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CCB11" w14:textId="77777777" w:rsidR="00F42594" w:rsidRPr="00371C6F" w:rsidRDefault="00F42594" w:rsidP="00F42594">
      <w:pPr>
        <w:pStyle w:val="Heading1"/>
        <w:ind w:left="-5" w:firstLine="0"/>
        <w:rPr>
          <w:rFonts w:ascii="Arial" w:hAnsi="Arial" w:cs="Arial"/>
          <w:sz w:val="44"/>
          <w:szCs w:val="44"/>
        </w:rPr>
      </w:pPr>
      <w:r w:rsidRPr="00371C6F">
        <w:rPr>
          <w:rFonts w:ascii="Arial" w:hAnsi="Arial" w:cs="Arial"/>
          <w:sz w:val="44"/>
          <w:szCs w:val="44"/>
        </w:rPr>
        <w:t xml:space="preserve">Lab 1: Getting Started with Python (Part-1) (Installation, variables, conditions) </w:t>
      </w:r>
    </w:p>
    <w:p w14:paraId="4F573A12" w14:textId="77777777" w:rsidR="00F42594" w:rsidRPr="00371C6F" w:rsidRDefault="00F42594" w:rsidP="00F42594">
      <w:pPr>
        <w:spacing w:after="160" w:line="259" w:lineRule="auto"/>
        <w:ind w:left="0" w:firstLine="0"/>
        <w:jc w:val="left"/>
        <w:rPr>
          <w:rFonts w:ascii="Arial" w:hAnsi="Arial" w:cs="Arial"/>
          <w:sz w:val="24"/>
          <w:szCs w:val="28"/>
        </w:rPr>
      </w:pPr>
      <w:r w:rsidRPr="00371C6F">
        <w:rPr>
          <w:rFonts w:ascii="Arial" w:hAnsi="Arial" w:cs="Arial"/>
          <w:sz w:val="24"/>
          <w:szCs w:val="28"/>
        </w:rPr>
        <w:t xml:space="preserve"> </w:t>
      </w:r>
    </w:p>
    <w:p w14:paraId="605B97C8" w14:textId="0E83BB25" w:rsidR="00F42594" w:rsidRPr="00371C6F" w:rsidRDefault="00F42594" w:rsidP="00F42594">
      <w:pPr>
        <w:ind w:left="-5" w:right="103"/>
        <w:rPr>
          <w:rFonts w:ascii="Arial" w:hAnsi="Arial" w:cs="Arial"/>
          <w:sz w:val="24"/>
          <w:szCs w:val="28"/>
        </w:rPr>
      </w:pPr>
      <w:r w:rsidRPr="00371C6F">
        <w:rPr>
          <w:rFonts w:ascii="Arial" w:hAnsi="Arial" w:cs="Arial"/>
          <w:sz w:val="24"/>
          <w:szCs w:val="28"/>
        </w:rPr>
        <w:t xml:space="preserve">Python is simple to use, but it is a real programming language, offering much more structure and support for large programs than shell scripts or batch files can offer. On the other hand, Python also offers much more error checking than C, and, being a very-high-level language, it has high-level data types built in, such as flexible arrays and dictionaries. Because of its more general data </w:t>
      </w:r>
      <w:r w:rsidR="002634D5" w:rsidRPr="00371C6F">
        <w:rPr>
          <w:rFonts w:ascii="Arial" w:hAnsi="Arial" w:cs="Arial"/>
          <w:sz w:val="24"/>
          <w:szCs w:val="28"/>
        </w:rPr>
        <w:t>types of</w:t>
      </w:r>
      <w:r w:rsidRPr="00371C6F">
        <w:rPr>
          <w:rFonts w:ascii="Arial" w:hAnsi="Arial" w:cs="Arial"/>
          <w:sz w:val="24"/>
          <w:szCs w:val="28"/>
        </w:rPr>
        <w:t xml:space="preserve"> </w:t>
      </w:r>
      <w:proofErr w:type="gramStart"/>
      <w:r w:rsidR="00A01595" w:rsidRPr="00371C6F">
        <w:rPr>
          <w:rFonts w:ascii="Arial" w:hAnsi="Arial" w:cs="Arial"/>
          <w:sz w:val="24"/>
          <w:szCs w:val="28"/>
        </w:rPr>
        <w:t>Python</w:t>
      </w:r>
      <w:proofErr w:type="gramEnd"/>
      <w:r w:rsidR="00A01595">
        <w:rPr>
          <w:rFonts w:ascii="Arial" w:hAnsi="Arial" w:cs="Arial"/>
          <w:sz w:val="24"/>
          <w:szCs w:val="28"/>
        </w:rPr>
        <w:t xml:space="preserve"> </w:t>
      </w:r>
      <w:r w:rsidRPr="00371C6F">
        <w:rPr>
          <w:rFonts w:ascii="Arial" w:hAnsi="Arial" w:cs="Arial"/>
          <w:sz w:val="24"/>
          <w:szCs w:val="28"/>
        </w:rPr>
        <w:t xml:space="preserve">is applicable to a much larger problem domain than Awk or even Perl, yet many things are at least as easy in Python as in those languages. </w:t>
      </w:r>
    </w:p>
    <w:p w14:paraId="34DACC4B" w14:textId="233F75B5" w:rsidR="00F42594" w:rsidRPr="00371C6F" w:rsidRDefault="00F42594" w:rsidP="00F42594">
      <w:pPr>
        <w:ind w:left="-5" w:right="103"/>
        <w:rPr>
          <w:rFonts w:ascii="Arial" w:hAnsi="Arial" w:cs="Arial"/>
          <w:sz w:val="24"/>
          <w:szCs w:val="28"/>
        </w:rPr>
      </w:pPr>
      <w:r w:rsidRPr="00371C6F">
        <w:rPr>
          <w:rFonts w:ascii="Arial" w:hAnsi="Arial" w:cs="Arial"/>
          <w:sz w:val="24"/>
          <w:szCs w:val="28"/>
        </w:rPr>
        <w:t xml:space="preserve">Python allows you to split your program into modules that can be reused in other Python programs. It comes with a large collection of standard modules that you can use as the basis of your programs or as examples to start learning to program in Python. Some of these modules provide things like file I/O, system calls, sockets, and even interfaces to graphical user interface toolkits like Tk.  </w:t>
      </w:r>
    </w:p>
    <w:p w14:paraId="48DC1DA8" w14:textId="77777777" w:rsidR="00F42594" w:rsidRPr="00371C6F" w:rsidRDefault="00F42594" w:rsidP="00F42594">
      <w:pPr>
        <w:spacing w:after="198"/>
        <w:ind w:left="-5" w:right="103"/>
        <w:rPr>
          <w:rFonts w:ascii="Arial" w:hAnsi="Arial" w:cs="Arial"/>
          <w:sz w:val="24"/>
          <w:szCs w:val="28"/>
        </w:rPr>
      </w:pPr>
      <w:r w:rsidRPr="00371C6F">
        <w:rPr>
          <w:rFonts w:ascii="Arial" w:hAnsi="Arial" w:cs="Arial"/>
          <w:sz w:val="24"/>
          <w:szCs w:val="28"/>
        </w:rPr>
        <w:t xml:space="preserve">Python is an interpreted language, which can save you considerable time during program development because no compilation and linking is necessary. The interpreter can be used interactively, which makes it easy to experiment with features of the language, to write throw-away programs, or to test functions during bottom-up program development. </w:t>
      </w:r>
    </w:p>
    <w:p w14:paraId="3F6A89A7" w14:textId="77777777" w:rsidR="00F42594" w:rsidRPr="00371C6F" w:rsidRDefault="00F42594" w:rsidP="00F42594">
      <w:pPr>
        <w:spacing w:after="0" w:line="259" w:lineRule="auto"/>
        <w:ind w:left="-5"/>
        <w:jc w:val="left"/>
        <w:rPr>
          <w:rFonts w:ascii="Arial" w:hAnsi="Arial" w:cs="Arial"/>
          <w:sz w:val="24"/>
          <w:szCs w:val="28"/>
        </w:rPr>
      </w:pPr>
      <w:r w:rsidRPr="00371C6F">
        <w:rPr>
          <w:rFonts w:ascii="Arial" w:hAnsi="Arial" w:cs="Arial"/>
          <w:color w:val="2F5496"/>
          <w:sz w:val="28"/>
          <w:szCs w:val="28"/>
        </w:rPr>
        <w:t xml:space="preserve">Installation: </w:t>
      </w:r>
    </w:p>
    <w:p w14:paraId="752F9A6A" w14:textId="77777777" w:rsidR="00F42594" w:rsidRPr="00371C6F" w:rsidRDefault="00F42594" w:rsidP="00F42594">
      <w:pPr>
        <w:spacing w:after="187"/>
        <w:ind w:left="-5" w:right="103"/>
        <w:rPr>
          <w:rFonts w:ascii="Arial" w:hAnsi="Arial" w:cs="Arial"/>
          <w:sz w:val="24"/>
          <w:szCs w:val="28"/>
        </w:rPr>
      </w:pPr>
      <w:r w:rsidRPr="00371C6F">
        <w:rPr>
          <w:rFonts w:ascii="Arial" w:hAnsi="Arial" w:cs="Arial"/>
          <w:sz w:val="24"/>
          <w:szCs w:val="28"/>
        </w:rPr>
        <w:t xml:space="preserve">There are a multitude of installation methods: you can download official Python distributions from Python.org, install from a package manager, and even install specialized distributions for scientific computing, Internet of Things, and embedded systems. </w:t>
      </w:r>
    </w:p>
    <w:p w14:paraId="3E43D10A" w14:textId="77777777" w:rsidR="00F42594" w:rsidRPr="00371C6F" w:rsidRDefault="00F42594" w:rsidP="00F42594">
      <w:pPr>
        <w:spacing w:after="190"/>
        <w:ind w:left="-5" w:right="100"/>
        <w:jc w:val="left"/>
        <w:rPr>
          <w:rFonts w:ascii="Arial" w:hAnsi="Arial" w:cs="Arial"/>
          <w:sz w:val="24"/>
          <w:szCs w:val="28"/>
        </w:rPr>
      </w:pPr>
      <w:r w:rsidRPr="00371C6F">
        <w:rPr>
          <w:rFonts w:ascii="Arial" w:hAnsi="Arial" w:cs="Arial"/>
          <w:color w:val="1F3763"/>
          <w:sz w:val="28"/>
          <w:szCs w:val="28"/>
        </w:rPr>
        <w:t>Microsoft Store package:</w:t>
      </w:r>
      <w:r w:rsidRPr="00371C6F">
        <w:rPr>
          <w:rFonts w:ascii="Arial" w:hAnsi="Arial" w:cs="Arial"/>
          <w:sz w:val="24"/>
          <w:szCs w:val="28"/>
        </w:rPr>
        <w:t xml:space="preserve"> The most straightforward installation method on Windows involves installing from the Microsoft Store app. This is recommended for beginner Python users looking for an easy-to-</w:t>
      </w:r>
      <w:proofErr w:type="gramStart"/>
      <w:r w:rsidRPr="00371C6F">
        <w:rPr>
          <w:rFonts w:ascii="Arial" w:hAnsi="Arial" w:cs="Arial"/>
          <w:sz w:val="24"/>
          <w:szCs w:val="28"/>
        </w:rPr>
        <w:t>setup</w:t>
      </w:r>
      <w:proofErr w:type="gramEnd"/>
      <w:r w:rsidRPr="00371C6F">
        <w:rPr>
          <w:rFonts w:ascii="Arial" w:hAnsi="Arial" w:cs="Arial"/>
          <w:sz w:val="24"/>
          <w:szCs w:val="28"/>
        </w:rPr>
        <w:t xml:space="preserve"> interactive experience. </w:t>
      </w:r>
    </w:p>
    <w:p w14:paraId="4AB74247" w14:textId="77777777" w:rsidR="00F42594" w:rsidRDefault="00F42594" w:rsidP="00F42594">
      <w:pPr>
        <w:spacing w:after="187"/>
        <w:ind w:left="-5" w:right="103"/>
        <w:rPr>
          <w:rFonts w:ascii="Arial" w:hAnsi="Arial" w:cs="Arial"/>
          <w:sz w:val="24"/>
          <w:szCs w:val="28"/>
        </w:rPr>
      </w:pPr>
      <w:r w:rsidRPr="00371C6F">
        <w:rPr>
          <w:rFonts w:ascii="Arial" w:hAnsi="Arial" w:cs="Arial"/>
          <w:color w:val="1F3763"/>
          <w:sz w:val="28"/>
          <w:szCs w:val="28"/>
        </w:rPr>
        <w:t>Full Installer:</w:t>
      </w:r>
      <w:r w:rsidRPr="00371C6F">
        <w:rPr>
          <w:rFonts w:ascii="Arial" w:hAnsi="Arial" w:cs="Arial"/>
          <w:sz w:val="24"/>
          <w:szCs w:val="28"/>
        </w:rPr>
        <w:t xml:space="preserve"> This approach involves downloading Python directly from the Python.org website. This is recommended for intermediate and advanced developers who need more control during the setup process. </w:t>
      </w:r>
    </w:p>
    <w:p w14:paraId="60DF81B8" w14:textId="77777777" w:rsidR="00791036" w:rsidRDefault="00791036" w:rsidP="00F42594">
      <w:pPr>
        <w:spacing w:after="187"/>
        <w:ind w:left="-5" w:right="103"/>
        <w:rPr>
          <w:rFonts w:ascii="Arial" w:hAnsi="Arial" w:cs="Arial"/>
          <w:sz w:val="24"/>
          <w:szCs w:val="28"/>
        </w:rPr>
      </w:pPr>
    </w:p>
    <w:p w14:paraId="4E489996" w14:textId="77777777" w:rsidR="00791036" w:rsidRPr="00371C6F" w:rsidRDefault="00791036" w:rsidP="00F42594">
      <w:pPr>
        <w:spacing w:after="187"/>
        <w:ind w:left="-5" w:right="103"/>
        <w:rPr>
          <w:rFonts w:ascii="Arial" w:hAnsi="Arial" w:cs="Arial"/>
          <w:sz w:val="24"/>
          <w:szCs w:val="28"/>
        </w:rPr>
      </w:pPr>
    </w:p>
    <w:p w14:paraId="737668DE" w14:textId="77777777" w:rsidR="00F42594" w:rsidRPr="00371C6F" w:rsidRDefault="00F42594" w:rsidP="00F42594">
      <w:pPr>
        <w:ind w:left="-5" w:right="103"/>
        <w:rPr>
          <w:rFonts w:ascii="Arial" w:hAnsi="Arial" w:cs="Arial"/>
          <w:sz w:val="24"/>
          <w:szCs w:val="28"/>
        </w:rPr>
      </w:pPr>
      <w:r w:rsidRPr="00371C6F">
        <w:rPr>
          <w:rFonts w:ascii="Arial" w:hAnsi="Arial" w:cs="Arial"/>
          <w:color w:val="1F3763"/>
          <w:sz w:val="28"/>
          <w:szCs w:val="28"/>
        </w:rPr>
        <w:lastRenderedPageBreak/>
        <w:t>Windows Subsystem for Linux (WSL):</w:t>
      </w:r>
      <w:r w:rsidRPr="00371C6F">
        <w:rPr>
          <w:rFonts w:ascii="Arial" w:hAnsi="Arial" w:cs="Arial"/>
          <w:sz w:val="24"/>
          <w:szCs w:val="28"/>
        </w:rPr>
        <w:t xml:space="preserve"> The WSL allows you to run a Linux environment directly in Windows. You can learn how to enable the WSL by reading the Windows Subsystem for Linux Installation Guide for Windows 10. </w:t>
      </w:r>
    </w:p>
    <w:p w14:paraId="20A20D01" w14:textId="77777777" w:rsidR="00F42594" w:rsidRPr="00371C6F" w:rsidRDefault="00F42594" w:rsidP="00F42594">
      <w:pPr>
        <w:spacing w:after="191"/>
        <w:ind w:left="-5" w:right="103"/>
        <w:rPr>
          <w:rFonts w:ascii="Arial" w:hAnsi="Arial" w:cs="Arial"/>
          <w:sz w:val="24"/>
          <w:szCs w:val="28"/>
        </w:rPr>
      </w:pPr>
      <w:r w:rsidRPr="00371C6F">
        <w:rPr>
          <w:rFonts w:ascii="Arial" w:hAnsi="Arial" w:cs="Arial"/>
          <w:sz w:val="24"/>
          <w:szCs w:val="28"/>
        </w:rPr>
        <w:t xml:space="preserve">Follow these steps to download the full installer: </w:t>
      </w:r>
    </w:p>
    <w:p w14:paraId="03D998B0" w14:textId="77777777" w:rsidR="00F42594" w:rsidRPr="00371C6F" w:rsidRDefault="00F42594" w:rsidP="00F42594">
      <w:pPr>
        <w:numPr>
          <w:ilvl w:val="0"/>
          <w:numId w:val="1"/>
        </w:numPr>
        <w:spacing w:after="33"/>
        <w:ind w:right="103" w:hanging="360"/>
        <w:rPr>
          <w:rFonts w:ascii="Arial" w:hAnsi="Arial" w:cs="Arial"/>
          <w:sz w:val="24"/>
          <w:szCs w:val="28"/>
        </w:rPr>
      </w:pPr>
      <w:r w:rsidRPr="00371C6F">
        <w:rPr>
          <w:rFonts w:ascii="Arial" w:hAnsi="Arial" w:cs="Arial"/>
          <w:sz w:val="24"/>
          <w:szCs w:val="28"/>
        </w:rPr>
        <w:t xml:space="preserve">Open a browser window and navigate to the Python.org Downloads page for Windows. </w:t>
      </w:r>
    </w:p>
    <w:p w14:paraId="4DC349B0" w14:textId="513B6360" w:rsidR="00F42594" w:rsidRDefault="00F42594" w:rsidP="00F42594">
      <w:pPr>
        <w:numPr>
          <w:ilvl w:val="0"/>
          <w:numId w:val="1"/>
        </w:numPr>
        <w:spacing w:after="31"/>
        <w:ind w:right="103" w:hanging="360"/>
        <w:rPr>
          <w:rFonts w:ascii="Arial" w:hAnsi="Arial" w:cs="Arial"/>
          <w:sz w:val="24"/>
          <w:szCs w:val="28"/>
        </w:rPr>
      </w:pPr>
      <w:r w:rsidRPr="00371C6F">
        <w:rPr>
          <w:rFonts w:ascii="Arial" w:hAnsi="Arial" w:cs="Arial"/>
          <w:sz w:val="24"/>
          <w:szCs w:val="28"/>
        </w:rPr>
        <w:t>Under the “Python Releases for Windows” heading, click the link for the Latest Python 3 Release - Python 3.x.x. As of this writing, the latest version was Python 3.</w:t>
      </w:r>
      <w:r w:rsidR="002A1219">
        <w:rPr>
          <w:rFonts w:ascii="Arial" w:hAnsi="Arial" w:cs="Arial"/>
          <w:sz w:val="24"/>
          <w:szCs w:val="28"/>
        </w:rPr>
        <w:t>14</w:t>
      </w:r>
      <w:r w:rsidRPr="00371C6F">
        <w:rPr>
          <w:rFonts w:ascii="Arial" w:hAnsi="Arial" w:cs="Arial"/>
          <w:sz w:val="24"/>
          <w:szCs w:val="28"/>
        </w:rPr>
        <w:t>.</w:t>
      </w:r>
      <w:r w:rsidR="002A1219">
        <w:rPr>
          <w:rFonts w:ascii="Arial" w:hAnsi="Arial" w:cs="Arial"/>
          <w:sz w:val="24"/>
          <w:szCs w:val="28"/>
        </w:rPr>
        <w:t>2</w:t>
      </w:r>
      <w:r w:rsidRPr="00371C6F">
        <w:rPr>
          <w:rFonts w:ascii="Arial" w:hAnsi="Arial" w:cs="Arial"/>
          <w:sz w:val="24"/>
          <w:szCs w:val="28"/>
        </w:rPr>
        <w:t xml:space="preserve">. </w:t>
      </w:r>
    </w:p>
    <w:p w14:paraId="4B904C79" w14:textId="0929C745" w:rsidR="002A1219" w:rsidRPr="00371C6F" w:rsidRDefault="002A1219" w:rsidP="00F42594">
      <w:pPr>
        <w:numPr>
          <w:ilvl w:val="0"/>
          <w:numId w:val="1"/>
        </w:numPr>
        <w:spacing w:after="31"/>
        <w:ind w:right="103" w:hanging="360"/>
        <w:rPr>
          <w:rFonts w:ascii="Arial" w:hAnsi="Arial" w:cs="Arial"/>
          <w:sz w:val="24"/>
          <w:szCs w:val="28"/>
        </w:rPr>
      </w:pPr>
      <w:r w:rsidRPr="002A1219">
        <w:rPr>
          <w:rFonts w:ascii="Arial" w:hAnsi="Arial" w:cs="Arial"/>
          <w:noProof/>
          <w:sz w:val="24"/>
          <w:szCs w:val="28"/>
        </w:rPr>
        <w:drawing>
          <wp:inline distT="0" distB="0" distL="0" distR="0" wp14:anchorId="22CE4D4D" wp14:editId="70BC7AFA">
            <wp:extent cx="5943600" cy="2719070"/>
            <wp:effectExtent l="0" t="0" r="0" b="5080"/>
            <wp:docPr id="1891571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71624" name=""/>
                    <pic:cNvPicPr/>
                  </pic:nvPicPr>
                  <pic:blipFill>
                    <a:blip r:embed="rId5"/>
                    <a:stretch>
                      <a:fillRect/>
                    </a:stretch>
                  </pic:blipFill>
                  <pic:spPr>
                    <a:xfrm>
                      <a:off x="0" y="0"/>
                      <a:ext cx="5943600" cy="2719070"/>
                    </a:xfrm>
                    <a:prstGeom prst="rect">
                      <a:avLst/>
                    </a:prstGeom>
                  </pic:spPr>
                </pic:pic>
              </a:graphicData>
            </a:graphic>
          </wp:inline>
        </w:drawing>
      </w:r>
    </w:p>
    <w:p w14:paraId="57EED627" w14:textId="77777777" w:rsidR="00F42594" w:rsidRPr="00371C6F" w:rsidRDefault="00F42594" w:rsidP="00F42594">
      <w:pPr>
        <w:numPr>
          <w:ilvl w:val="0"/>
          <w:numId w:val="1"/>
        </w:numPr>
        <w:ind w:right="103" w:hanging="360"/>
        <w:rPr>
          <w:rFonts w:ascii="Arial" w:hAnsi="Arial" w:cs="Arial"/>
          <w:sz w:val="24"/>
          <w:szCs w:val="28"/>
        </w:rPr>
      </w:pPr>
      <w:r w:rsidRPr="00371C6F">
        <w:rPr>
          <w:rFonts w:ascii="Arial" w:hAnsi="Arial" w:cs="Arial"/>
          <w:sz w:val="24"/>
          <w:szCs w:val="28"/>
        </w:rPr>
        <w:t xml:space="preserve">Scroll to the bottom and select either Windows x86-64 executable installer for 64-bit or Windows x86 executable installer for 32-bit. If you aren’t sure whether to select the 32-bit or the 64-bit installer, then you can expand the box below to help you decide. </w:t>
      </w:r>
    </w:p>
    <w:p w14:paraId="5C3211A7" w14:textId="46508960" w:rsidR="00674524" w:rsidRDefault="00F42594" w:rsidP="00C33CA2">
      <w:pPr>
        <w:spacing w:after="114"/>
        <w:ind w:left="-5" w:right="103"/>
        <w:rPr>
          <w:rFonts w:ascii="Arial" w:hAnsi="Arial" w:cs="Arial"/>
          <w:sz w:val="24"/>
          <w:szCs w:val="28"/>
        </w:rPr>
      </w:pPr>
      <w:r w:rsidRPr="00371C6F">
        <w:rPr>
          <w:rFonts w:ascii="Arial" w:hAnsi="Arial" w:cs="Arial"/>
          <w:sz w:val="24"/>
          <w:szCs w:val="28"/>
        </w:rPr>
        <w:t>Once you’ve chosen and downloaded an installer, run it by double-clicking on the downloaded file.</w:t>
      </w:r>
    </w:p>
    <w:p w14:paraId="29E92CC1" w14:textId="40438719" w:rsidR="00F42594" w:rsidRDefault="00F42594" w:rsidP="00F42594">
      <w:pPr>
        <w:spacing w:after="201"/>
        <w:ind w:left="-5" w:right="103"/>
        <w:rPr>
          <w:rFonts w:ascii="Arial" w:hAnsi="Arial" w:cs="Arial"/>
          <w:sz w:val="24"/>
          <w:szCs w:val="28"/>
        </w:rPr>
      </w:pPr>
      <w:r w:rsidRPr="00371C6F">
        <w:rPr>
          <w:rFonts w:ascii="Arial" w:hAnsi="Arial" w:cs="Arial"/>
          <w:sz w:val="24"/>
          <w:szCs w:val="28"/>
        </w:rPr>
        <w:t xml:space="preserve"> </w:t>
      </w:r>
    </w:p>
    <w:p w14:paraId="7ACF619C" w14:textId="77777777" w:rsidR="00D02624" w:rsidRDefault="00D02624" w:rsidP="00F42594">
      <w:pPr>
        <w:spacing w:after="201"/>
        <w:ind w:left="-5" w:right="103"/>
        <w:rPr>
          <w:rFonts w:ascii="Arial" w:hAnsi="Arial" w:cs="Arial"/>
          <w:sz w:val="24"/>
          <w:szCs w:val="28"/>
        </w:rPr>
      </w:pPr>
    </w:p>
    <w:p w14:paraId="44B664E1" w14:textId="77777777" w:rsidR="00D02624" w:rsidRDefault="00D02624" w:rsidP="00F42594">
      <w:pPr>
        <w:spacing w:after="201"/>
        <w:ind w:left="-5" w:right="103"/>
        <w:rPr>
          <w:rFonts w:ascii="Arial" w:hAnsi="Arial" w:cs="Arial"/>
          <w:sz w:val="24"/>
          <w:szCs w:val="28"/>
        </w:rPr>
      </w:pPr>
    </w:p>
    <w:p w14:paraId="1C7F51B0" w14:textId="77777777" w:rsidR="00D02624" w:rsidRDefault="00D02624" w:rsidP="00F42594">
      <w:pPr>
        <w:spacing w:after="201"/>
        <w:ind w:left="-5" w:right="103"/>
        <w:rPr>
          <w:rFonts w:ascii="Arial" w:hAnsi="Arial" w:cs="Arial"/>
          <w:sz w:val="24"/>
          <w:szCs w:val="28"/>
        </w:rPr>
      </w:pPr>
    </w:p>
    <w:p w14:paraId="149360C9" w14:textId="77777777" w:rsidR="00D02624" w:rsidRDefault="00D02624" w:rsidP="00F42594">
      <w:pPr>
        <w:spacing w:after="201"/>
        <w:ind w:left="-5" w:right="103"/>
        <w:rPr>
          <w:rFonts w:ascii="Arial" w:hAnsi="Arial" w:cs="Arial"/>
          <w:sz w:val="24"/>
          <w:szCs w:val="28"/>
        </w:rPr>
      </w:pPr>
    </w:p>
    <w:p w14:paraId="69B88C15" w14:textId="77777777" w:rsidR="00D02624" w:rsidRDefault="00D02624" w:rsidP="00F42594">
      <w:pPr>
        <w:spacing w:after="201"/>
        <w:ind w:left="-5" w:right="103"/>
        <w:rPr>
          <w:rFonts w:ascii="Arial" w:hAnsi="Arial" w:cs="Arial"/>
          <w:sz w:val="24"/>
          <w:szCs w:val="28"/>
        </w:rPr>
      </w:pPr>
    </w:p>
    <w:p w14:paraId="0A06A2D9" w14:textId="258EFC90" w:rsidR="00D02624" w:rsidRPr="00371C6F" w:rsidRDefault="00D02624" w:rsidP="00F42594">
      <w:pPr>
        <w:spacing w:after="201"/>
        <w:ind w:left="-5" w:right="103"/>
        <w:rPr>
          <w:rFonts w:ascii="Arial" w:hAnsi="Arial" w:cs="Arial"/>
          <w:sz w:val="24"/>
          <w:szCs w:val="28"/>
        </w:rPr>
      </w:pPr>
    </w:p>
    <w:p w14:paraId="7166A6C0" w14:textId="77777777" w:rsidR="00F42594" w:rsidRPr="00854DDE" w:rsidRDefault="00F42594" w:rsidP="00F42594">
      <w:pPr>
        <w:spacing w:after="0" w:line="259" w:lineRule="auto"/>
        <w:ind w:left="-5"/>
        <w:jc w:val="left"/>
        <w:rPr>
          <w:rFonts w:ascii="Arial" w:hAnsi="Arial" w:cs="Arial"/>
          <w:b/>
          <w:bCs/>
          <w:sz w:val="24"/>
          <w:szCs w:val="28"/>
        </w:rPr>
      </w:pPr>
      <w:r w:rsidRPr="00854DDE">
        <w:rPr>
          <w:rFonts w:ascii="Arial" w:hAnsi="Arial" w:cs="Arial"/>
          <w:b/>
          <w:bCs/>
          <w:color w:val="2F5496"/>
          <w:sz w:val="28"/>
          <w:szCs w:val="28"/>
        </w:rPr>
        <w:lastRenderedPageBreak/>
        <w:t xml:space="preserve">Variables: </w:t>
      </w:r>
    </w:p>
    <w:p w14:paraId="0A180E43" w14:textId="77777777" w:rsidR="00F42594" w:rsidRPr="00371C6F" w:rsidRDefault="00F42594" w:rsidP="00F42594">
      <w:pPr>
        <w:ind w:left="-5" w:right="103"/>
        <w:rPr>
          <w:rFonts w:ascii="Arial" w:hAnsi="Arial" w:cs="Arial"/>
          <w:sz w:val="24"/>
          <w:szCs w:val="28"/>
        </w:rPr>
      </w:pPr>
      <w:r w:rsidRPr="00371C6F">
        <w:rPr>
          <w:rFonts w:ascii="Arial" w:hAnsi="Arial" w:cs="Arial"/>
          <w:sz w:val="24"/>
          <w:szCs w:val="28"/>
        </w:rPr>
        <w:t xml:space="preserve">Variables are containers for storing data values. </w:t>
      </w:r>
    </w:p>
    <w:p w14:paraId="57E7D337" w14:textId="77777777" w:rsidR="00F42594" w:rsidRPr="00854DDE" w:rsidRDefault="00F42594" w:rsidP="00F42594">
      <w:pPr>
        <w:spacing w:after="0" w:line="259" w:lineRule="auto"/>
        <w:ind w:left="-5"/>
        <w:jc w:val="left"/>
        <w:rPr>
          <w:rFonts w:ascii="Arial" w:hAnsi="Arial" w:cs="Arial"/>
          <w:b/>
          <w:bCs/>
          <w:sz w:val="24"/>
          <w:szCs w:val="28"/>
        </w:rPr>
      </w:pPr>
      <w:r w:rsidRPr="00854DDE">
        <w:rPr>
          <w:rFonts w:ascii="Arial" w:hAnsi="Arial" w:cs="Arial"/>
          <w:b/>
          <w:bCs/>
          <w:color w:val="1F3763"/>
          <w:sz w:val="28"/>
          <w:szCs w:val="28"/>
        </w:rPr>
        <w:t xml:space="preserve">Creating Variables: </w:t>
      </w:r>
    </w:p>
    <w:p w14:paraId="739ECBA1" w14:textId="77777777" w:rsidR="00F42594" w:rsidRPr="00371C6F" w:rsidRDefault="00F42594" w:rsidP="00F42594">
      <w:pPr>
        <w:ind w:left="-5" w:right="103"/>
        <w:rPr>
          <w:rFonts w:ascii="Arial" w:hAnsi="Arial" w:cs="Arial"/>
          <w:sz w:val="24"/>
          <w:szCs w:val="28"/>
        </w:rPr>
      </w:pPr>
      <w:r w:rsidRPr="00371C6F">
        <w:rPr>
          <w:rFonts w:ascii="Arial" w:hAnsi="Arial" w:cs="Arial"/>
          <w:sz w:val="24"/>
          <w:szCs w:val="28"/>
        </w:rPr>
        <w:t xml:space="preserve">Python has no command for declaring a variable. A variable is created the moment you first assign a value to it. </w:t>
      </w:r>
    </w:p>
    <w:p w14:paraId="2C7B37A3" w14:textId="77777777" w:rsidR="009530BD" w:rsidRDefault="00905273" w:rsidP="00F42594">
      <w:pPr>
        <w:ind w:left="-5" w:right="103"/>
        <w:rPr>
          <w:rFonts w:ascii="Arial" w:hAnsi="Arial" w:cs="Arial"/>
          <w:sz w:val="24"/>
          <w:szCs w:val="28"/>
        </w:rPr>
      </w:pPr>
      <w:r w:rsidRPr="00905273">
        <w:rPr>
          <w:rFonts w:ascii="Arial" w:eastAsia="Consolas" w:hAnsi="Arial" w:cs="Arial"/>
          <w:sz w:val="24"/>
          <w:szCs w:val="28"/>
        </w:rPr>
        <w:drawing>
          <wp:inline distT="0" distB="0" distL="0" distR="0" wp14:anchorId="06A28ADE" wp14:editId="78CF6B29">
            <wp:extent cx="5943600" cy="1083945"/>
            <wp:effectExtent l="0" t="0" r="0" b="1905"/>
            <wp:docPr id="1914487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487577" name=""/>
                    <pic:cNvPicPr/>
                  </pic:nvPicPr>
                  <pic:blipFill>
                    <a:blip r:embed="rId6"/>
                    <a:stretch>
                      <a:fillRect/>
                    </a:stretch>
                  </pic:blipFill>
                  <pic:spPr>
                    <a:xfrm>
                      <a:off x="0" y="0"/>
                      <a:ext cx="5943600" cy="1083945"/>
                    </a:xfrm>
                    <a:prstGeom prst="rect">
                      <a:avLst/>
                    </a:prstGeom>
                  </pic:spPr>
                </pic:pic>
              </a:graphicData>
            </a:graphic>
          </wp:inline>
        </w:drawing>
      </w:r>
    </w:p>
    <w:p w14:paraId="72102522" w14:textId="17FEFEA1" w:rsidR="00F42594" w:rsidRPr="00371C6F" w:rsidRDefault="00F42594" w:rsidP="00F42594">
      <w:pPr>
        <w:ind w:left="-5" w:right="103"/>
        <w:rPr>
          <w:rFonts w:ascii="Arial" w:hAnsi="Arial" w:cs="Arial"/>
          <w:sz w:val="24"/>
          <w:szCs w:val="28"/>
        </w:rPr>
      </w:pPr>
      <w:r w:rsidRPr="00371C6F">
        <w:rPr>
          <w:rFonts w:ascii="Arial" w:hAnsi="Arial" w:cs="Arial"/>
          <w:sz w:val="24"/>
          <w:szCs w:val="28"/>
        </w:rPr>
        <w:t xml:space="preserve">Variables do not need to be declared with any particular </w:t>
      </w:r>
      <w:proofErr w:type="gramStart"/>
      <w:r w:rsidRPr="00371C6F">
        <w:rPr>
          <w:rFonts w:ascii="Arial" w:hAnsi="Arial" w:cs="Arial"/>
          <w:sz w:val="24"/>
          <w:szCs w:val="28"/>
        </w:rPr>
        <w:t>type, and</w:t>
      </w:r>
      <w:proofErr w:type="gramEnd"/>
      <w:r w:rsidRPr="00371C6F">
        <w:rPr>
          <w:rFonts w:ascii="Arial" w:hAnsi="Arial" w:cs="Arial"/>
          <w:sz w:val="24"/>
          <w:szCs w:val="28"/>
        </w:rPr>
        <w:t xml:space="preserve"> can even change type after they have been set. An example below, </w:t>
      </w:r>
    </w:p>
    <w:p w14:paraId="0C509992" w14:textId="010F4267" w:rsidR="00674524" w:rsidRDefault="009530BD" w:rsidP="00F42594">
      <w:pPr>
        <w:spacing w:after="3" w:line="256" w:lineRule="auto"/>
        <w:ind w:left="-5" w:right="5171"/>
        <w:jc w:val="left"/>
        <w:rPr>
          <w:rFonts w:ascii="Arial" w:eastAsia="Consolas" w:hAnsi="Arial" w:cs="Arial"/>
          <w:sz w:val="24"/>
          <w:szCs w:val="28"/>
        </w:rPr>
      </w:pPr>
      <w:r w:rsidRPr="009530BD">
        <w:rPr>
          <w:rFonts w:ascii="Arial" w:eastAsia="Consolas" w:hAnsi="Arial" w:cs="Arial"/>
          <w:sz w:val="24"/>
          <w:szCs w:val="28"/>
        </w:rPr>
        <w:drawing>
          <wp:inline distT="0" distB="0" distL="0" distR="0" wp14:anchorId="41732237" wp14:editId="420AC848">
            <wp:extent cx="5943600" cy="1130935"/>
            <wp:effectExtent l="0" t="0" r="0" b="0"/>
            <wp:docPr id="50967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7989" name=""/>
                    <pic:cNvPicPr/>
                  </pic:nvPicPr>
                  <pic:blipFill>
                    <a:blip r:embed="rId7"/>
                    <a:stretch>
                      <a:fillRect/>
                    </a:stretch>
                  </pic:blipFill>
                  <pic:spPr>
                    <a:xfrm>
                      <a:off x="0" y="0"/>
                      <a:ext cx="5943600" cy="1130935"/>
                    </a:xfrm>
                    <a:prstGeom prst="rect">
                      <a:avLst/>
                    </a:prstGeom>
                  </pic:spPr>
                </pic:pic>
              </a:graphicData>
            </a:graphic>
          </wp:inline>
        </w:drawing>
      </w:r>
    </w:p>
    <w:p w14:paraId="6EE7DBF7" w14:textId="77777777" w:rsidR="00674524" w:rsidRPr="00371C6F" w:rsidRDefault="00674524" w:rsidP="00F42594">
      <w:pPr>
        <w:spacing w:after="3" w:line="256" w:lineRule="auto"/>
        <w:ind w:left="-5" w:right="5171"/>
        <w:jc w:val="left"/>
        <w:rPr>
          <w:rFonts w:ascii="Arial" w:hAnsi="Arial" w:cs="Arial"/>
          <w:sz w:val="24"/>
          <w:szCs w:val="28"/>
        </w:rPr>
      </w:pPr>
    </w:p>
    <w:p w14:paraId="22A9520D" w14:textId="77777777" w:rsidR="00227230" w:rsidRDefault="00227230" w:rsidP="00F42594">
      <w:pPr>
        <w:spacing w:after="0" w:line="259" w:lineRule="auto"/>
        <w:ind w:left="-5"/>
        <w:jc w:val="left"/>
        <w:rPr>
          <w:rFonts w:ascii="Arial" w:hAnsi="Arial" w:cs="Arial"/>
          <w:i/>
          <w:color w:val="2F5496"/>
          <w:sz w:val="24"/>
          <w:szCs w:val="28"/>
        </w:rPr>
      </w:pPr>
    </w:p>
    <w:p w14:paraId="32AADC22" w14:textId="59260561" w:rsidR="00F42594" w:rsidRPr="00854DDE" w:rsidRDefault="00F42594" w:rsidP="00F42594">
      <w:pPr>
        <w:spacing w:after="0" w:line="259" w:lineRule="auto"/>
        <w:ind w:left="-5"/>
        <w:jc w:val="left"/>
        <w:rPr>
          <w:rFonts w:ascii="Arial" w:hAnsi="Arial" w:cs="Arial"/>
          <w:b/>
          <w:bCs/>
          <w:sz w:val="24"/>
          <w:szCs w:val="28"/>
        </w:rPr>
      </w:pPr>
      <w:r w:rsidRPr="00854DDE">
        <w:rPr>
          <w:rFonts w:ascii="Arial" w:hAnsi="Arial" w:cs="Arial"/>
          <w:b/>
          <w:bCs/>
          <w:i/>
          <w:color w:val="2F5496"/>
          <w:sz w:val="24"/>
          <w:szCs w:val="28"/>
        </w:rPr>
        <w:t xml:space="preserve">Casting: </w:t>
      </w:r>
    </w:p>
    <w:p w14:paraId="5FCBD6B2" w14:textId="77777777" w:rsidR="00F42594" w:rsidRPr="00371C6F" w:rsidRDefault="00F42594" w:rsidP="00F42594">
      <w:pPr>
        <w:ind w:left="-5" w:right="103"/>
        <w:rPr>
          <w:rFonts w:ascii="Arial" w:hAnsi="Arial" w:cs="Arial"/>
          <w:sz w:val="24"/>
          <w:szCs w:val="28"/>
        </w:rPr>
      </w:pPr>
      <w:r w:rsidRPr="00371C6F">
        <w:rPr>
          <w:rFonts w:ascii="Arial" w:hAnsi="Arial" w:cs="Arial"/>
          <w:sz w:val="24"/>
          <w:szCs w:val="28"/>
        </w:rPr>
        <w:t xml:space="preserve">If you want to specify the data type of a variable, this can be done with casting. </w:t>
      </w:r>
    </w:p>
    <w:p w14:paraId="3AD02615" w14:textId="77777777" w:rsidR="00191E7C" w:rsidRDefault="00601680" w:rsidP="00F42594">
      <w:pPr>
        <w:spacing w:after="0" w:line="259" w:lineRule="auto"/>
        <w:ind w:left="-5"/>
        <w:jc w:val="left"/>
        <w:rPr>
          <w:rFonts w:ascii="Arial" w:hAnsi="Arial" w:cs="Arial"/>
          <w:i/>
          <w:color w:val="2F5496"/>
          <w:sz w:val="24"/>
          <w:szCs w:val="28"/>
        </w:rPr>
      </w:pPr>
      <w:r w:rsidRPr="00601680">
        <w:rPr>
          <w:rFonts w:ascii="Arial" w:eastAsia="Consolas" w:hAnsi="Arial" w:cs="Arial"/>
          <w:sz w:val="24"/>
          <w:szCs w:val="28"/>
        </w:rPr>
        <w:drawing>
          <wp:inline distT="0" distB="0" distL="0" distR="0" wp14:anchorId="62887DBD" wp14:editId="214C37B9">
            <wp:extent cx="5943600" cy="1351280"/>
            <wp:effectExtent l="0" t="0" r="0" b="1270"/>
            <wp:docPr id="33349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49923" name=""/>
                    <pic:cNvPicPr/>
                  </pic:nvPicPr>
                  <pic:blipFill>
                    <a:blip r:embed="rId8"/>
                    <a:stretch>
                      <a:fillRect/>
                    </a:stretch>
                  </pic:blipFill>
                  <pic:spPr>
                    <a:xfrm>
                      <a:off x="0" y="0"/>
                      <a:ext cx="5943600" cy="1351280"/>
                    </a:xfrm>
                    <a:prstGeom prst="rect">
                      <a:avLst/>
                    </a:prstGeom>
                  </pic:spPr>
                </pic:pic>
              </a:graphicData>
            </a:graphic>
          </wp:inline>
        </w:drawing>
      </w:r>
    </w:p>
    <w:p w14:paraId="005EA7A3" w14:textId="77777777" w:rsidR="00191E7C" w:rsidRDefault="00191E7C" w:rsidP="00F42594">
      <w:pPr>
        <w:spacing w:after="0" w:line="259" w:lineRule="auto"/>
        <w:ind w:left="-5"/>
        <w:jc w:val="left"/>
        <w:rPr>
          <w:rFonts w:ascii="Arial" w:hAnsi="Arial" w:cs="Arial"/>
          <w:i/>
          <w:color w:val="2F5496"/>
          <w:sz w:val="24"/>
          <w:szCs w:val="28"/>
        </w:rPr>
      </w:pPr>
    </w:p>
    <w:p w14:paraId="069848BD" w14:textId="77777777" w:rsidR="00854DDE" w:rsidRDefault="00854DDE" w:rsidP="00F42594">
      <w:pPr>
        <w:spacing w:after="0" w:line="259" w:lineRule="auto"/>
        <w:ind w:left="-5"/>
        <w:jc w:val="left"/>
        <w:rPr>
          <w:rFonts w:ascii="Arial" w:hAnsi="Arial" w:cs="Arial"/>
          <w:i/>
          <w:color w:val="2F5496"/>
          <w:sz w:val="24"/>
          <w:szCs w:val="28"/>
        </w:rPr>
      </w:pPr>
    </w:p>
    <w:p w14:paraId="6239CA86" w14:textId="77777777" w:rsidR="00854DDE" w:rsidRDefault="00854DDE" w:rsidP="00F42594">
      <w:pPr>
        <w:spacing w:after="0" w:line="259" w:lineRule="auto"/>
        <w:ind w:left="-5"/>
        <w:jc w:val="left"/>
        <w:rPr>
          <w:rFonts w:ascii="Arial" w:hAnsi="Arial" w:cs="Arial"/>
          <w:i/>
          <w:color w:val="2F5496"/>
          <w:sz w:val="24"/>
          <w:szCs w:val="28"/>
        </w:rPr>
      </w:pPr>
    </w:p>
    <w:p w14:paraId="5B5F73CB" w14:textId="77777777" w:rsidR="00854DDE" w:rsidRDefault="00854DDE" w:rsidP="00F42594">
      <w:pPr>
        <w:spacing w:after="0" w:line="259" w:lineRule="auto"/>
        <w:ind w:left="-5"/>
        <w:jc w:val="left"/>
        <w:rPr>
          <w:rFonts w:ascii="Arial" w:hAnsi="Arial" w:cs="Arial"/>
          <w:i/>
          <w:color w:val="2F5496"/>
          <w:sz w:val="24"/>
          <w:szCs w:val="28"/>
        </w:rPr>
      </w:pPr>
    </w:p>
    <w:p w14:paraId="6C390266" w14:textId="77777777" w:rsidR="00854DDE" w:rsidRDefault="00854DDE" w:rsidP="00F42594">
      <w:pPr>
        <w:spacing w:after="0" w:line="259" w:lineRule="auto"/>
        <w:ind w:left="-5"/>
        <w:jc w:val="left"/>
        <w:rPr>
          <w:rFonts w:ascii="Arial" w:hAnsi="Arial" w:cs="Arial"/>
          <w:i/>
          <w:color w:val="2F5496"/>
          <w:sz w:val="24"/>
          <w:szCs w:val="28"/>
        </w:rPr>
      </w:pPr>
    </w:p>
    <w:p w14:paraId="3247E58E" w14:textId="77777777" w:rsidR="00854DDE" w:rsidRDefault="00854DDE" w:rsidP="00F42594">
      <w:pPr>
        <w:spacing w:after="0" w:line="259" w:lineRule="auto"/>
        <w:ind w:left="-5"/>
        <w:jc w:val="left"/>
        <w:rPr>
          <w:rFonts w:ascii="Arial" w:hAnsi="Arial" w:cs="Arial"/>
          <w:i/>
          <w:color w:val="2F5496"/>
          <w:sz w:val="24"/>
          <w:szCs w:val="28"/>
        </w:rPr>
      </w:pPr>
    </w:p>
    <w:p w14:paraId="6FBF1ED9" w14:textId="77777777" w:rsidR="00854DDE" w:rsidRDefault="00854DDE" w:rsidP="00F42594">
      <w:pPr>
        <w:spacing w:after="0" w:line="259" w:lineRule="auto"/>
        <w:ind w:left="-5"/>
        <w:jc w:val="left"/>
        <w:rPr>
          <w:rFonts w:ascii="Arial" w:hAnsi="Arial" w:cs="Arial"/>
          <w:i/>
          <w:color w:val="2F5496"/>
          <w:sz w:val="24"/>
          <w:szCs w:val="28"/>
        </w:rPr>
      </w:pPr>
    </w:p>
    <w:p w14:paraId="70541A70" w14:textId="77777777" w:rsidR="00854DDE" w:rsidRDefault="00854DDE" w:rsidP="00F42594">
      <w:pPr>
        <w:spacing w:after="0" w:line="259" w:lineRule="auto"/>
        <w:ind w:left="-5"/>
        <w:jc w:val="left"/>
        <w:rPr>
          <w:rFonts w:ascii="Arial" w:hAnsi="Arial" w:cs="Arial"/>
          <w:i/>
          <w:color w:val="2F5496"/>
          <w:sz w:val="24"/>
          <w:szCs w:val="28"/>
        </w:rPr>
      </w:pPr>
    </w:p>
    <w:p w14:paraId="0BBADEE4" w14:textId="77777777" w:rsidR="00854DDE" w:rsidRDefault="00854DDE" w:rsidP="00F42594">
      <w:pPr>
        <w:spacing w:after="0" w:line="259" w:lineRule="auto"/>
        <w:ind w:left="-5"/>
        <w:jc w:val="left"/>
        <w:rPr>
          <w:rFonts w:ascii="Arial" w:hAnsi="Arial" w:cs="Arial"/>
          <w:i/>
          <w:color w:val="2F5496"/>
          <w:sz w:val="24"/>
          <w:szCs w:val="28"/>
        </w:rPr>
      </w:pPr>
    </w:p>
    <w:p w14:paraId="401B7A34" w14:textId="77777777" w:rsidR="00854DDE" w:rsidRDefault="00854DDE" w:rsidP="00F42594">
      <w:pPr>
        <w:spacing w:after="0" w:line="259" w:lineRule="auto"/>
        <w:ind w:left="-5"/>
        <w:jc w:val="left"/>
        <w:rPr>
          <w:rFonts w:ascii="Arial" w:hAnsi="Arial" w:cs="Arial"/>
          <w:i/>
          <w:color w:val="2F5496"/>
          <w:sz w:val="24"/>
          <w:szCs w:val="28"/>
        </w:rPr>
      </w:pPr>
    </w:p>
    <w:p w14:paraId="37FDD148" w14:textId="5E51BA23" w:rsidR="00F42594" w:rsidRPr="00854DDE" w:rsidRDefault="00F42594" w:rsidP="00F42594">
      <w:pPr>
        <w:spacing w:after="0" w:line="259" w:lineRule="auto"/>
        <w:ind w:left="-5"/>
        <w:jc w:val="left"/>
        <w:rPr>
          <w:rFonts w:ascii="Arial" w:hAnsi="Arial" w:cs="Arial"/>
          <w:b/>
          <w:bCs/>
          <w:sz w:val="24"/>
          <w:szCs w:val="28"/>
        </w:rPr>
      </w:pPr>
      <w:r w:rsidRPr="00854DDE">
        <w:rPr>
          <w:rFonts w:ascii="Arial" w:hAnsi="Arial" w:cs="Arial"/>
          <w:b/>
          <w:bCs/>
          <w:i/>
          <w:color w:val="2F5496"/>
          <w:sz w:val="24"/>
          <w:szCs w:val="28"/>
        </w:rPr>
        <w:lastRenderedPageBreak/>
        <w:t xml:space="preserve">Get the Type: </w:t>
      </w:r>
    </w:p>
    <w:p w14:paraId="1F528648" w14:textId="77777777" w:rsidR="00F42594" w:rsidRPr="00371C6F" w:rsidRDefault="00F42594" w:rsidP="00F42594">
      <w:pPr>
        <w:ind w:left="-5" w:right="103"/>
        <w:rPr>
          <w:rFonts w:ascii="Arial" w:hAnsi="Arial" w:cs="Arial"/>
          <w:sz w:val="24"/>
          <w:szCs w:val="28"/>
        </w:rPr>
      </w:pPr>
      <w:r w:rsidRPr="00371C6F">
        <w:rPr>
          <w:rFonts w:ascii="Arial" w:hAnsi="Arial" w:cs="Arial"/>
          <w:sz w:val="24"/>
          <w:szCs w:val="28"/>
        </w:rPr>
        <w:t xml:space="preserve">You can get the data type of a variable with the </w:t>
      </w:r>
      <w:proofErr w:type="gramStart"/>
      <w:r w:rsidRPr="00371C6F">
        <w:rPr>
          <w:rFonts w:ascii="Arial" w:hAnsi="Arial" w:cs="Arial"/>
          <w:sz w:val="24"/>
          <w:szCs w:val="28"/>
        </w:rPr>
        <w:t>type(</w:t>
      </w:r>
      <w:proofErr w:type="gramEnd"/>
      <w:r w:rsidRPr="00371C6F">
        <w:rPr>
          <w:rFonts w:ascii="Arial" w:hAnsi="Arial" w:cs="Arial"/>
          <w:sz w:val="24"/>
          <w:szCs w:val="28"/>
        </w:rPr>
        <w:t xml:space="preserve">) function. </w:t>
      </w:r>
    </w:p>
    <w:p w14:paraId="09ED2199" w14:textId="3F00D575" w:rsidR="00674524" w:rsidRDefault="00960BAB" w:rsidP="00F42594">
      <w:pPr>
        <w:spacing w:after="156" w:line="258" w:lineRule="auto"/>
        <w:ind w:left="-5" w:right="7698"/>
        <w:jc w:val="left"/>
        <w:rPr>
          <w:rFonts w:ascii="Arial" w:eastAsia="Consolas" w:hAnsi="Arial" w:cs="Arial"/>
          <w:sz w:val="24"/>
          <w:szCs w:val="28"/>
        </w:rPr>
      </w:pPr>
      <w:r w:rsidRPr="00960BAB">
        <w:rPr>
          <w:rFonts w:ascii="Arial" w:eastAsia="Consolas" w:hAnsi="Arial" w:cs="Arial"/>
          <w:sz w:val="24"/>
          <w:szCs w:val="28"/>
        </w:rPr>
        <w:drawing>
          <wp:inline distT="0" distB="0" distL="0" distR="0" wp14:anchorId="1E09CDAF" wp14:editId="6B10E89A">
            <wp:extent cx="5943600" cy="1553845"/>
            <wp:effectExtent l="0" t="0" r="0" b="8255"/>
            <wp:docPr id="183919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19945" name=""/>
                    <pic:cNvPicPr/>
                  </pic:nvPicPr>
                  <pic:blipFill>
                    <a:blip r:embed="rId9"/>
                    <a:stretch>
                      <a:fillRect/>
                    </a:stretch>
                  </pic:blipFill>
                  <pic:spPr>
                    <a:xfrm>
                      <a:off x="0" y="0"/>
                      <a:ext cx="5943600" cy="1553845"/>
                    </a:xfrm>
                    <a:prstGeom prst="rect">
                      <a:avLst/>
                    </a:prstGeom>
                  </pic:spPr>
                </pic:pic>
              </a:graphicData>
            </a:graphic>
          </wp:inline>
        </w:drawing>
      </w:r>
    </w:p>
    <w:p w14:paraId="428C1A26" w14:textId="77777777" w:rsidR="00674524" w:rsidRPr="00371C6F" w:rsidRDefault="00674524" w:rsidP="00F42594">
      <w:pPr>
        <w:spacing w:after="156" w:line="258" w:lineRule="auto"/>
        <w:ind w:left="-5" w:right="7698"/>
        <w:jc w:val="left"/>
        <w:rPr>
          <w:rFonts w:ascii="Arial" w:hAnsi="Arial" w:cs="Arial"/>
          <w:sz w:val="24"/>
          <w:szCs w:val="28"/>
        </w:rPr>
      </w:pPr>
    </w:p>
    <w:p w14:paraId="72A081B9" w14:textId="77777777" w:rsidR="00F42594" w:rsidRPr="00854DDE" w:rsidRDefault="00F42594" w:rsidP="00F42594">
      <w:pPr>
        <w:spacing w:after="0" w:line="259" w:lineRule="auto"/>
        <w:ind w:left="-5"/>
        <w:jc w:val="left"/>
        <w:rPr>
          <w:rFonts w:ascii="Arial" w:hAnsi="Arial" w:cs="Arial"/>
          <w:b/>
          <w:bCs/>
          <w:sz w:val="24"/>
          <w:szCs w:val="28"/>
        </w:rPr>
      </w:pPr>
      <w:r w:rsidRPr="00854DDE">
        <w:rPr>
          <w:rFonts w:ascii="Arial" w:hAnsi="Arial" w:cs="Arial"/>
          <w:b/>
          <w:bCs/>
          <w:i/>
          <w:color w:val="2F5496"/>
          <w:sz w:val="24"/>
          <w:szCs w:val="28"/>
        </w:rPr>
        <w:t xml:space="preserve">Strings: </w:t>
      </w:r>
    </w:p>
    <w:p w14:paraId="129D7B97" w14:textId="77777777" w:rsidR="00F42594" w:rsidRDefault="00F42594" w:rsidP="00F42594">
      <w:pPr>
        <w:spacing w:after="267"/>
        <w:ind w:left="-5" w:right="103"/>
        <w:rPr>
          <w:rFonts w:ascii="Arial" w:hAnsi="Arial" w:cs="Arial"/>
          <w:sz w:val="24"/>
          <w:szCs w:val="28"/>
        </w:rPr>
      </w:pPr>
      <w:r w:rsidRPr="00371C6F">
        <w:rPr>
          <w:rFonts w:ascii="Arial" w:hAnsi="Arial" w:cs="Arial"/>
          <w:sz w:val="24"/>
          <w:szCs w:val="28"/>
        </w:rPr>
        <w:t xml:space="preserve">Besides numbers, Python can also manipulate strings, which can be expressed in several ways. They can be enclosed in single quotes ('...') or double quotes ("...") with the same result 2. \ </w:t>
      </w:r>
      <w:proofErr w:type="gramStart"/>
      <w:r w:rsidRPr="00371C6F">
        <w:rPr>
          <w:rFonts w:ascii="Arial" w:hAnsi="Arial" w:cs="Arial"/>
          <w:sz w:val="24"/>
          <w:szCs w:val="28"/>
        </w:rPr>
        <w:t>can</w:t>
      </w:r>
      <w:proofErr w:type="gramEnd"/>
      <w:r w:rsidRPr="00371C6F">
        <w:rPr>
          <w:rFonts w:ascii="Arial" w:hAnsi="Arial" w:cs="Arial"/>
          <w:sz w:val="24"/>
          <w:szCs w:val="28"/>
        </w:rPr>
        <w:t xml:space="preserve"> be used to escape quotes: </w:t>
      </w:r>
    </w:p>
    <w:p w14:paraId="4D508D69" w14:textId="759A1026" w:rsidR="005A7EA7" w:rsidRPr="00371C6F" w:rsidRDefault="005A7EA7" w:rsidP="00F42594">
      <w:pPr>
        <w:spacing w:after="267"/>
        <w:ind w:left="-5" w:right="103"/>
        <w:rPr>
          <w:rFonts w:ascii="Arial" w:hAnsi="Arial" w:cs="Arial"/>
          <w:sz w:val="24"/>
          <w:szCs w:val="28"/>
        </w:rPr>
      </w:pPr>
      <w:r w:rsidRPr="005A7EA7">
        <w:rPr>
          <w:rFonts w:ascii="Arial" w:hAnsi="Arial" w:cs="Arial"/>
          <w:sz w:val="24"/>
          <w:szCs w:val="28"/>
        </w:rPr>
        <w:drawing>
          <wp:inline distT="0" distB="0" distL="0" distR="0" wp14:anchorId="326A689C" wp14:editId="41612F93">
            <wp:extent cx="5943600" cy="1401445"/>
            <wp:effectExtent l="0" t="0" r="0" b="8255"/>
            <wp:docPr id="216495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5414" name=""/>
                    <pic:cNvPicPr/>
                  </pic:nvPicPr>
                  <pic:blipFill>
                    <a:blip r:embed="rId10"/>
                    <a:stretch>
                      <a:fillRect/>
                    </a:stretch>
                  </pic:blipFill>
                  <pic:spPr>
                    <a:xfrm>
                      <a:off x="0" y="0"/>
                      <a:ext cx="5943600" cy="1401445"/>
                    </a:xfrm>
                    <a:prstGeom prst="rect">
                      <a:avLst/>
                    </a:prstGeom>
                  </pic:spPr>
                </pic:pic>
              </a:graphicData>
            </a:graphic>
          </wp:inline>
        </w:drawing>
      </w:r>
    </w:p>
    <w:p w14:paraId="2234C285" w14:textId="27D92056" w:rsidR="00F42594" w:rsidRDefault="00F42594" w:rsidP="00B13516">
      <w:pPr>
        <w:spacing w:after="269"/>
        <w:ind w:left="-5" w:right="100"/>
        <w:jc w:val="left"/>
        <w:rPr>
          <w:rFonts w:ascii="Arial" w:eastAsia="Courier New" w:hAnsi="Arial" w:cs="Arial"/>
          <w:color w:val="333333"/>
          <w:sz w:val="24"/>
          <w:szCs w:val="28"/>
        </w:rPr>
      </w:pPr>
      <w:r w:rsidRPr="00371C6F">
        <w:rPr>
          <w:rFonts w:ascii="Arial" w:hAnsi="Arial" w:cs="Arial"/>
          <w:sz w:val="24"/>
          <w:szCs w:val="28"/>
        </w:rPr>
        <w:t xml:space="preserve">In the interactive interpreter, the output string is enclosed in quotes and special characters </w:t>
      </w:r>
      <w:proofErr w:type="gramStart"/>
      <w:r w:rsidRPr="00371C6F">
        <w:rPr>
          <w:rFonts w:ascii="Arial" w:hAnsi="Arial" w:cs="Arial"/>
          <w:sz w:val="24"/>
          <w:szCs w:val="28"/>
        </w:rPr>
        <w:t>are escaped</w:t>
      </w:r>
      <w:proofErr w:type="gramEnd"/>
      <w:r w:rsidRPr="00371C6F">
        <w:rPr>
          <w:rFonts w:ascii="Arial" w:hAnsi="Arial" w:cs="Arial"/>
          <w:sz w:val="24"/>
          <w:szCs w:val="28"/>
        </w:rPr>
        <w:t xml:space="preserve"> with backslashes. While this might sometimes look different from the input (the </w:t>
      </w:r>
      <w:proofErr w:type="gramStart"/>
      <w:r w:rsidRPr="00371C6F">
        <w:rPr>
          <w:rFonts w:ascii="Arial" w:hAnsi="Arial" w:cs="Arial"/>
          <w:sz w:val="24"/>
          <w:szCs w:val="28"/>
        </w:rPr>
        <w:t>enclosing</w:t>
      </w:r>
      <w:proofErr w:type="gramEnd"/>
      <w:r w:rsidRPr="00371C6F">
        <w:rPr>
          <w:rFonts w:ascii="Arial" w:hAnsi="Arial" w:cs="Arial"/>
          <w:sz w:val="24"/>
          <w:szCs w:val="28"/>
        </w:rPr>
        <w:t xml:space="preserve"> quotes could change), the two strings are equivalent. The string is enclosed in double quotes if the string contains a single quote and no double quotes, otherwise it is enclosed in single quotes. The </w:t>
      </w:r>
      <w:proofErr w:type="gramStart"/>
      <w:r w:rsidRPr="00371C6F">
        <w:rPr>
          <w:rFonts w:ascii="Arial" w:hAnsi="Arial" w:cs="Arial"/>
          <w:sz w:val="24"/>
          <w:szCs w:val="28"/>
        </w:rPr>
        <w:t>print(</w:t>
      </w:r>
      <w:proofErr w:type="gramEnd"/>
      <w:r w:rsidRPr="00371C6F">
        <w:rPr>
          <w:rFonts w:ascii="Arial" w:hAnsi="Arial" w:cs="Arial"/>
          <w:sz w:val="24"/>
          <w:szCs w:val="28"/>
        </w:rPr>
        <w:t xml:space="preserve">) function produces a more readable output, by omitting the enclosing quotes and by printing escaped and special characters: </w:t>
      </w:r>
    </w:p>
    <w:p w14:paraId="73C12DE5" w14:textId="79580AC0" w:rsidR="00B13516" w:rsidRPr="00371C6F" w:rsidRDefault="00B13516" w:rsidP="00B13516">
      <w:pPr>
        <w:spacing w:after="269"/>
        <w:ind w:left="-5" w:right="100"/>
        <w:jc w:val="left"/>
        <w:rPr>
          <w:rFonts w:ascii="Arial" w:hAnsi="Arial" w:cs="Arial"/>
          <w:sz w:val="24"/>
          <w:szCs w:val="28"/>
        </w:rPr>
      </w:pPr>
      <w:r w:rsidRPr="00B13516">
        <w:rPr>
          <w:rFonts w:ascii="Arial" w:hAnsi="Arial" w:cs="Arial"/>
          <w:sz w:val="24"/>
          <w:szCs w:val="28"/>
        </w:rPr>
        <w:lastRenderedPageBreak/>
        <w:drawing>
          <wp:inline distT="0" distB="0" distL="0" distR="0" wp14:anchorId="41A16900" wp14:editId="4030E21B">
            <wp:extent cx="5943600" cy="2179955"/>
            <wp:effectExtent l="0" t="0" r="0" b="0"/>
            <wp:docPr id="40598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98363" name=""/>
                    <pic:cNvPicPr/>
                  </pic:nvPicPr>
                  <pic:blipFill>
                    <a:blip r:embed="rId11"/>
                    <a:stretch>
                      <a:fillRect/>
                    </a:stretch>
                  </pic:blipFill>
                  <pic:spPr>
                    <a:xfrm>
                      <a:off x="0" y="0"/>
                      <a:ext cx="5943600" cy="2179955"/>
                    </a:xfrm>
                    <a:prstGeom prst="rect">
                      <a:avLst/>
                    </a:prstGeom>
                  </pic:spPr>
                </pic:pic>
              </a:graphicData>
            </a:graphic>
          </wp:inline>
        </w:drawing>
      </w:r>
    </w:p>
    <w:p w14:paraId="6514D577" w14:textId="44D4046C" w:rsidR="00674524" w:rsidRPr="009B6E81" w:rsidRDefault="00674524" w:rsidP="009B6E81">
      <w:pPr>
        <w:spacing w:line="259" w:lineRule="auto"/>
        <w:ind w:left="0" w:firstLine="0"/>
        <w:jc w:val="left"/>
        <w:rPr>
          <w:rFonts w:ascii="Arial" w:hAnsi="Arial" w:cs="Arial"/>
          <w:sz w:val="24"/>
          <w:szCs w:val="28"/>
        </w:rPr>
      </w:pPr>
    </w:p>
    <w:p w14:paraId="45366038" w14:textId="2FC9A03B" w:rsidR="00F42594" w:rsidRPr="00854DDE" w:rsidRDefault="00F42594" w:rsidP="00F42594">
      <w:pPr>
        <w:spacing w:after="0" w:line="259" w:lineRule="auto"/>
        <w:ind w:left="-5"/>
        <w:jc w:val="left"/>
        <w:rPr>
          <w:rFonts w:ascii="Arial" w:hAnsi="Arial" w:cs="Arial"/>
          <w:b/>
          <w:bCs/>
          <w:sz w:val="24"/>
          <w:szCs w:val="28"/>
        </w:rPr>
      </w:pPr>
      <w:r w:rsidRPr="00854DDE">
        <w:rPr>
          <w:rFonts w:ascii="Arial" w:hAnsi="Arial" w:cs="Arial"/>
          <w:b/>
          <w:bCs/>
          <w:color w:val="1F3763"/>
          <w:sz w:val="28"/>
          <w:szCs w:val="28"/>
        </w:rPr>
        <w:t xml:space="preserve">Flow Control: </w:t>
      </w:r>
    </w:p>
    <w:p w14:paraId="521629A5" w14:textId="77777777" w:rsidR="00F42594" w:rsidRPr="00371C6F" w:rsidRDefault="00F42594" w:rsidP="00F42594">
      <w:pPr>
        <w:ind w:left="-5" w:right="103"/>
        <w:rPr>
          <w:rFonts w:ascii="Arial" w:hAnsi="Arial" w:cs="Arial"/>
          <w:sz w:val="24"/>
          <w:szCs w:val="28"/>
        </w:rPr>
      </w:pPr>
      <w:r w:rsidRPr="00371C6F">
        <w:rPr>
          <w:rFonts w:ascii="Arial" w:hAnsi="Arial" w:cs="Arial"/>
          <w:sz w:val="24"/>
          <w:szCs w:val="28"/>
        </w:rPr>
        <w:t xml:space="preserve">Python uses the usual flow control statements known from other languages, with some twists. </w:t>
      </w:r>
    </w:p>
    <w:p w14:paraId="37488EF6" w14:textId="77777777" w:rsidR="00F42594" w:rsidRPr="00854DDE" w:rsidRDefault="00F42594" w:rsidP="00F42594">
      <w:pPr>
        <w:spacing w:after="0" w:line="259" w:lineRule="auto"/>
        <w:ind w:left="-5"/>
        <w:jc w:val="left"/>
        <w:rPr>
          <w:rFonts w:ascii="Arial" w:hAnsi="Arial" w:cs="Arial"/>
          <w:b/>
          <w:bCs/>
          <w:sz w:val="24"/>
          <w:szCs w:val="28"/>
        </w:rPr>
      </w:pPr>
      <w:r w:rsidRPr="00854DDE">
        <w:rPr>
          <w:rFonts w:ascii="Arial" w:hAnsi="Arial" w:cs="Arial"/>
          <w:b/>
          <w:bCs/>
          <w:i/>
          <w:color w:val="2F5496"/>
          <w:sz w:val="24"/>
          <w:szCs w:val="28"/>
        </w:rPr>
        <w:t xml:space="preserve">if Statements: </w:t>
      </w:r>
    </w:p>
    <w:p w14:paraId="75A13C0B" w14:textId="77777777" w:rsidR="00F42594" w:rsidRDefault="00F42594" w:rsidP="00F42594">
      <w:pPr>
        <w:spacing w:after="270"/>
        <w:ind w:left="-5" w:right="103"/>
        <w:rPr>
          <w:rFonts w:ascii="Arial" w:hAnsi="Arial" w:cs="Arial"/>
          <w:sz w:val="24"/>
          <w:szCs w:val="28"/>
        </w:rPr>
      </w:pPr>
      <w:r w:rsidRPr="00371C6F">
        <w:rPr>
          <w:rFonts w:ascii="Arial" w:hAnsi="Arial" w:cs="Arial"/>
          <w:sz w:val="24"/>
          <w:szCs w:val="28"/>
        </w:rPr>
        <w:t xml:space="preserve">Perhaps the most well-known statement type is the if statement. For example: </w:t>
      </w:r>
    </w:p>
    <w:p w14:paraId="79E7C8EF" w14:textId="57B8B4C7" w:rsidR="005A3591" w:rsidRPr="00371C6F" w:rsidRDefault="005A3591" w:rsidP="00F42594">
      <w:pPr>
        <w:spacing w:after="270"/>
        <w:ind w:left="-5" w:right="103"/>
        <w:rPr>
          <w:rFonts w:ascii="Arial" w:hAnsi="Arial" w:cs="Arial"/>
          <w:sz w:val="24"/>
          <w:szCs w:val="28"/>
        </w:rPr>
      </w:pPr>
      <w:r w:rsidRPr="005A3591">
        <w:rPr>
          <w:rFonts w:ascii="Arial" w:hAnsi="Arial" w:cs="Arial"/>
          <w:sz w:val="24"/>
          <w:szCs w:val="28"/>
        </w:rPr>
        <w:drawing>
          <wp:inline distT="0" distB="0" distL="0" distR="0" wp14:anchorId="63FC0EC8" wp14:editId="0B7B282B">
            <wp:extent cx="5943600" cy="1399540"/>
            <wp:effectExtent l="0" t="0" r="0" b="0"/>
            <wp:docPr id="2075319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19468" name=""/>
                    <pic:cNvPicPr/>
                  </pic:nvPicPr>
                  <pic:blipFill>
                    <a:blip r:embed="rId12"/>
                    <a:stretch>
                      <a:fillRect/>
                    </a:stretch>
                  </pic:blipFill>
                  <pic:spPr>
                    <a:xfrm>
                      <a:off x="0" y="0"/>
                      <a:ext cx="5943600" cy="1399540"/>
                    </a:xfrm>
                    <a:prstGeom prst="rect">
                      <a:avLst/>
                    </a:prstGeom>
                  </pic:spPr>
                </pic:pic>
              </a:graphicData>
            </a:graphic>
          </wp:inline>
        </w:drawing>
      </w:r>
    </w:p>
    <w:p w14:paraId="42E14E25" w14:textId="4F6A853E" w:rsidR="00F42594" w:rsidRPr="00371C6F" w:rsidRDefault="00F42594" w:rsidP="00F42594">
      <w:pPr>
        <w:spacing w:after="199" w:line="259" w:lineRule="auto"/>
        <w:ind w:left="0" w:right="101" w:firstLine="0"/>
        <w:jc w:val="left"/>
        <w:rPr>
          <w:rFonts w:ascii="Arial" w:hAnsi="Arial" w:cs="Arial"/>
          <w:sz w:val="24"/>
          <w:szCs w:val="28"/>
        </w:rPr>
      </w:pPr>
      <w:r w:rsidRPr="00371C6F">
        <w:rPr>
          <w:rFonts w:ascii="Arial" w:hAnsi="Arial" w:cs="Arial"/>
          <w:sz w:val="24"/>
          <w:szCs w:val="28"/>
        </w:rPr>
        <w:t>There can be zero or more elif parts, and the else part is optional. The keyword ‘elif’ is short for ‘else if</w:t>
      </w:r>
      <w:proofErr w:type="gramStart"/>
      <w:r w:rsidRPr="00371C6F">
        <w:rPr>
          <w:rFonts w:ascii="Arial" w:hAnsi="Arial" w:cs="Arial"/>
          <w:sz w:val="24"/>
          <w:szCs w:val="28"/>
        </w:rPr>
        <w:t>’,</w:t>
      </w:r>
      <w:r w:rsidR="001B0EA0">
        <w:rPr>
          <w:rFonts w:ascii="Arial" w:hAnsi="Arial" w:cs="Arial"/>
          <w:sz w:val="24"/>
          <w:szCs w:val="28"/>
        </w:rPr>
        <w:t xml:space="preserve"> </w:t>
      </w:r>
      <w:r w:rsidRPr="00371C6F">
        <w:rPr>
          <w:rFonts w:ascii="Arial" w:hAnsi="Arial" w:cs="Arial"/>
          <w:sz w:val="24"/>
          <w:szCs w:val="28"/>
        </w:rPr>
        <w:t>and</w:t>
      </w:r>
      <w:proofErr w:type="gramEnd"/>
      <w:r w:rsidRPr="00371C6F">
        <w:rPr>
          <w:rFonts w:ascii="Arial" w:hAnsi="Arial" w:cs="Arial"/>
          <w:sz w:val="24"/>
          <w:szCs w:val="28"/>
        </w:rPr>
        <w:t xml:space="preserve"> is useful to avoid excessive indentation. An if … elif … elif … sequence is a substitute for the switch or case statements found in other languages. </w:t>
      </w:r>
    </w:p>
    <w:p w14:paraId="61351006" w14:textId="77777777" w:rsidR="00A36BFD" w:rsidRPr="00854DDE" w:rsidRDefault="00A36BFD" w:rsidP="00F42594">
      <w:pPr>
        <w:spacing w:after="0" w:line="259" w:lineRule="auto"/>
        <w:ind w:left="-5"/>
        <w:jc w:val="left"/>
        <w:rPr>
          <w:rFonts w:ascii="Arial" w:hAnsi="Arial" w:cs="Arial"/>
          <w:b/>
          <w:bCs/>
          <w:color w:val="2F5496"/>
          <w:sz w:val="28"/>
          <w:szCs w:val="28"/>
        </w:rPr>
      </w:pPr>
    </w:p>
    <w:p w14:paraId="587FBA9B" w14:textId="657C00BC" w:rsidR="00F42594" w:rsidRPr="00854DDE" w:rsidRDefault="00F42594" w:rsidP="00F42594">
      <w:pPr>
        <w:spacing w:after="0" w:line="259" w:lineRule="auto"/>
        <w:ind w:left="-5"/>
        <w:jc w:val="left"/>
        <w:rPr>
          <w:rFonts w:ascii="Arial" w:hAnsi="Arial" w:cs="Arial"/>
          <w:b/>
          <w:bCs/>
          <w:sz w:val="24"/>
          <w:szCs w:val="28"/>
        </w:rPr>
      </w:pPr>
      <w:r w:rsidRPr="00854DDE">
        <w:rPr>
          <w:rFonts w:ascii="Arial" w:hAnsi="Arial" w:cs="Arial"/>
          <w:b/>
          <w:bCs/>
          <w:color w:val="2F5496"/>
          <w:sz w:val="28"/>
          <w:szCs w:val="28"/>
        </w:rPr>
        <w:t xml:space="preserve">Exercise: </w:t>
      </w:r>
    </w:p>
    <w:p w14:paraId="3726ABFE" w14:textId="77777777" w:rsidR="00F42594" w:rsidRPr="00371C6F" w:rsidRDefault="00F42594" w:rsidP="00F42594">
      <w:pPr>
        <w:ind w:left="-5" w:right="103"/>
        <w:rPr>
          <w:rFonts w:ascii="Arial" w:hAnsi="Arial" w:cs="Arial"/>
          <w:sz w:val="24"/>
          <w:szCs w:val="28"/>
        </w:rPr>
      </w:pPr>
      <w:r w:rsidRPr="00371C6F">
        <w:rPr>
          <w:rFonts w:ascii="Arial" w:hAnsi="Arial" w:cs="Arial"/>
          <w:sz w:val="24"/>
          <w:szCs w:val="28"/>
        </w:rPr>
        <w:t xml:space="preserve">Write a program in python to evaluate grade according to marks. </w:t>
      </w:r>
    </w:p>
    <w:p w14:paraId="5D1F77C5" w14:textId="79E594C9" w:rsidR="002C1442" w:rsidRPr="00371C6F" w:rsidRDefault="00F42594" w:rsidP="00854DDE">
      <w:pPr>
        <w:spacing w:line="259" w:lineRule="auto"/>
        <w:ind w:left="0" w:firstLine="0"/>
        <w:jc w:val="left"/>
        <w:rPr>
          <w:rFonts w:ascii="Arial" w:hAnsi="Arial" w:cs="Arial"/>
          <w:sz w:val="24"/>
          <w:szCs w:val="28"/>
        </w:rPr>
      </w:pPr>
      <w:r w:rsidRPr="00371C6F">
        <w:rPr>
          <w:rFonts w:ascii="Arial" w:hAnsi="Arial" w:cs="Arial"/>
          <w:sz w:val="24"/>
          <w:szCs w:val="28"/>
        </w:rPr>
        <w:t xml:space="preserve"> </w:t>
      </w:r>
    </w:p>
    <w:sectPr w:rsidR="002C1442" w:rsidRPr="00371C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8B21DC"/>
    <w:multiLevelType w:val="hybridMultilevel"/>
    <w:tmpl w:val="3B6868CE"/>
    <w:lvl w:ilvl="0" w:tplc="FE34B74C">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1E80EEE">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3761988">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C10F8D8">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7DC7CD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0349A6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B28518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D525C2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202D8A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980884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594"/>
    <w:rsid w:val="00057F5C"/>
    <w:rsid w:val="0012683C"/>
    <w:rsid w:val="00191E7C"/>
    <w:rsid w:val="001B0EA0"/>
    <w:rsid w:val="00225C41"/>
    <w:rsid w:val="00227230"/>
    <w:rsid w:val="002634D5"/>
    <w:rsid w:val="002A1219"/>
    <w:rsid w:val="002A73B0"/>
    <w:rsid w:val="002C1442"/>
    <w:rsid w:val="003228D8"/>
    <w:rsid w:val="003233AE"/>
    <w:rsid w:val="0033021C"/>
    <w:rsid w:val="00371C6F"/>
    <w:rsid w:val="00591F51"/>
    <w:rsid w:val="005A3591"/>
    <w:rsid w:val="005A7EA7"/>
    <w:rsid w:val="00601680"/>
    <w:rsid w:val="00674524"/>
    <w:rsid w:val="006F2D8D"/>
    <w:rsid w:val="00791036"/>
    <w:rsid w:val="00854DDE"/>
    <w:rsid w:val="00905273"/>
    <w:rsid w:val="009530BD"/>
    <w:rsid w:val="00960BAB"/>
    <w:rsid w:val="009B6E81"/>
    <w:rsid w:val="00A01595"/>
    <w:rsid w:val="00A36BFD"/>
    <w:rsid w:val="00B13516"/>
    <w:rsid w:val="00BA0B91"/>
    <w:rsid w:val="00C1789D"/>
    <w:rsid w:val="00C33CA2"/>
    <w:rsid w:val="00D02624"/>
    <w:rsid w:val="00F425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D0E4F"/>
  <w15:chartTrackingRefBased/>
  <w15:docId w15:val="{C218AC15-1E87-4ABC-A72C-3A13C4F61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2594"/>
    <w:pPr>
      <w:spacing w:after="158" w:line="260" w:lineRule="auto"/>
      <w:ind w:left="10" w:hanging="10"/>
      <w:jc w:val="both"/>
    </w:pPr>
    <w:rPr>
      <w:rFonts w:ascii="Calibri" w:eastAsia="Calibri" w:hAnsi="Calibri" w:cs="Calibri"/>
      <w:color w:val="000000"/>
      <w:sz w:val="22"/>
    </w:rPr>
  </w:style>
  <w:style w:type="paragraph" w:styleId="Heading1">
    <w:name w:val="heading 1"/>
    <w:basedOn w:val="Normal"/>
    <w:next w:val="Normal"/>
    <w:link w:val="Heading1Char"/>
    <w:uiPriority w:val="9"/>
    <w:qFormat/>
    <w:rsid w:val="00F425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25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25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25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25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25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25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25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25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425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25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25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25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25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25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25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25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2594"/>
    <w:rPr>
      <w:rFonts w:eastAsiaTheme="majorEastAsia" w:cstheme="majorBidi"/>
      <w:color w:val="272727" w:themeColor="text1" w:themeTint="D8"/>
    </w:rPr>
  </w:style>
  <w:style w:type="paragraph" w:styleId="Title">
    <w:name w:val="Title"/>
    <w:basedOn w:val="Normal"/>
    <w:next w:val="Normal"/>
    <w:link w:val="TitleChar"/>
    <w:uiPriority w:val="10"/>
    <w:qFormat/>
    <w:rsid w:val="00F425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25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2594"/>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25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2594"/>
    <w:pPr>
      <w:spacing w:before="160"/>
      <w:jc w:val="center"/>
    </w:pPr>
    <w:rPr>
      <w:i/>
      <w:iCs/>
      <w:color w:val="404040" w:themeColor="text1" w:themeTint="BF"/>
    </w:rPr>
  </w:style>
  <w:style w:type="character" w:customStyle="1" w:styleId="QuoteChar">
    <w:name w:val="Quote Char"/>
    <w:basedOn w:val="DefaultParagraphFont"/>
    <w:link w:val="Quote"/>
    <w:uiPriority w:val="29"/>
    <w:rsid w:val="00F42594"/>
    <w:rPr>
      <w:i/>
      <w:iCs/>
      <w:color w:val="404040" w:themeColor="text1" w:themeTint="BF"/>
    </w:rPr>
  </w:style>
  <w:style w:type="paragraph" w:styleId="ListParagraph">
    <w:name w:val="List Paragraph"/>
    <w:basedOn w:val="Normal"/>
    <w:uiPriority w:val="34"/>
    <w:qFormat/>
    <w:rsid w:val="00F42594"/>
    <w:pPr>
      <w:ind w:left="720"/>
      <w:contextualSpacing/>
    </w:pPr>
  </w:style>
  <w:style w:type="character" w:styleId="IntenseEmphasis">
    <w:name w:val="Intense Emphasis"/>
    <w:basedOn w:val="DefaultParagraphFont"/>
    <w:uiPriority w:val="21"/>
    <w:qFormat/>
    <w:rsid w:val="00F42594"/>
    <w:rPr>
      <w:i/>
      <w:iCs/>
      <w:color w:val="0F4761" w:themeColor="accent1" w:themeShade="BF"/>
    </w:rPr>
  </w:style>
  <w:style w:type="paragraph" w:styleId="IntenseQuote">
    <w:name w:val="Intense Quote"/>
    <w:basedOn w:val="Normal"/>
    <w:next w:val="Normal"/>
    <w:link w:val="IntenseQuoteChar"/>
    <w:uiPriority w:val="30"/>
    <w:qFormat/>
    <w:rsid w:val="00F425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2594"/>
    <w:rPr>
      <w:i/>
      <w:iCs/>
      <w:color w:val="0F4761" w:themeColor="accent1" w:themeShade="BF"/>
    </w:rPr>
  </w:style>
  <w:style w:type="character" w:styleId="IntenseReference">
    <w:name w:val="Intense Reference"/>
    <w:basedOn w:val="DefaultParagraphFont"/>
    <w:uiPriority w:val="32"/>
    <w:qFormat/>
    <w:rsid w:val="00F42594"/>
    <w:rPr>
      <w:b/>
      <w:bCs/>
      <w:smallCaps/>
      <w:color w:val="0F4761" w:themeColor="accent1" w:themeShade="BF"/>
      <w:spacing w:val="5"/>
    </w:rPr>
  </w:style>
  <w:style w:type="table" w:customStyle="1" w:styleId="TableGrid">
    <w:name w:val="TableGrid"/>
    <w:rsid w:val="00F42594"/>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TotalTime>
  <Pages>5</Pages>
  <Words>719</Words>
  <Characters>4101</Characters>
  <Application>Microsoft Office Word</Application>
  <DocSecurity>0</DocSecurity>
  <Lines>34</Lines>
  <Paragraphs>9</Paragraphs>
  <ScaleCrop>false</ScaleCrop>
  <Company/>
  <LinksUpToDate>false</LinksUpToDate>
  <CharactersWithSpaces>4811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 MAZHER KHAN</dc:creator>
  <cp:keywords/>
  <dc:description/>
  <cp:lastModifiedBy>SAAD MAZHER KHAN</cp:lastModifiedBy>
  <cp:revision>56</cp:revision>
  <dcterms:created xsi:type="dcterms:W3CDTF">2026-01-28T03:39:00Z</dcterms:created>
  <dcterms:modified xsi:type="dcterms:W3CDTF">2026-01-28T05:05:00Z</dcterms:modified>
</cp:coreProperties>
</file>