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2079" w14:textId="1B490ED5" w:rsidR="003F1EAA" w:rsidRDefault="003F1EAA" w:rsidP="00A716A6">
      <w:pPr>
        <w:spacing w:line="240" w:lineRule="auto"/>
        <w:jc w:val="both"/>
      </w:pPr>
      <w:r w:rsidRPr="003F1EAA">
        <w:t xml:space="preserve">IS70 - </w:t>
      </w:r>
      <w:proofErr w:type="spellStart"/>
      <w:r w:rsidRPr="003F1EAA">
        <w:t>Technopreneurship</w:t>
      </w:r>
      <w:proofErr w:type="spellEnd"/>
      <w:r w:rsidRPr="003F1EAA">
        <w:t xml:space="preserve"> </w:t>
      </w:r>
    </w:p>
    <w:p w14:paraId="175994CD" w14:textId="77777777" w:rsidR="00AA7CB5" w:rsidRDefault="00AA7CB5" w:rsidP="00A716A6">
      <w:pPr>
        <w:spacing w:line="240" w:lineRule="auto"/>
        <w:jc w:val="both"/>
      </w:pPr>
    </w:p>
    <w:p w14:paraId="2EED436F" w14:textId="77777777" w:rsidR="00AA7CB5" w:rsidRPr="00AA7CB5" w:rsidRDefault="00AA7CB5" w:rsidP="00A716A6">
      <w:pPr>
        <w:spacing w:line="240" w:lineRule="auto"/>
        <w:jc w:val="both"/>
        <w:rPr>
          <w:b/>
          <w:bCs/>
        </w:rPr>
      </w:pPr>
      <w:r w:rsidRPr="00AA7CB5">
        <w:rPr>
          <w:b/>
          <w:bCs/>
          <w:i/>
          <w:iCs/>
        </w:rPr>
        <w:t>Activity 3:</w:t>
      </w:r>
      <w:r w:rsidRPr="00AA7CB5">
        <w:rPr>
          <w:b/>
          <w:bCs/>
        </w:rPr>
        <w:t xml:space="preserve"> </w:t>
      </w:r>
      <w:r w:rsidRPr="00AA7CB5">
        <w:rPr>
          <w:i/>
          <w:iCs/>
        </w:rPr>
        <w:t>Ideation - Clinic Wait-Time Tracker</w:t>
      </w:r>
    </w:p>
    <w:p w14:paraId="5F40C6BA" w14:textId="77777777" w:rsidR="00AA7CB5" w:rsidRPr="00AA7CB5" w:rsidRDefault="00AA7CB5" w:rsidP="00A716A6">
      <w:pPr>
        <w:spacing w:line="240" w:lineRule="auto"/>
        <w:jc w:val="both"/>
        <w:rPr>
          <w:i/>
          <w:iCs/>
        </w:rPr>
      </w:pPr>
      <w:r w:rsidRPr="00AA7CB5">
        <w:rPr>
          <w:b/>
          <w:bCs/>
          <w:i/>
          <w:iCs/>
        </w:rPr>
        <w:t>1.1 Mapping Problems to Features/Functionalities</w:t>
      </w:r>
    </w:p>
    <w:p w14:paraId="5314B066" w14:textId="77777777" w:rsidR="00AA7CB5" w:rsidRPr="00AA7CB5" w:rsidRDefault="00AA7CB5" w:rsidP="00A716A6">
      <w:pPr>
        <w:spacing w:line="240" w:lineRule="auto"/>
        <w:jc w:val="both"/>
      </w:pPr>
      <w:r w:rsidRPr="00AA7CB5">
        <w:t>Based on the pain points identified in our research and the needs of our specific user personas, the following features have been developed to directly resolve these issues:</w:t>
      </w:r>
    </w:p>
    <w:p w14:paraId="5BC0294C" w14:textId="77777777" w:rsidR="00AA7CB5" w:rsidRPr="00AA7CB5" w:rsidRDefault="00AA7CB5" w:rsidP="00A716A6">
      <w:pPr>
        <w:numPr>
          <w:ilvl w:val="0"/>
          <w:numId w:val="1"/>
        </w:numPr>
        <w:spacing w:line="240" w:lineRule="auto"/>
        <w:jc w:val="both"/>
      </w:pPr>
      <w:r w:rsidRPr="00AA7CB5">
        <w:rPr>
          <w:b/>
          <w:bCs/>
        </w:rPr>
        <w:t>Problem:</w:t>
      </w:r>
      <w:r w:rsidRPr="00AA7CB5">
        <w:t xml:space="preserve"> Patients lose a whole day of income waiting in physical lines (Aling Maria). </w:t>
      </w:r>
    </w:p>
    <w:p w14:paraId="75FD2631" w14:textId="77777777" w:rsidR="00AA7CB5" w:rsidRPr="00AA7CB5" w:rsidRDefault="00AA7CB5" w:rsidP="00A716A6">
      <w:pPr>
        <w:numPr>
          <w:ilvl w:val="1"/>
          <w:numId w:val="1"/>
        </w:numPr>
        <w:spacing w:line="240" w:lineRule="auto"/>
        <w:jc w:val="both"/>
      </w:pPr>
      <w:r w:rsidRPr="00AA7CB5">
        <w:rPr>
          <w:b/>
          <w:bCs/>
        </w:rPr>
        <w:t>Feature:</w:t>
      </w:r>
      <w:r w:rsidRPr="00AA7CB5">
        <w:t xml:space="preserve"> </w:t>
      </w:r>
      <w:r w:rsidRPr="00AA7CB5">
        <w:rPr>
          <w:b/>
          <w:bCs/>
        </w:rPr>
        <w:t>SMS-Based Check-in &amp; Notifications</w:t>
      </w:r>
      <w:r w:rsidRPr="00AA7CB5">
        <w:t xml:space="preserve"> allows patients to wait from home </w:t>
      </w:r>
      <w:proofErr w:type="gramStart"/>
      <w:r w:rsidRPr="00AA7CB5">
        <w:t>or</w:t>
      </w:r>
      <w:proofErr w:type="gramEnd"/>
      <w:r w:rsidRPr="00AA7CB5">
        <w:t xml:space="preserve"> their place of work until their turn is near. </w:t>
      </w:r>
    </w:p>
    <w:p w14:paraId="0BAF20FD" w14:textId="77777777" w:rsidR="00AA7CB5" w:rsidRPr="00AA7CB5" w:rsidRDefault="00AA7CB5" w:rsidP="00A716A6">
      <w:pPr>
        <w:numPr>
          <w:ilvl w:val="0"/>
          <w:numId w:val="1"/>
        </w:numPr>
        <w:spacing w:line="240" w:lineRule="auto"/>
        <w:jc w:val="both"/>
      </w:pPr>
      <w:r w:rsidRPr="00AA7CB5">
        <w:rPr>
          <w:b/>
          <w:bCs/>
        </w:rPr>
        <w:t>Problem:</w:t>
      </w:r>
      <w:r w:rsidRPr="00AA7CB5">
        <w:t xml:space="preserve"> Rural clinics face frequent internet outages (RHU context). </w:t>
      </w:r>
    </w:p>
    <w:p w14:paraId="58912EB3" w14:textId="77777777" w:rsidR="00AA7CB5" w:rsidRPr="00AA7CB5" w:rsidRDefault="00AA7CB5" w:rsidP="00A716A6">
      <w:pPr>
        <w:numPr>
          <w:ilvl w:val="1"/>
          <w:numId w:val="1"/>
        </w:numPr>
        <w:spacing w:line="240" w:lineRule="auto"/>
        <w:jc w:val="both"/>
      </w:pPr>
      <w:r w:rsidRPr="00AA7CB5">
        <w:rPr>
          <w:b/>
          <w:bCs/>
        </w:rPr>
        <w:t>Feature:</w:t>
      </w:r>
      <w:r w:rsidRPr="00AA7CB5">
        <w:t xml:space="preserve"> </w:t>
      </w:r>
      <w:r w:rsidRPr="00AA7CB5">
        <w:rPr>
          <w:b/>
          <w:bCs/>
        </w:rPr>
        <w:t>Offline-Capable Mode</w:t>
      </w:r>
      <w:r w:rsidRPr="00AA7CB5">
        <w:t xml:space="preserve"> ensures the queuing system remains functional via local </w:t>
      </w:r>
      <w:proofErr w:type="gramStart"/>
      <w:r w:rsidRPr="00AA7CB5">
        <w:t>caching</w:t>
      </w:r>
      <w:proofErr w:type="gramEnd"/>
      <w:r w:rsidRPr="00AA7CB5">
        <w:t xml:space="preserve"> even without a stable connection. </w:t>
      </w:r>
    </w:p>
    <w:p w14:paraId="54B969FC" w14:textId="77777777" w:rsidR="00AA7CB5" w:rsidRPr="00AA7CB5" w:rsidRDefault="00AA7CB5" w:rsidP="00A716A6">
      <w:pPr>
        <w:numPr>
          <w:ilvl w:val="0"/>
          <w:numId w:val="1"/>
        </w:numPr>
        <w:spacing w:line="240" w:lineRule="auto"/>
        <w:jc w:val="both"/>
      </w:pPr>
      <w:r w:rsidRPr="00AA7CB5">
        <w:rPr>
          <w:b/>
          <w:bCs/>
        </w:rPr>
        <w:t>Problem:</w:t>
      </w:r>
      <w:r w:rsidRPr="00AA7CB5">
        <w:t xml:space="preserve"> Staff struggle to manually manage priority for Seniors and PWDs in crowded lobbies (Nurse Joey). </w:t>
      </w:r>
    </w:p>
    <w:p w14:paraId="6823C408" w14:textId="77777777" w:rsidR="00AA7CB5" w:rsidRPr="00AA7CB5" w:rsidRDefault="00AA7CB5" w:rsidP="00A716A6">
      <w:pPr>
        <w:numPr>
          <w:ilvl w:val="1"/>
          <w:numId w:val="1"/>
        </w:numPr>
        <w:spacing w:line="240" w:lineRule="auto"/>
        <w:jc w:val="both"/>
      </w:pPr>
      <w:r w:rsidRPr="00AA7CB5">
        <w:rPr>
          <w:b/>
          <w:bCs/>
        </w:rPr>
        <w:t>Feature:</w:t>
      </w:r>
      <w:r w:rsidRPr="00AA7CB5">
        <w:t xml:space="preserve"> </w:t>
      </w:r>
      <w:r w:rsidRPr="00AA7CB5">
        <w:rPr>
          <w:b/>
          <w:bCs/>
        </w:rPr>
        <w:t>Priority Queue Flagging</w:t>
      </w:r>
      <w:r w:rsidRPr="00AA7CB5">
        <w:t xml:space="preserve"> automatically places vulnerable groups in the correct order, ensuring transparency and fairness. </w:t>
      </w:r>
    </w:p>
    <w:p w14:paraId="3F245ECB" w14:textId="77777777" w:rsidR="00AA7CB5" w:rsidRPr="00AA7CB5" w:rsidRDefault="00AA7CB5" w:rsidP="00A716A6">
      <w:pPr>
        <w:numPr>
          <w:ilvl w:val="0"/>
          <w:numId w:val="1"/>
        </w:numPr>
        <w:spacing w:line="240" w:lineRule="auto"/>
        <w:jc w:val="both"/>
      </w:pPr>
      <w:r w:rsidRPr="00AA7CB5">
        <w:rPr>
          <w:b/>
          <w:bCs/>
        </w:rPr>
        <w:t>Problem:</w:t>
      </w:r>
      <w:r w:rsidRPr="00AA7CB5">
        <w:t xml:space="preserve"> Lack of data to justify hiring more staff or changing clinic hours (Dr. Santos). </w:t>
      </w:r>
    </w:p>
    <w:p w14:paraId="71555D32" w14:textId="77777777" w:rsidR="00AA7CB5" w:rsidRPr="00AA7CB5" w:rsidRDefault="00AA7CB5" w:rsidP="00A716A6">
      <w:pPr>
        <w:numPr>
          <w:ilvl w:val="1"/>
          <w:numId w:val="1"/>
        </w:numPr>
        <w:spacing w:line="240" w:lineRule="auto"/>
        <w:jc w:val="both"/>
      </w:pPr>
      <w:r w:rsidRPr="00AA7CB5">
        <w:rPr>
          <w:b/>
          <w:bCs/>
        </w:rPr>
        <w:t>Feature:</w:t>
      </w:r>
      <w:r w:rsidRPr="00AA7CB5">
        <w:t xml:space="preserve"> </w:t>
      </w:r>
      <w:r w:rsidRPr="00AA7CB5">
        <w:rPr>
          <w:b/>
          <w:bCs/>
        </w:rPr>
        <w:t>Admin Analytics Dashboard</w:t>
      </w:r>
      <w:r w:rsidRPr="00AA7CB5">
        <w:t xml:space="preserve"> provides real-time data on peak hours and average </w:t>
      </w:r>
      <w:proofErr w:type="gramStart"/>
      <w:r w:rsidRPr="00AA7CB5">
        <w:t>wait</w:t>
      </w:r>
      <w:proofErr w:type="gramEnd"/>
      <w:r w:rsidRPr="00AA7CB5">
        <w:t xml:space="preserve"> times for evidence-based decision-making. </w:t>
      </w:r>
    </w:p>
    <w:p w14:paraId="72E543FE" w14:textId="77777777" w:rsidR="00AA7CB5" w:rsidRPr="00AA7CB5" w:rsidRDefault="00AA7CB5" w:rsidP="00A716A6">
      <w:pPr>
        <w:numPr>
          <w:ilvl w:val="0"/>
          <w:numId w:val="1"/>
        </w:numPr>
        <w:spacing w:line="240" w:lineRule="auto"/>
        <w:jc w:val="both"/>
      </w:pPr>
      <w:r w:rsidRPr="00AA7CB5">
        <w:rPr>
          <w:b/>
          <w:bCs/>
        </w:rPr>
        <w:t>Problem:</w:t>
      </w:r>
      <w:r w:rsidRPr="00AA7CB5">
        <w:t xml:space="preserve"> High anxiety and frustration due to "unseen" or unknown wait times. </w:t>
      </w:r>
    </w:p>
    <w:p w14:paraId="606E58CA" w14:textId="77777777" w:rsidR="00AA7CB5" w:rsidRPr="00AA7CB5" w:rsidRDefault="00AA7CB5" w:rsidP="00A716A6">
      <w:pPr>
        <w:numPr>
          <w:ilvl w:val="1"/>
          <w:numId w:val="1"/>
        </w:numPr>
        <w:spacing w:line="240" w:lineRule="auto"/>
        <w:jc w:val="both"/>
      </w:pPr>
      <w:r w:rsidRPr="00AA7CB5">
        <w:rPr>
          <w:b/>
          <w:bCs/>
        </w:rPr>
        <w:t>Feature:</w:t>
      </w:r>
      <w:r w:rsidRPr="00AA7CB5">
        <w:t xml:space="preserve"> </w:t>
      </w:r>
      <w:r w:rsidRPr="00AA7CB5">
        <w:rPr>
          <w:b/>
          <w:bCs/>
        </w:rPr>
        <w:t>Real-Time Lobby Display &amp; AI Predictions</w:t>
      </w:r>
      <w:r w:rsidRPr="00AA7CB5">
        <w:t xml:space="preserve"> provide accurate, live updates that reduce perceived wait time and increase trust. </w:t>
      </w:r>
    </w:p>
    <w:p w14:paraId="3CCDD3AC" w14:textId="77777777" w:rsidR="00AA7CB5" w:rsidRDefault="00AA7CB5" w:rsidP="00A716A6">
      <w:pPr>
        <w:spacing w:line="240" w:lineRule="auto"/>
        <w:jc w:val="both"/>
        <w:rPr>
          <w:b/>
          <w:bCs/>
        </w:rPr>
      </w:pPr>
    </w:p>
    <w:p w14:paraId="0F335F26" w14:textId="77777777" w:rsidR="00A716A6" w:rsidRDefault="00A716A6" w:rsidP="00A716A6">
      <w:pPr>
        <w:spacing w:line="240" w:lineRule="auto"/>
        <w:jc w:val="both"/>
        <w:rPr>
          <w:b/>
          <w:bCs/>
        </w:rPr>
      </w:pPr>
    </w:p>
    <w:p w14:paraId="6C33C1AF" w14:textId="77777777" w:rsidR="00A716A6" w:rsidRDefault="00A716A6" w:rsidP="00A716A6">
      <w:pPr>
        <w:spacing w:line="240" w:lineRule="auto"/>
        <w:jc w:val="both"/>
        <w:rPr>
          <w:b/>
          <w:bCs/>
        </w:rPr>
      </w:pPr>
    </w:p>
    <w:p w14:paraId="71DDBA9C" w14:textId="77777777" w:rsidR="00A716A6" w:rsidRDefault="00A716A6" w:rsidP="00A716A6">
      <w:pPr>
        <w:spacing w:line="240" w:lineRule="auto"/>
        <w:jc w:val="both"/>
        <w:rPr>
          <w:b/>
          <w:bCs/>
        </w:rPr>
      </w:pPr>
    </w:p>
    <w:p w14:paraId="103FC66E" w14:textId="533BEBB1" w:rsidR="00AA7CB5" w:rsidRPr="00AA7CB5" w:rsidRDefault="00AA7CB5" w:rsidP="00A716A6">
      <w:pPr>
        <w:spacing w:line="240" w:lineRule="auto"/>
        <w:rPr>
          <w:i/>
          <w:iCs/>
        </w:rPr>
      </w:pPr>
      <w:r w:rsidRPr="00AA7CB5">
        <w:rPr>
          <w:b/>
          <w:bCs/>
          <w:i/>
          <w:iCs/>
        </w:rPr>
        <w:t>1.2 Mapping of POV and HMW to the Proposed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686"/>
        <w:gridCol w:w="2338"/>
        <w:gridCol w:w="2569"/>
      </w:tblGrid>
      <w:tr w:rsidR="00AA7CB5" w:rsidRPr="00AA7CB5" w14:paraId="00257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32A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3CC39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rPr>
                <w:b/>
                <w:bCs/>
              </w:rPr>
              <w:t>Point of View (POV)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E7D67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rPr>
                <w:b/>
                <w:bCs/>
              </w:rPr>
              <w:t>How Might We (HMW)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D91F7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rPr>
                <w:b/>
                <w:bCs/>
              </w:rPr>
              <w:t>Proposed Solution</w:t>
            </w:r>
          </w:p>
        </w:tc>
      </w:tr>
      <w:tr w:rsidR="00AA7CB5" w:rsidRPr="00AA7CB5" w14:paraId="21A8F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1F5D2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rPr>
                <w:b/>
                <w:bCs/>
              </w:rPr>
              <w:t>Aling Maria</w:t>
            </w:r>
            <w:r w:rsidRPr="00AA7CB5">
              <w:t xml:space="preserve"> (The Patient)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03F80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t xml:space="preserve">Needs a way to track her position in the "pila" because she cannot </w:t>
            </w:r>
            <w:r w:rsidRPr="00AA7CB5">
              <w:lastRenderedPageBreak/>
              <w:t xml:space="preserve">afford to close her sari-sari store for an entire day.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0DAED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lastRenderedPageBreak/>
              <w:t xml:space="preserve">How might we provide Aling Maria with real-time </w:t>
            </w:r>
            <w:proofErr w:type="gramStart"/>
            <w:r w:rsidRPr="00AA7CB5">
              <w:t>updates</w:t>
            </w:r>
            <w:proofErr w:type="gramEnd"/>
            <w:r w:rsidRPr="00AA7CB5">
              <w:t xml:space="preserve"> so she </w:t>
            </w:r>
            <w:r w:rsidRPr="00AA7CB5">
              <w:lastRenderedPageBreak/>
              <w:t>only goes to the clinic when it is her turn?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BB69B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lastRenderedPageBreak/>
              <w:t xml:space="preserve">A system that sends an </w:t>
            </w:r>
            <w:r w:rsidRPr="00AA7CB5">
              <w:rPr>
                <w:b/>
                <w:bCs/>
              </w:rPr>
              <w:t>automated SMS alert</w:t>
            </w:r>
            <w:r w:rsidRPr="00AA7CB5">
              <w:t xml:space="preserve"> when the patient is 2 </w:t>
            </w:r>
            <w:r w:rsidRPr="00AA7CB5">
              <w:lastRenderedPageBreak/>
              <w:t xml:space="preserve">slots away, allowing her to tend to her store until the last minute. </w:t>
            </w:r>
          </w:p>
        </w:tc>
      </w:tr>
      <w:tr w:rsidR="00AA7CB5" w:rsidRPr="00AA7CB5" w14:paraId="1410A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D0FC3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rPr>
                <w:b/>
                <w:bCs/>
              </w:rPr>
              <w:lastRenderedPageBreak/>
              <w:t>Nurse Joey</w:t>
            </w:r>
            <w:r w:rsidRPr="00AA7CB5">
              <w:t xml:space="preserve"> (Clinic Staff)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29DCE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t xml:space="preserve">Needs to automate the queuing process because manually answering "How much longer?" while managing priority patients is overwhelming.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CCC3E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t>How might we reduce the administrative burden on Nurse Joey so he can focus on patient care?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42948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t xml:space="preserve">A </w:t>
            </w:r>
            <w:r w:rsidRPr="00AA7CB5">
              <w:rPr>
                <w:b/>
                <w:bCs/>
              </w:rPr>
              <w:t>Staff Dashboard</w:t>
            </w:r>
            <w:r w:rsidRPr="00AA7CB5">
              <w:t xml:space="preserve"> where he can advance the queue with one click, which automatically updates the lobby monitor and calculates ETAs. </w:t>
            </w:r>
          </w:p>
        </w:tc>
      </w:tr>
      <w:tr w:rsidR="00AA7CB5" w:rsidRPr="00AA7CB5" w14:paraId="4BE36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B6408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rPr>
                <w:b/>
                <w:bCs/>
              </w:rPr>
              <w:t>Dr. Santos</w:t>
            </w:r>
            <w:r w:rsidRPr="00AA7CB5">
              <w:t xml:space="preserve"> (Administrator)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9732E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t xml:space="preserve">Needs concrete data on clinic bottlenecks to meet SDG Goal 3 compliance and justify budget requests to the local government.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4713E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t>How might we provide Dr. Santos with actionable data on wait-time trends and peak clinic hours?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946F1" w14:textId="77777777" w:rsidR="00AA7CB5" w:rsidRPr="00AA7CB5" w:rsidRDefault="00AA7CB5" w:rsidP="00A716A6">
            <w:pPr>
              <w:spacing w:line="240" w:lineRule="auto"/>
              <w:jc w:val="both"/>
            </w:pPr>
            <w:r w:rsidRPr="00AA7CB5">
              <w:t xml:space="preserve">An </w:t>
            </w:r>
            <w:r w:rsidRPr="00AA7CB5">
              <w:rPr>
                <w:b/>
                <w:bCs/>
              </w:rPr>
              <w:t>Admin Analytics Dashboard</w:t>
            </w:r>
            <w:r w:rsidRPr="00AA7CB5">
              <w:t xml:space="preserve"> that generates weekly reports on patient dropout rates and staff utilization.</w:t>
            </w:r>
          </w:p>
        </w:tc>
      </w:tr>
    </w:tbl>
    <w:p w14:paraId="6BE97128" w14:textId="77777777" w:rsidR="00AA7CB5" w:rsidRDefault="00AA7CB5" w:rsidP="00A716A6">
      <w:pPr>
        <w:spacing w:line="240" w:lineRule="auto"/>
        <w:jc w:val="both"/>
      </w:pPr>
    </w:p>
    <w:p w14:paraId="50B68A2E" w14:textId="77777777" w:rsidR="00AA7CB5" w:rsidRDefault="00AA7CB5" w:rsidP="003F1EAA">
      <w:pPr>
        <w:spacing w:line="360" w:lineRule="auto"/>
        <w:jc w:val="both"/>
      </w:pPr>
    </w:p>
    <w:p w14:paraId="3E8C7C85" w14:textId="77777777" w:rsidR="00AA7CB5" w:rsidRDefault="00AA7CB5" w:rsidP="003F1EAA">
      <w:pPr>
        <w:spacing w:line="360" w:lineRule="auto"/>
        <w:jc w:val="both"/>
        <w:rPr>
          <w:b/>
          <w:bCs/>
        </w:rPr>
      </w:pPr>
    </w:p>
    <w:p w14:paraId="287F96FE" w14:textId="77777777" w:rsidR="00AA7CB5" w:rsidRDefault="00AA7CB5" w:rsidP="003F1EAA">
      <w:pPr>
        <w:spacing w:line="240" w:lineRule="auto"/>
        <w:jc w:val="both"/>
        <w:rPr>
          <w:b/>
          <w:bCs/>
        </w:rPr>
      </w:pPr>
    </w:p>
    <w:p w14:paraId="728D59D6" w14:textId="77777777" w:rsidR="00AA7CB5" w:rsidRDefault="00AA7CB5" w:rsidP="003F1EAA">
      <w:pPr>
        <w:spacing w:line="240" w:lineRule="auto"/>
        <w:jc w:val="both"/>
        <w:rPr>
          <w:b/>
          <w:bCs/>
        </w:rPr>
      </w:pPr>
    </w:p>
    <w:p w14:paraId="59E6705A" w14:textId="77777777" w:rsidR="00AA7CB5" w:rsidRDefault="00AA7CB5" w:rsidP="003F1EAA">
      <w:pPr>
        <w:spacing w:line="240" w:lineRule="auto"/>
        <w:jc w:val="both"/>
        <w:rPr>
          <w:b/>
          <w:bCs/>
        </w:rPr>
      </w:pPr>
    </w:p>
    <w:p w14:paraId="25730C28" w14:textId="77777777" w:rsidR="00AA7CB5" w:rsidRDefault="00AA7CB5" w:rsidP="003F1EAA">
      <w:pPr>
        <w:spacing w:line="240" w:lineRule="auto"/>
        <w:jc w:val="both"/>
        <w:rPr>
          <w:b/>
          <w:bCs/>
        </w:rPr>
      </w:pPr>
    </w:p>
    <w:p w14:paraId="04515EEF" w14:textId="77777777" w:rsidR="00AA7CB5" w:rsidRDefault="00AA7CB5" w:rsidP="003F1EAA">
      <w:pPr>
        <w:spacing w:line="240" w:lineRule="auto"/>
        <w:jc w:val="both"/>
        <w:rPr>
          <w:b/>
          <w:bCs/>
        </w:rPr>
      </w:pPr>
    </w:p>
    <w:p w14:paraId="035F0882" w14:textId="77777777" w:rsidR="003F1EAA" w:rsidRDefault="003F1EAA" w:rsidP="003F1EAA">
      <w:pPr>
        <w:spacing w:line="240" w:lineRule="auto"/>
        <w:jc w:val="both"/>
        <w:rPr>
          <w:b/>
          <w:bCs/>
        </w:rPr>
      </w:pPr>
    </w:p>
    <w:p w14:paraId="4C7005A4" w14:textId="77777777" w:rsidR="003F1EAA" w:rsidRDefault="003F1EAA" w:rsidP="003F1EAA">
      <w:pPr>
        <w:spacing w:line="240" w:lineRule="auto"/>
        <w:jc w:val="both"/>
        <w:rPr>
          <w:b/>
          <w:bCs/>
        </w:rPr>
      </w:pPr>
    </w:p>
    <w:p w14:paraId="79A4F3BD" w14:textId="77777777" w:rsidR="003F1EAA" w:rsidRDefault="003F1EAA" w:rsidP="003F1EAA">
      <w:pPr>
        <w:spacing w:line="240" w:lineRule="auto"/>
        <w:jc w:val="both"/>
        <w:rPr>
          <w:b/>
          <w:bCs/>
        </w:rPr>
      </w:pPr>
    </w:p>
    <w:p w14:paraId="07E7A716" w14:textId="009545D7" w:rsidR="003F1EAA" w:rsidRPr="003F1EAA" w:rsidRDefault="003F1EAA" w:rsidP="003F1EAA">
      <w:pPr>
        <w:spacing w:line="360" w:lineRule="auto"/>
        <w:jc w:val="both"/>
        <w:rPr>
          <w:b/>
          <w:bCs/>
        </w:rPr>
      </w:pPr>
      <w:r w:rsidRPr="003F1EAA">
        <w:rPr>
          <w:b/>
          <w:bCs/>
        </w:rPr>
        <w:t>1.3 References</w:t>
      </w:r>
    </w:p>
    <w:p w14:paraId="5D01B4E2" w14:textId="77777777" w:rsidR="003F1EAA" w:rsidRPr="003F1EAA" w:rsidRDefault="003F1EAA" w:rsidP="003F1EAA">
      <w:pPr>
        <w:spacing w:line="360" w:lineRule="auto"/>
        <w:ind w:firstLine="720"/>
        <w:jc w:val="both"/>
      </w:pPr>
      <w:r w:rsidRPr="003F1EAA">
        <w:t>Al-</w:t>
      </w:r>
      <w:proofErr w:type="spellStart"/>
      <w:r w:rsidRPr="003F1EAA">
        <w:t>Araidah</w:t>
      </w:r>
      <w:proofErr w:type="spellEnd"/>
      <w:r w:rsidRPr="003F1EAA">
        <w:t xml:space="preserve">, O., Momani, A., </w:t>
      </w:r>
      <w:proofErr w:type="spellStart"/>
      <w:r w:rsidRPr="003F1EAA">
        <w:t>Khasawneh</w:t>
      </w:r>
      <w:proofErr w:type="spellEnd"/>
      <w:r w:rsidRPr="003F1EAA">
        <w:t xml:space="preserve">, M., &amp; Momani, M. (2021). Factors influencing the acceptance and adoption of mobile health apps by physicians during the COVID-19 </w:t>
      </w:r>
      <w:r w:rsidRPr="003F1EAA">
        <w:lastRenderedPageBreak/>
        <w:t xml:space="preserve">pandemic: Systematic review. </w:t>
      </w:r>
      <w:r w:rsidRPr="003F1EAA">
        <w:rPr>
          <w:i/>
          <w:iCs/>
        </w:rPr>
        <w:t xml:space="preserve">JMIR mHealth and </w:t>
      </w:r>
      <w:proofErr w:type="spellStart"/>
      <w:r w:rsidRPr="003F1EAA">
        <w:rPr>
          <w:i/>
          <w:iCs/>
        </w:rPr>
        <w:t>uHealth</w:t>
      </w:r>
      <w:proofErr w:type="spellEnd"/>
      <w:r w:rsidRPr="003F1EAA">
        <w:rPr>
          <w:i/>
          <w:iCs/>
        </w:rPr>
        <w:t>, 9</w:t>
      </w:r>
      <w:r w:rsidRPr="003F1EAA">
        <w:t xml:space="preserve">(5), e24301. </w:t>
      </w:r>
      <w:hyperlink r:id="rId5" w:tgtFrame="_blank" w:history="1">
        <w:r w:rsidRPr="003F1EAA">
          <w:rPr>
            <w:rStyle w:val="Hyperlink"/>
          </w:rPr>
          <w:t>https://www.ncbi.nlm.nih.gov/pmc/articles/PMC8112108/</w:t>
        </w:r>
      </w:hyperlink>
    </w:p>
    <w:p w14:paraId="25851D4B" w14:textId="77777777" w:rsidR="003F1EAA" w:rsidRPr="003F1EAA" w:rsidRDefault="003F1EAA" w:rsidP="003F1EAA">
      <w:pPr>
        <w:spacing w:line="360" w:lineRule="auto"/>
        <w:ind w:firstLine="720"/>
        <w:jc w:val="both"/>
      </w:pPr>
      <w:r w:rsidRPr="003F1EAA">
        <w:t xml:space="preserve">Joshi, P., Sikder, S. S., Mekuria, F. T., Mateo, A., &amp; Bayombong, M. T. (2025). Digital health for Barangay Health Workers: A mixed-methods baseline assessment in Quezon, Philippines. </w:t>
      </w:r>
      <w:r w:rsidRPr="003F1EAA">
        <w:rPr>
          <w:i/>
          <w:iCs/>
        </w:rPr>
        <w:t>Research Square.</w:t>
      </w:r>
      <w:r w:rsidRPr="003F1EAA">
        <w:t xml:space="preserve"> </w:t>
      </w:r>
      <w:hyperlink r:id="rId6" w:tgtFrame="_blank" w:history="1">
        <w:r w:rsidRPr="003F1EAA">
          <w:rPr>
            <w:rStyle w:val="Hyperlink"/>
          </w:rPr>
          <w:t>https://doi.org/10.21203/rs.3.rs-7216218/v1</w:t>
        </w:r>
      </w:hyperlink>
    </w:p>
    <w:p w14:paraId="7EC17BE4" w14:textId="77777777" w:rsidR="003F1EAA" w:rsidRPr="003F1EAA" w:rsidRDefault="003F1EAA" w:rsidP="003F1EAA">
      <w:pPr>
        <w:spacing w:line="360" w:lineRule="auto"/>
        <w:ind w:firstLine="720"/>
        <w:jc w:val="both"/>
      </w:pPr>
      <w:r w:rsidRPr="003F1EAA">
        <w:t xml:space="preserve">Li, X., Tian, D., Li, W., Dong, B., Wang, H., Yuan, J., Li, B., Shi, L., Lin, X., Zhao, L., &amp; Liu, S. (2021). Artificial intelligence-assisted reduction in patients’ waiting time for outpatient process: A retrospective cohort study. </w:t>
      </w:r>
      <w:r w:rsidRPr="003F1EAA">
        <w:rPr>
          <w:i/>
          <w:iCs/>
        </w:rPr>
        <w:t>BMC Health Services Research, 21</w:t>
      </w:r>
      <w:r w:rsidRPr="003F1EAA">
        <w:t xml:space="preserve">(1), 237. </w:t>
      </w:r>
      <w:hyperlink r:id="rId7" w:tgtFrame="_blank" w:history="1">
        <w:r w:rsidRPr="003F1EAA">
          <w:rPr>
            <w:rStyle w:val="Hyperlink"/>
          </w:rPr>
          <w:t>https://doi.org/10.1186/s12913-021-06248-z</w:t>
        </w:r>
      </w:hyperlink>
    </w:p>
    <w:p w14:paraId="5FBADC20" w14:textId="77777777" w:rsidR="003F1EAA" w:rsidRPr="003F1EAA" w:rsidRDefault="003F1EAA" w:rsidP="003F1EAA">
      <w:pPr>
        <w:spacing w:line="360" w:lineRule="auto"/>
        <w:ind w:firstLine="720"/>
        <w:jc w:val="both"/>
      </w:pPr>
      <w:r w:rsidRPr="003F1EAA">
        <w:t xml:space="preserve">PhilHealth. (2023). </w:t>
      </w:r>
      <w:r w:rsidRPr="003F1EAA">
        <w:rPr>
          <w:i/>
          <w:iCs/>
        </w:rPr>
        <w:t xml:space="preserve">2023 Annual Report: </w:t>
      </w:r>
      <w:proofErr w:type="spellStart"/>
      <w:r w:rsidRPr="003F1EAA">
        <w:rPr>
          <w:i/>
          <w:iCs/>
        </w:rPr>
        <w:t>Bawat</w:t>
      </w:r>
      <w:proofErr w:type="spellEnd"/>
      <w:r w:rsidRPr="003F1EAA">
        <w:rPr>
          <w:i/>
          <w:iCs/>
        </w:rPr>
        <w:t xml:space="preserve"> Filipino, </w:t>
      </w:r>
      <w:proofErr w:type="spellStart"/>
      <w:r w:rsidRPr="003F1EAA">
        <w:rPr>
          <w:i/>
          <w:iCs/>
        </w:rPr>
        <w:t>Miyembro</w:t>
      </w:r>
      <w:proofErr w:type="spellEnd"/>
      <w:r w:rsidRPr="003F1EAA">
        <w:rPr>
          <w:i/>
          <w:iCs/>
        </w:rPr>
        <w:t xml:space="preserve">; </w:t>
      </w:r>
      <w:proofErr w:type="spellStart"/>
      <w:r w:rsidRPr="003F1EAA">
        <w:rPr>
          <w:i/>
          <w:iCs/>
        </w:rPr>
        <w:t>Bawat</w:t>
      </w:r>
      <w:proofErr w:type="spellEnd"/>
      <w:r w:rsidRPr="003F1EAA">
        <w:rPr>
          <w:i/>
          <w:iCs/>
        </w:rPr>
        <w:t xml:space="preserve"> </w:t>
      </w:r>
      <w:proofErr w:type="spellStart"/>
      <w:r w:rsidRPr="003F1EAA">
        <w:rPr>
          <w:i/>
          <w:iCs/>
        </w:rPr>
        <w:t>Miyembro</w:t>
      </w:r>
      <w:proofErr w:type="spellEnd"/>
      <w:r w:rsidRPr="003F1EAA">
        <w:rPr>
          <w:i/>
          <w:iCs/>
        </w:rPr>
        <w:t xml:space="preserve">, </w:t>
      </w:r>
      <w:proofErr w:type="spellStart"/>
      <w:r w:rsidRPr="003F1EAA">
        <w:rPr>
          <w:i/>
          <w:iCs/>
        </w:rPr>
        <w:t>Protektado</w:t>
      </w:r>
      <w:proofErr w:type="spellEnd"/>
      <w:r w:rsidRPr="003F1EAA">
        <w:rPr>
          <w:i/>
          <w:iCs/>
        </w:rPr>
        <w:t>.</w:t>
      </w:r>
      <w:r w:rsidRPr="003F1EAA">
        <w:t xml:space="preserve"> Philippine Health Insurance Corporation. </w:t>
      </w:r>
      <w:hyperlink r:id="rId8" w:tgtFrame="_blank" w:history="1">
        <w:r w:rsidRPr="003F1EAA">
          <w:rPr>
            <w:rStyle w:val="Hyperlink"/>
          </w:rPr>
          <w:t>https://www.philhealth.gov.ph/about_us/annual_report/AR2023.pdf</w:t>
        </w:r>
      </w:hyperlink>
    </w:p>
    <w:p w14:paraId="7ADB5A31" w14:textId="57913C2B" w:rsidR="00AA7CB5" w:rsidRDefault="003F1EAA" w:rsidP="003F1EAA">
      <w:pPr>
        <w:spacing w:line="360" w:lineRule="auto"/>
        <w:ind w:firstLine="720"/>
        <w:jc w:val="both"/>
      </w:pPr>
      <w:r w:rsidRPr="003F1EAA">
        <w:t xml:space="preserve">Vimalnath, V., &amp; Shalini, R. (2023). </w:t>
      </w:r>
      <w:r w:rsidRPr="003F1EAA">
        <w:rPr>
          <w:i/>
          <w:iCs/>
        </w:rPr>
        <w:t>(PDF) Healthcare Queue Management: IoT-Based Automated Patient Calling System for Primary Care Facilities.</w:t>
      </w:r>
      <w:r w:rsidRPr="003F1EAA">
        <w:t xml:space="preserve"> ResearchGate. </w:t>
      </w:r>
      <w:hyperlink r:id="rId9" w:tgtFrame="_blank" w:history="1">
        <w:r w:rsidRPr="003F1EAA">
          <w:rPr>
            <w:rStyle w:val="Hyperlink"/>
          </w:rPr>
          <w:t>https://www.researchgate.gov/publication/398505534_Healthcare_Queue_Management_IoT-Based_Automated_Patient_Calling_System_for_Primary_Care_Facilities</w:t>
        </w:r>
      </w:hyperlink>
    </w:p>
    <w:sectPr w:rsidR="00AA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6651C"/>
    <w:multiLevelType w:val="multilevel"/>
    <w:tmpl w:val="63E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2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B5"/>
    <w:rsid w:val="003F1EAA"/>
    <w:rsid w:val="0061140F"/>
    <w:rsid w:val="007546E4"/>
    <w:rsid w:val="008F29DC"/>
    <w:rsid w:val="00A716A6"/>
    <w:rsid w:val="00AA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49B5"/>
  <w15:chartTrackingRefBased/>
  <w15:docId w15:val="{7011B2D8-D616-4871-8D1F-AEE7E4B4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C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7C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C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7C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ilhealth.gov.ph/about_us/annual_report/AR202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86/s12913-021-06248-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1203/rs.3.rs-7216218/v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pmc/articles/PMC8112108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researchgate.gov/publication/398505534_Healthcare_Queue_Management_IoT-Based_Automated_Patient_Calling_System_for_Primary_Care_Facil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RelAdora</dc:creator>
  <cp:keywords/>
  <dc:description/>
  <cp:lastModifiedBy>RelAdora</cp:lastModifiedBy>
  <cp:revision>2</cp:revision>
  <dcterms:created xsi:type="dcterms:W3CDTF">2026-05-09T00:44:00Z</dcterms:created>
  <dcterms:modified xsi:type="dcterms:W3CDTF">2026-05-15T02:52:00Z</dcterms:modified>
</cp:coreProperties>
</file>