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F602D" w14:textId="77777777" w:rsidR="002F7EA2" w:rsidRDefault="002F7EA2" w:rsidP="00451695">
      <w:pPr>
        <w:pStyle w:val="Ttulo3"/>
      </w:pPr>
      <w:r>
        <w:t>Perfiles en Visual Studio .Net</w:t>
      </w:r>
    </w:p>
    <w:p w14:paraId="74DB04A7" w14:textId="67B540E9" w:rsidR="00C57F67" w:rsidRDefault="002F7EA2" w:rsidP="002F7EA2">
      <w:r>
        <w:t xml:space="preserve">El los proyectos .Net en la carpeta </w:t>
      </w:r>
      <w:proofErr w:type="spellStart"/>
      <w:r>
        <w:t>Properties</w:t>
      </w:r>
      <w:proofErr w:type="spellEnd"/>
      <w:r>
        <w:t xml:space="preserve">, en el archivo </w:t>
      </w:r>
      <w:proofErr w:type="spellStart"/>
      <w:r>
        <w:t>launchSettings.json</w:t>
      </w:r>
      <w:proofErr w:type="spellEnd"/>
      <w:r>
        <w:t xml:space="preserve">, está la sección </w:t>
      </w:r>
      <w:proofErr w:type="spellStart"/>
      <w:r>
        <w:t>profiles</w:t>
      </w:r>
      <w:proofErr w:type="spellEnd"/>
      <w:r>
        <w:t>.</w:t>
      </w:r>
    </w:p>
    <w:p w14:paraId="13C167F4" w14:textId="3472394C" w:rsidR="002F7EA2" w:rsidRDefault="002F7EA2" w:rsidP="002F7EA2">
      <w:r>
        <w:t xml:space="preserve">Se puede llegar en Visual Studio, botón derecho en el proyecto =&gt; propiedades del proyecto. Se abre la sección </w:t>
      </w:r>
      <w:proofErr w:type="spellStart"/>
      <w:r>
        <w:t>Debug</w:t>
      </w:r>
      <w:proofErr w:type="spellEnd"/>
      <w:r>
        <w:t xml:space="preserve"> =&gt; General y se presiona el link “Open </w:t>
      </w:r>
      <w:proofErr w:type="spellStart"/>
      <w:r>
        <w:t>debug</w:t>
      </w:r>
      <w:proofErr w:type="spellEnd"/>
      <w:r>
        <w:t xml:space="preserve"> </w:t>
      </w:r>
      <w:proofErr w:type="spellStart"/>
      <w:r>
        <w:t>launch</w:t>
      </w:r>
      <w:proofErr w:type="spellEnd"/>
      <w:r>
        <w:t xml:space="preserve"> </w:t>
      </w:r>
      <w:proofErr w:type="spellStart"/>
      <w:r>
        <w:t>profiles</w:t>
      </w:r>
      <w:proofErr w:type="spellEnd"/>
      <w:r>
        <w:t xml:space="preserve"> UI”</w:t>
      </w:r>
    </w:p>
    <w:p w14:paraId="02C91FB2" w14:textId="362DFE55" w:rsidR="002F7EA2" w:rsidRDefault="002F7EA2" w:rsidP="002F7EA2">
      <w:r w:rsidRPr="002F7EA2">
        <w:rPr>
          <w:noProof/>
        </w:rPr>
        <w:drawing>
          <wp:inline distT="0" distB="0" distL="0" distR="0" wp14:anchorId="1D82DE98" wp14:editId="18A5F403">
            <wp:extent cx="5612130" cy="3557270"/>
            <wp:effectExtent l="0" t="0" r="7620" b="5080"/>
            <wp:docPr id="186461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522" name="Imagen 1" descr="Captura de pantalla de un celular&#10;&#10;Descripción generada automáticamente"/>
                    <pic:cNvPicPr/>
                  </pic:nvPicPr>
                  <pic:blipFill>
                    <a:blip r:embed="rId5"/>
                    <a:stretch>
                      <a:fillRect/>
                    </a:stretch>
                  </pic:blipFill>
                  <pic:spPr>
                    <a:xfrm>
                      <a:off x="0" y="0"/>
                      <a:ext cx="5612130" cy="3557270"/>
                    </a:xfrm>
                    <a:prstGeom prst="rect">
                      <a:avLst/>
                    </a:prstGeom>
                  </pic:spPr>
                </pic:pic>
              </a:graphicData>
            </a:graphic>
          </wp:inline>
        </w:drawing>
      </w:r>
    </w:p>
    <w:p w14:paraId="748693F7" w14:textId="3B6D10E9" w:rsidR="002F7EA2" w:rsidRDefault="002F7EA2" w:rsidP="002F7EA2">
      <w:r>
        <w:t>Lo que da paso a la pantalla de configuración de cada perfil</w:t>
      </w:r>
    </w:p>
    <w:p w14:paraId="2D76A814" w14:textId="520E6331" w:rsidR="002F7EA2" w:rsidRDefault="002F7EA2" w:rsidP="002F7EA2">
      <w:r>
        <w:rPr>
          <w:noProof/>
        </w:rPr>
        <w:lastRenderedPageBreak/>
        <w:drawing>
          <wp:inline distT="0" distB="0" distL="0" distR="0" wp14:anchorId="0D003275" wp14:editId="54264193">
            <wp:extent cx="5612130" cy="3775075"/>
            <wp:effectExtent l="0" t="0" r="7620" b="0"/>
            <wp:docPr id="9003061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06197" name="Imagen 1" descr="Texto&#10;&#10;Descripción generada automáticamente"/>
                    <pic:cNvPicPr/>
                  </pic:nvPicPr>
                  <pic:blipFill>
                    <a:blip r:embed="rId6"/>
                    <a:stretch>
                      <a:fillRect/>
                    </a:stretch>
                  </pic:blipFill>
                  <pic:spPr>
                    <a:xfrm>
                      <a:off x="0" y="0"/>
                      <a:ext cx="5612130" cy="3775075"/>
                    </a:xfrm>
                    <a:prstGeom prst="rect">
                      <a:avLst/>
                    </a:prstGeom>
                  </pic:spPr>
                </pic:pic>
              </a:graphicData>
            </a:graphic>
          </wp:inline>
        </w:drawing>
      </w:r>
    </w:p>
    <w:p w14:paraId="1519BA89" w14:textId="584AC7CD" w:rsidR="00254B91" w:rsidRDefault="00254B91" w:rsidP="002F7EA2">
      <w:r>
        <w:t xml:space="preserve">En el perfil para https, se puede configurar que en vez de caer en la raíz de la URL de la aplicación después de iniciar el servicio, se caiga directamente en el </w:t>
      </w:r>
      <w:proofErr w:type="spellStart"/>
      <w:r>
        <w:t>path</w:t>
      </w:r>
      <w:proofErr w:type="spellEnd"/>
      <w:r>
        <w:t xml:space="preserve"> designado. En el ejemplo </w:t>
      </w:r>
      <w:proofErr w:type="spellStart"/>
      <w:r>
        <w:t>todoitems</w:t>
      </w:r>
      <w:proofErr w:type="spellEnd"/>
    </w:p>
    <w:p w14:paraId="7EBEB096" w14:textId="1C10BE22" w:rsidR="00254B91" w:rsidRDefault="00936D72" w:rsidP="002F7EA2">
      <w:r>
        <w:rPr>
          <w:noProof/>
        </w:rPr>
        <w:drawing>
          <wp:inline distT="0" distB="0" distL="0" distR="0" wp14:anchorId="495AD2BA" wp14:editId="4F6B0926">
            <wp:extent cx="5612130" cy="3662045"/>
            <wp:effectExtent l="0" t="0" r="7620" b="0"/>
            <wp:docPr id="18460182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820" name="Imagen 1" descr="Captura de pantalla de un celular&#10;&#10;Descripción generada automáticamente"/>
                    <pic:cNvPicPr/>
                  </pic:nvPicPr>
                  <pic:blipFill>
                    <a:blip r:embed="rId7"/>
                    <a:stretch>
                      <a:fillRect/>
                    </a:stretch>
                  </pic:blipFill>
                  <pic:spPr>
                    <a:xfrm>
                      <a:off x="0" y="0"/>
                      <a:ext cx="5612130" cy="3662045"/>
                    </a:xfrm>
                    <a:prstGeom prst="rect">
                      <a:avLst/>
                    </a:prstGeom>
                  </pic:spPr>
                </pic:pic>
              </a:graphicData>
            </a:graphic>
          </wp:inline>
        </w:drawing>
      </w:r>
    </w:p>
    <w:p w14:paraId="74426053" w14:textId="77777777" w:rsidR="00936D72" w:rsidRDefault="00936D72" w:rsidP="002F7EA2"/>
    <w:p w14:paraId="2057C304" w14:textId="7973E705" w:rsidR="00936D72" w:rsidRDefault="00936D72" w:rsidP="00451695">
      <w:pPr>
        <w:pStyle w:val="Ttulo3"/>
      </w:pPr>
      <w:r>
        <w:t>Usar Dockers para el desarrollo</w:t>
      </w:r>
    </w:p>
    <w:p w14:paraId="419BBF2E" w14:textId="218404C6" w:rsidR="00936D72" w:rsidRDefault="00FD74F0" w:rsidP="002F7EA2">
      <w:r>
        <w:t xml:space="preserve">En el proyecto, </w:t>
      </w:r>
      <w:proofErr w:type="spellStart"/>
      <w:r>
        <w:t>click</w:t>
      </w:r>
      <w:proofErr w:type="spellEnd"/>
      <w:r>
        <w:t xml:space="preserve"> derecho, </w:t>
      </w:r>
      <w:proofErr w:type="spellStart"/>
      <w:r>
        <w:t>Add</w:t>
      </w:r>
      <w:proofErr w:type="spellEnd"/>
      <w:r>
        <w:t xml:space="preserve"> -&gt; Docker </w:t>
      </w:r>
      <w:proofErr w:type="spellStart"/>
      <w:r>
        <w:t>Support</w:t>
      </w:r>
      <w:proofErr w:type="spellEnd"/>
      <w:r>
        <w:t>: Linux</w:t>
      </w:r>
    </w:p>
    <w:p w14:paraId="07FC6589" w14:textId="4EF52677" w:rsidR="00FD74F0" w:rsidRDefault="00FD74F0" w:rsidP="002F7EA2">
      <w:r>
        <w:rPr>
          <w:noProof/>
        </w:rPr>
        <w:drawing>
          <wp:inline distT="0" distB="0" distL="0" distR="0" wp14:anchorId="2DD17282" wp14:editId="443BAE29">
            <wp:extent cx="2757237" cy="2000250"/>
            <wp:effectExtent l="0" t="0" r="5080" b="0"/>
            <wp:docPr id="6036630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3042" name="Imagen 1" descr="Tabla&#10;&#10;Descripción generada automáticamente"/>
                    <pic:cNvPicPr/>
                  </pic:nvPicPr>
                  <pic:blipFill>
                    <a:blip r:embed="rId8"/>
                    <a:stretch>
                      <a:fillRect/>
                    </a:stretch>
                  </pic:blipFill>
                  <pic:spPr>
                    <a:xfrm>
                      <a:off x="0" y="0"/>
                      <a:ext cx="2773297" cy="2011901"/>
                    </a:xfrm>
                    <a:prstGeom prst="rect">
                      <a:avLst/>
                    </a:prstGeom>
                  </pic:spPr>
                </pic:pic>
              </a:graphicData>
            </a:graphic>
          </wp:inline>
        </w:drawing>
      </w:r>
    </w:p>
    <w:p w14:paraId="68A5CC04" w14:textId="333105E5" w:rsidR="009F47EC" w:rsidRDefault="009F47EC" w:rsidP="002F7EA2">
      <w:r>
        <w:t xml:space="preserve">Esto crea el </w:t>
      </w:r>
      <w:proofErr w:type="spellStart"/>
      <w:r>
        <w:t>Dockerfile</w:t>
      </w:r>
      <w:proofErr w:type="spellEnd"/>
      <w:r>
        <w:t xml:space="preserve"> completo para </w:t>
      </w:r>
      <w:proofErr w:type="spellStart"/>
      <w:r>
        <w:t>Build</w:t>
      </w:r>
      <w:proofErr w:type="spellEnd"/>
      <w:r>
        <w:t xml:space="preserve"> y publicación:</w:t>
      </w:r>
    </w:p>
    <w:p w14:paraId="15DDD1D1" w14:textId="330DFB96" w:rsidR="009F47EC" w:rsidRDefault="009F47EC" w:rsidP="002F7EA2">
      <w:r w:rsidRPr="009F47EC">
        <w:rPr>
          <w:noProof/>
        </w:rPr>
        <w:drawing>
          <wp:inline distT="0" distB="0" distL="0" distR="0" wp14:anchorId="3A7988BA" wp14:editId="71D5C7F5">
            <wp:extent cx="5612130" cy="3232785"/>
            <wp:effectExtent l="0" t="0" r="7620" b="5715"/>
            <wp:docPr id="579505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5169" name="Imagen 1" descr="Texto&#10;&#10;Descripción generada automáticamente"/>
                    <pic:cNvPicPr/>
                  </pic:nvPicPr>
                  <pic:blipFill>
                    <a:blip r:embed="rId9"/>
                    <a:stretch>
                      <a:fillRect/>
                    </a:stretch>
                  </pic:blipFill>
                  <pic:spPr>
                    <a:xfrm>
                      <a:off x="0" y="0"/>
                      <a:ext cx="5612130" cy="3232785"/>
                    </a:xfrm>
                    <a:prstGeom prst="rect">
                      <a:avLst/>
                    </a:prstGeom>
                  </pic:spPr>
                </pic:pic>
              </a:graphicData>
            </a:graphic>
          </wp:inline>
        </w:drawing>
      </w:r>
    </w:p>
    <w:p w14:paraId="0957D0EC" w14:textId="3607B75D" w:rsidR="009F47EC" w:rsidRDefault="009F47EC" w:rsidP="002F7EA2">
      <w:r>
        <w:t xml:space="preserve">En la ventana de output, si se </w:t>
      </w:r>
      <w:proofErr w:type="spellStart"/>
      <w:r>
        <w:t>elije</w:t>
      </w:r>
      <w:proofErr w:type="spellEnd"/>
      <w:r>
        <w:t xml:space="preserve"> Container Tools, se ven los comando para</w:t>
      </w:r>
    </w:p>
    <w:p w14:paraId="4159C8E7" w14:textId="77777777" w:rsidR="009F47EC" w:rsidRDefault="009F47EC" w:rsidP="002F7EA2"/>
    <w:p w14:paraId="5724080D" w14:textId="57E31F5E" w:rsidR="009F47EC" w:rsidRDefault="009F47EC" w:rsidP="002F7EA2">
      <w:r w:rsidRPr="009F47EC">
        <w:rPr>
          <w:noProof/>
        </w:rPr>
        <w:lastRenderedPageBreak/>
        <w:drawing>
          <wp:inline distT="0" distB="0" distL="0" distR="0" wp14:anchorId="3F372F77" wp14:editId="720A4385">
            <wp:extent cx="4895850" cy="2014179"/>
            <wp:effectExtent l="0" t="0" r="0" b="5715"/>
            <wp:docPr id="19520911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91161" name="Imagen 1" descr="Texto&#10;&#10;Descripción generada automáticamente"/>
                    <pic:cNvPicPr/>
                  </pic:nvPicPr>
                  <pic:blipFill>
                    <a:blip r:embed="rId10"/>
                    <a:stretch>
                      <a:fillRect/>
                    </a:stretch>
                  </pic:blipFill>
                  <pic:spPr>
                    <a:xfrm>
                      <a:off x="0" y="0"/>
                      <a:ext cx="4907980" cy="2019169"/>
                    </a:xfrm>
                    <a:prstGeom prst="rect">
                      <a:avLst/>
                    </a:prstGeom>
                  </pic:spPr>
                </pic:pic>
              </a:graphicData>
            </a:graphic>
          </wp:inline>
        </w:drawing>
      </w:r>
    </w:p>
    <w:p w14:paraId="7BAEF63B" w14:textId="28C7B96F" w:rsidR="00451695" w:rsidRDefault="00451695" w:rsidP="002F7EA2">
      <w:r>
        <w:t>Finalmente ejecutamos la API y podemos USAR EL DEBUGGER !!</w:t>
      </w:r>
    </w:p>
    <w:p w14:paraId="4F2CE844" w14:textId="77777777" w:rsidR="00451695" w:rsidRDefault="00451695" w:rsidP="002F7EA2"/>
    <w:p w14:paraId="462D7FB0" w14:textId="21102566" w:rsidR="00451695" w:rsidRDefault="00451695" w:rsidP="00451695">
      <w:pPr>
        <w:pStyle w:val="Ttulo3"/>
      </w:pPr>
      <w:r>
        <w:t xml:space="preserve">Web API con </w:t>
      </w:r>
      <w:proofErr w:type="spellStart"/>
      <w:r>
        <w:t>Postgresql</w:t>
      </w:r>
      <w:proofErr w:type="spellEnd"/>
      <w:r>
        <w:t xml:space="preserve"> y arquitectura vertical</w:t>
      </w:r>
    </w:p>
    <w:p w14:paraId="197517C7" w14:textId="15386245" w:rsidR="00451695" w:rsidRDefault="00451695" w:rsidP="002F7EA2">
      <w:r>
        <w:t xml:space="preserve">Para usar </w:t>
      </w:r>
      <w:proofErr w:type="spellStart"/>
      <w:r>
        <w:t>postgresql</w:t>
      </w:r>
      <w:proofErr w:type="spellEnd"/>
      <w:r>
        <w:t xml:space="preserve"> como base documental usamos la librería </w:t>
      </w:r>
      <w:proofErr w:type="spellStart"/>
      <w:r>
        <w:t>Martendb</w:t>
      </w:r>
      <w:proofErr w:type="spellEnd"/>
      <w:r>
        <w:t xml:space="preserve"> (</w:t>
      </w:r>
      <w:hyperlink r:id="rId11" w:history="1">
        <w:r w:rsidR="0094644A" w:rsidRPr="00F67B7C">
          <w:rPr>
            <w:rStyle w:val="Hipervnculo"/>
          </w:rPr>
          <w:t>https://martendb.io/</w:t>
        </w:r>
      </w:hyperlink>
      <w:r>
        <w:t>)</w:t>
      </w:r>
    </w:p>
    <w:p w14:paraId="332CB6FD" w14:textId="5A772B2B" w:rsidR="0094644A" w:rsidRDefault="0094644A" w:rsidP="0094644A">
      <w:pPr>
        <w:pStyle w:val="Ttulo4"/>
      </w:pPr>
      <w:r>
        <w:t xml:space="preserve">Iniciar desde </w:t>
      </w:r>
      <w:proofErr w:type="spellStart"/>
      <w:r>
        <w:t>github</w:t>
      </w:r>
      <w:proofErr w:type="spellEnd"/>
    </w:p>
    <w:p w14:paraId="477F4145" w14:textId="7077DAC5" w:rsidR="0094644A" w:rsidRDefault="0094644A" w:rsidP="002F7EA2">
      <w:r>
        <w:t xml:space="preserve">Iniciamos creando un repositorio en </w:t>
      </w:r>
      <w:proofErr w:type="spellStart"/>
      <w:r>
        <w:t>github</w:t>
      </w:r>
      <w:proofErr w:type="spellEnd"/>
      <w:r>
        <w:t>:</w:t>
      </w:r>
    </w:p>
    <w:p w14:paraId="39A32F86" w14:textId="121CF6C5" w:rsidR="0094644A" w:rsidRDefault="0094644A" w:rsidP="002F7EA2">
      <w:r w:rsidRPr="0094644A">
        <w:rPr>
          <w:noProof/>
        </w:rPr>
        <w:drawing>
          <wp:inline distT="0" distB="0" distL="0" distR="0" wp14:anchorId="7C339D7C" wp14:editId="07B5E687">
            <wp:extent cx="4349750" cy="4343844"/>
            <wp:effectExtent l="0" t="0" r="0" b="0"/>
            <wp:docPr id="1292118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8526" name=""/>
                    <pic:cNvPicPr/>
                  </pic:nvPicPr>
                  <pic:blipFill>
                    <a:blip r:embed="rId12"/>
                    <a:stretch>
                      <a:fillRect/>
                    </a:stretch>
                  </pic:blipFill>
                  <pic:spPr>
                    <a:xfrm>
                      <a:off x="0" y="0"/>
                      <a:ext cx="4353623" cy="4347711"/>
                    </a:xfrm>
                    <a:prstGeom prst="rect">
                      <a:avLst/>
                    </a:prstGeom>
                  </pic:spPr>
                </pic:pic>
              </a:graphicData>
            </a:graphic>
          </wp:inline>
        </w:drawing>
      </w:r>
    </w:p>
    <w:p w14:paraId="738395FA" w14:textId="7089677A" w:rsidR="0094644A" w:rsidRDefault="00071328" w:rsidP="002F7EA2">
      <w:r>
        <w:lastRenderedPageBreak/>
        <w:t>En Visual Studio 2022 clonamos el repositorio</w:t>
      </w:r>
    </w:p>
    <w:p w14:paraId="40BEC5FB" w14:textId="3B73B04D" w:rsidR="00071328" w:rsidRDefault="00071328" w:rsidP="002F7EA2">
      <w:r w:rsidRPr="00071328">
        <w:rPr>
          <w:noProof/>
        </w:rPr>
        <w:drawing>
          <wp:inline distT="0" distB="0" distL="0" distR="0" wp14:anchorId="603F5FB9" wp14:editId="59BED2C5">
            <wp:extent cx="1943100" cy="1703235"/>
            <wp:effectExtent l="0" t="0" r="0" b="0"/>
            <wp:docPr id="1768165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5634" name=""/>
                    <pic:cNvPicPr/>
                  </pic:nvPicPr>
                  <pic:blipFill>
                    <a:blip r:embed="rId13"/>
                    <a:stretch>
                      <a:fillRect/>
                    </a:stretch>
                  </pic:blipFill>
                  <pic:spPr>
                    <a:xfrm>
                      <a:off x="0" y="0"/>
                      <a:ext cx="1957205" cy="1715599"/>
                    </a:xfrm>
                    <a:prstGeom prst="rect">
                      <a:avLst/>
                    </a:prstGeom>
                  </pic:spPr>
                </pic:pic>
              </a:graphicData>
            </a:graphic>
          </wp:inline>
        </w:drawing>
      </w:r>
    </w:p>
    <w:p w14:paraId="78110161" w14:textId="3A47636A" w:rsidR="0094644A" w:rsidRDefault="00071328" w:rsidP="002F7EA2">
      <w:r>
        <w:t xml:space="preserve">Copiamos la </w:t>
      </w:r>
      <w:proofErr w:type="spellStart"/>
      <w:r>
        <w:t>url</w:t>
      </w:r>
      <w:proofErr w:type="spellEnd"/>
      <w:r>
        <w:t xml:space="preserve"> desde </w:t>
      </w:r>
      <w:proofErr w:type="spellStart"/>
      <w:r>
        <w:t>github</w:t>
      </w:r>
      <w:proofErr w:type="spellEnd"/>
    </w:p>
    <w:p w14:paraId="0D3CBBFF" w14:textId="4C183166" w:rsidR="00071328" w:rsidRDefault="00071328" w:rsidP="002F7EA2">
      <w:r w:rsidRPr="00071328">
        <w:rPr>
          <w:noProof/>
        </w:rPr>
        <w:drawing>
          <wp:inline distT="0" distB="0" distL="0" distR="0" wp14:anchorId="572BE8D9" wp14:editId="36BAF4E8">
            <wp:extent cx="4279900" cy="2278449"/>
            <wp:effectExtent l="0" t="0" r="6350" b="7620"/>
            <wp:docPr id="852648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8945" name=""/>
                    <pic:cNvPicPr/>
                  </pic:nvPicPr>
                  <pic:blipFill>
                    <a:blip r:embed="rId14"/>
                    <a:stretch>
                      <a:fillRect/>
                    </a:stretch>
                  </pic:blipFill>
                  <pic:spPr>
                    <a:xfrm>
                      <a:off x="0" y="0"/>
                      <a:ext cx="4283020" cy="2280110"/>
                    </a:xfrm>
                    <a:prstGeom prst="rect">
                      <a:avLst/>
                    </a:prstGeom>
                  </pic:spPr>
                </pic:pic>
              </a:graphicData>
            </a:graphic>
          </wp:inline>
        </w:drawing>
      </w:r>
    </w:p>
    <w:p w14:paraId="23F7C777" w14:textId="68F5D2E3" w:rsidR="00071328" w:rsidRDefault="00071328" w:rsidP="002F7EA2">
      <w:r>
        <w:t>Y lo clonamos</w:t>
      </w:r>
    </w:p>
    <w:p w14:paraId="080CF13D" w14:textId="05503EAF" w:rsidR="00071328" w:rsidRDefault="00071328" w:rsidP="002F7EA2">
      <w:r w:rsidRPr="00071328">
        <w:rPr>
          <w:noProof/>
        </w:rPr>
        <w:drawing>
          <wp:inline distT="0" distB="0" distL="0" distR="0" wp14:anchorId="72816FD3" wp14:editId="62463222">
            <wp:extent cx="4324350" cy="2325598"/>
            <wp:effectExtent l="0" t="0" r="0" b="0"/>
            <wp:docPr id="830260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0022" name=""/>
                    <pic:cNvPicPr/>
                  </pic:nvPicPr>
                  <pic:blipFill>
                    <a:blip r:embed="rId15"/>
                    <a:stretch>
                      <a:fillRect/>
                    </a:stretch>
                  </pic:blipFill>
                  <pic:spPr>
                    <a:xfrm>
                      <a:off x="0" y="0"/>
                      <a:ext cx="4339063" cy="2333511"/>
                    </a:xfrm>
                    <a:prstGeom prst="rect">
                      <a:avLst/>
                    </a:prstGeom>
                  </pic:spPr>
                </pic:pic>
              </a:graphicData>
            </a:graphic>
          </wp:inline>
        </w:drawing>
      </w:r>
    </w:p>
    <w:p w14:paraId="4CD625A8" w14:textId="2133D260" w:rsidR="00071328" w:rsidRDefault="00692FE6" w:rsidP="002F7EA2">
      <w:r>
        <w:t xml:space="preserve">Nos posicionamos en el </w:t>
      </w:r>
      <w:proofErr w:type="spellStart"/>
      <w:r>
        <w:t>Solution</w:t>
      </w:r>
      <w:proofErr w:type="spellEnd"/>
      <w:r>
        <w:t xml:space="preserve"> Explorer en Folder View y en el menú creamos un proyecto nuevo a partir del </w:t>
      </w:r>
      <w:proofErr w:type="spellStart"/>
      <w:r>
        <w:t>template</w:t>
      </w:r>
      <w:proofErr w:type="spellEnd"/>
      <w:r>
        <w:t xml:space="preserve"> </w:t>
      </w:r>
      <w:proofErr w:type="spellStart"/>
      <w:r w:rsidRPr="00692FE6">
        <w:rPr>
          <w:i/>
          <w:iCs/>
        </w:rPr>
        <w:t>Blank</w:t>
      </w:r>
      <w:proofErr w:type="spellEnd"/>
      <w:r w:rsidRPr="00692FE6">
        <w:rPr>
          <w:i/>
          <w:iCs/>
        </w:rPr>
        <w:t xml:space="preserve"> </w:t>
      </w:r>
      <w:proofErr w:type="spellStart"/>
      <w:r w:rsidRPr="00692FE6">
        <w:rPr>
          <w:i/>
          <w:iCs/>
        </w:rPr>
        <w:t>Solution</w:t>
      </w:r>
      <w:proofErr w:type="spellEnd"/>
    </w:p>
    <w:p w14:paraId="683F13AC" w14:textId="3C754EB1" w:rsidR="00692FE6" w:rsidRDefault="00692FE6" w:rsidP="002F7EA2">
      <w:r w:rsidRPr="00692FE6">
        <w:rPr>
          <w:noProof/>
        </w:rPr>
        <w:lastRenderedPageBreak/>
        <w:drawing>
          <wp:inline distT="0" distB="0" distL="0" distR="0" wp14:anchorId="7B58A055" wp14:editId="68BA093B">
            <wp:extent cx="3117850" cy="1010414"/>
            <wp:effectExtent l="0" t="0" r="6350" b="0"/>
            <wp:docPr id="1276232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2277" name=""/>
                    <pic:cNvPicPr/>
                  </pic:nvPicPr>
                  <pic:blipFill>
                    <a:blip r:embed="rId16"/>
                    <a:stretch>
                      <a:fillRect/>
                    </a:stretch>
                  </pic:blipFill>
                  <pic:spPr>
                    <a:xfrm>
                      <a:off x="0" y="0"/>
                      <a:ext cx="3147699" cy="1020087"/>
                    </a:xfrm>
                    <a:prstGeom prst="rect">
                      <a:avLst/>
                    </a:prstGeom>
                  </pic:spPr>
                </pic:pic>
              </a:graphicData>
            </a:graphic>
          </wp:inline>
        </w:drawing>
      </w:r>
    </w:p>
    <w:p w14:paraId="7A9BD21D" w14:textId="3DA9E007" w:rsidR="00692FE6" w:rsidRDefault="00692FE6" w:rsidP="002F7EA2">
      <w:r w:rsidRPr="00692FE6">
        <w:rPr>
          <w:noProof/>
        </w:rPr>
        <w:drawing>
          <wp:inline distT="0" distB="0" distL="0" distR="0" wp14:anchorId="390454D8" wp14:editId="37608E76">
            <wp:extent cx="5010150" cy="2740900"/>
            <wp:effectExtent l="0" t="0" r="0" b="2540"/>
            <wp:docPr id="112848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2239" name=""/>
                    <pic:cNvPicPr/>
                  </pic:nvPicPr>
                  <pic:blipFill>
                    <a:blip r:embed="rId17"/>
                    <a:stretch>
                      <a:fillRect/>
                    </a:stretch>
                  </pic:blipFill>
                  <pic:spPr>
                    <a:xfrm>
                      <a:off x="0" y="0"/>
                      <a:ext cx="5014508" cy="2743284"/>
                    </a:xfrm>
                    <a:prstGeom prst="rect">
                      <a:avLst/>
                    </a:prstGeom>
                  </pic:spPr>
                </pic:pic>
              </a:graphicData>
            </a:graphic>
          </wp:inline>
        </w:drawing>
      </w:r>
    </w:p>
    <w:p w14:paraId="33A770D5" w14:textId="23CB1E16" w:rsidR="00692FE6" w:rsidRDefault="00692FE6" w:rsidP="002F7EA2">
      <w:r>
        <w:t xml:space="preserve">Es MUY importante que se cree en la misma carpeta que clonamos y que tiene </w:t>
      </w:r>
      <w:r w:rsidR="001E1DDF">
        <w:t>la carpeta .</w:t>
      </w:r>
      <w:proofErr w:type="spellStart"/>
      <w:r w:rsidR="001E1DDF">
        <w:t>git</w:t>
      </w:r>
      <w:proofErr w:type="spellEnd"/>
    </w:p>
    <w:p w14:paraId="45C44C16" w14:textId="6A281DF4" w:rsidR="001E1DDF" w:rsidRDefault="001E1DDF" w:rsidP="002F7EA2">
      <w:r>
        <w:t xml:space="preserve">Una vez terminado el proceso, la solución creó la carpeta </w:t>
      </w:r>
      <w:proofErr w:type="spellStart"/>
      <w:r w:rsidRPr="001E1DDF">
        <w:rPr>
          <w:i/>
          <w:iCs/>
        </w:rPr>
        <w:t>eshop-microservices</w:t>
      </w:r>
      <w:proofErr w:type="spellEnd"/>
      <w:r>
        <w:t xml:space="preserve"> dentro de la carpeta controlada por Git </w:t>
      </w:r>
      <w:proofErr w:type="spellStart"/>
      <w:r w:rsidRPr="001E1DDF">
        <w:rPr>
          <w:i/>
          <w:iCs/>
        </w:rPr>
        <w:t>EShopMicroservices</w:t>
      </w:r>
      <w:proofErr w:type="spellEnd"/>
      <w:r>
        <w:t xml:space="preserve">. Para que sea ordenado cambiaremos el nombre de la carpeta de la solución por </w:t>
      </w:r>
      <w:proofErr w:type="spellStart"/>
      <w:r w:rsidRPr="001E1DDF">
        <w:rPr>
          <w:b/>
          <w:bCs/>
          <w:i/>
          <w:iCs/>
        </w:rPr>
        <w:t>src</w:t>
      </w:r>
      <w:proofErr w:type="spellEnd"/>
      <w:r>
        <w:t xml:space="preserve"> .</w:t>
      </w:r>
    </w:p>
    <w:p w14:paraId="50EFBCE4" w14:textId="1D2D0048" w:rsidR="00AB24F6" w:rsidRDefault="00AB24F6" w:rsidP="002F7EA2">
      <w:r>
        <w:rPr>
          <w:noProof/>
        </w:rPr>
        <w:drawing>
          <wp:inline distT="0" distB="0" distL="0" distR="0" wp14:anchorId="627083ED" wp14:editId="22BDB8F4">
            <wp:extent cx="5612130" cy="2396490"/>
            <wp:effectExtent l="0" t="0" r="7620" b="3810"/>
            <wp:docPr id="1058107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7940" name=""/>
                    <pic:cNvPicPr/>
                  </pic:nvPicPr>
                  <pic:blipFill>
                    <a:blip r:embed="rId18"/>
                    <a:stretch>
                      <a:fillRect/>
                    </a:stretch>
                  </pic:blipFill>
                  <pic:spPr>
                    <a:xfrm>
                      <a:off x="0" y="0"/>
                      <a:ext cx="5612130" cy="2396490"/>
                    </a:xfrm>
                    <a:prstGeom prst="rect">
                      <a:avLst/>
                    </a:prstGeom>
                  </pic:spPr>
                </pic:pic>
              </a:graphicData>
            </a:graphic>
          </wp:inline>
        </w:drawing>
      </w:r>
    </w:p>
    <w:p w14:paraId="170CCB46" w14:textId="77777777" w:rsidR="0043212A" w:rsidRDefault="0043212A" w:rsidP="002F7EA2"/>
    <w:p w14:paraId="65D40FDD" w14:textId="77777777" w:rsidR="0043212A" w:rsidRDefault="0043212A" w:rsidP="002F7EA2"/>
    <w:p w14:paraId="0201F279" w14:textId="77777777" w:rsidR="0043212A" w:rsidRDefault="0043212A" w:rsidP="002F7EA2"/>
    <w:p w14:paraId="3F97EF20" w14:textId="637D3CF4" w:rsidR="0043212A" w:rsidRDefault="0043212A" w:rsidP="0043212A">
      <w:pPr>
        <w:pStyle w:val="Ttulo3"/>
      </w:pPr>
      <w:r>
        <w:lastRenderedPageBreak/>
        <w:t xml:space="preserve">Web API con </w:t>
      </w:r>
      <w:r w:rsidR="006F2D14">
        <w:t xml:space="preserve">CQRS con </w:t>
      </w:r>
      <w:proofErr w:type="spellStart"/>
      <w:r w:rsidR="006F2D14">
        <w:t>MediatR</w:t>
      </w:r>
      <w:proofErr w:type="spellEnd"/>
      <w:r w:rsidR="006F2D14">
        <w:t xml:space="preserve"> y </w:t>
      </w:r>
      <w:proofErr w:type="spellStart"/>
      <w:r w:rsidR="006F2D14">
        <w:t>abastracci</w:t>
      </w:r>
      <w:r w:rsidR="009A5C28">
        <w:t>ón</w:t>
      </w:r>
      <w:proofErr w:type="spellEnd"/>
      <w:r w:rsidR="006F2D14">
        <w:t xml:space="preserve"> de </w:t>
      </w:r>
      <w:proofErr w:type="spellStart"/>
      <w:r w:rsidR="006F2D14">
        <w:t>ICommand</w:t>
      </w:r>
      <w:proofErr w:type="spellEnd"/>
      <w:r w:rsidR="006F2D14">
        <w:t xml:space="preserve">, </w:t>
      </w:r>
      <w:proofErr w:type="spellStart"/>
      <w:r w:rsidR="006F2D14">
        <w:t>IQuery</w:t>
      </w:r>
      <w:proofErr w:type="spellEnd"/>
      <w:r w:rsidR="006F2D14">
        <w:t xml:space="preserve">, </w:t>
      </w:r>
      <w:proofErr w:type="spellStart"/>
      <w:r w:rsidR="006F2D14">
        <w:t>ICommandHandler</w:t>
      </w:r>
      <w:proofErr w:type="spellEnd"/>
      <w:r w:rsidR="006F2D14">
        <w:t xml:space="preserve"> e </w:t>
      </w:r>
      <w:proofErr w:type="spellStart"/>
      <w:r w:rsidR="006F2D14">
        <w:t>IQ</w:t>
      </w:r>
      <w:r w:rsidR="009A5C28">
        <w:t>u</w:t>
      </w:r>
      <w:r w:rsidR="006F2D14">
        <w:t>eryHandler</w:t>
      </w:r>
      <w:proofErr w:type="spellEnd"/>
      <w:r w:rsidR="006F2D14">
        <w:t xml:space="preserve"> </w:t>
      </w:r>
    </w:p>
    <w:p w14:paraId="191D22A4" w14:textId="77777777" w:rsidR="0043212A" w:rsidRDefault="0043212A" w:rsidP="002F7EA2"/>
    <w:p w14:paraId="73BBB940" w14:textId="1CD1C40B" w:rsidR="0043212A" w:rsidRPr="00DD14A0" w:rsidRDefault="0043212A" w:rsidP="0043212A">
      <w:pPr>
        <w:pStyle w:val="Ttulo3"/>
        <w:rPr>
          <w:lang w:val="es-ES"/>
        </w:rPr>
      </w:pPr>
      <w:r>
        <w:t xml:space="preserve">Web API </w:t>
      </w:r>
      <w:r w:rsidR="001B28BA">
        <w:t xml:space="preserve">uso de </w:t>
      </w:r>
      <w:r w:rsidR="006F2D14">
        <w:t xml:space="preserve">Carter para extender </w:t>
      </w:r>
      <w:proofErr w:type="spellStart"/>
      <w:r w:rsidR="006F2D14">
        <w:t>minimal</w:t>
      </w:r>
      <w:proofErr w:type="spellEnd"/>
      <w:r w:rsidR="006F2D14">
        <w:t xml:space="preserve"> </w:t>
      </w:r>
      <w:proofErr w:type="spellStart"/>
      <w:r w:rsidR="006F2D14">
        <w:t>API’s</w:t>
      </w:r>
      <w:proofErr w:type="spellEnd"/>
      <w:r w:rsidR="006F2D14">
        <w:t xml:space="preserve"> en módulos </w:t>
      </w:r>
    </w:p>
    <w:p w14:paraId="0546446D" w14:textId="77777777" w:rsidR="0043212A" w:rsidRDefault="0043212A" w:rsidP="002F7EA2"/>
    <w:p w14:paraId="2A870B1E" w14:textId="0E4C4681" w:rsidR="0043212A" w:rsidRDefault="0043212A" w:rsidP="0043212A">
      <w:pPr>
        <w:pStyle w:val="Ttulo3"/>
      </w:pPr>
      <w:r>
        <w:t xml:space="preserve">Web API con </w:t>
      </w:r>
      <w:r w:rsidR="00395A2A">
        <w:t xml:space="preserve">Martens para </w:t>
      </w:r>
      <w:proofErr w:type="spellStart"/>
      <w:r>
        <w:t>Postgresql</w:t>
      </w:r>
      <w:proofErr w:type="spellEnd"/>
      <w:r>
        <w:t xml:space="preserve"> </w:t>
      </w:r>
      <w:r w:rsidR="00395A2A">
        <w:t>NoSQL</w:t>
      </w:r>
    </w:p>
    <w:p w14:paraId="30765CCB" w14:textId="77777777" w:rsidR="0043212A" w:rsidRDefault="0043212A" w:rsidP="002F7EA2"/>
    <w:p w14:paraId="52F214A5" w14:textId="77777777" w:rsidR="00E720DA" w:rsidRDefault="00E720DA" w:rsidP="00E720DA">
      <w:pPr>
        <w:pStyle w:val="Ttulo3"/>
      </w:pPr>
      <w:r>
        <w:t xml:space="preserve">Web API con </w:t>
      </w:r>
      <w:proofErr w:type="spellStart"/>
      <w:r>
        <w:t>MediatR</w:t>
      </w:r>
      <w:proofErr w:type="spellEnd"/>
      <w:r>
        <w:t xml:space="preserve"> Pipeline </w:t>
      </w:r>
      <w:proofErr w:type="spellStart"/>
      <w:r>
        <w:t>Behavior</w:t>
      </w:r>
      <w:proofErr w:type="spellEnd"/>
      <w:r>
        <w:t xml:space="preserve"> </w:t>
      </w:r>
      <w:proofErr w:type="spellStart"/>
      <w:r>
        <w:t>cross</w:t>
      </w:r>
      <w:proofErr w:type="spellEnd"/>
      <w:r>
        <w:t xml:space="preserve"> </w:t>
      </w:r>
      <w:proofErr w:type="spellStart"/>
      <w:r>
        <w:t>cutting</w:t>
      </w:r>
      <w:proofErr w:type="spellEnd"/>
      <w:r>
        <w:t xml:space="preserve"> </w:t>
      </w:r>
      <w:proofErr w:type="spellStart"/>
      <w:r>
        <w:t>concerns</w:t>
      </w:r>
      <w:proofErr w:type="spellEnd"/>
      <w:r>
        <w:t xml:space="preserve">: </w:t>
      </w:r>
      <w:proofErr w:type="spellStart"/>
      <w:r>
        <w:t>Logging</w:t>
      </w:r>
      <w:proofErr w:type="spellEnd"/>
      <w:r>
        <w:t xml:space="preserve">  </w:t>
      </w:r>
      <w:proofErr w:type="spellStart"/>
      <w:r>
        <w:t>Behavior</w:t>
      </w:r>
      <w:proofErr w:type="spellEnd"/>
    </w:p>
    <w:p w14:paraId="79453D40" w14:textId="77777777" w:rsidR="00E720DA" w:rsidRDefault="00E720DA" w:rsidP="002F7EA2"/>
    <w:p w14:paraId="1EBD8DB8" w14:textId="1BF7C555" w:rsidR="0043212A" w:rsidRDefault="0043212A" w:rsidP="0043212A">
      <w:pPr>
        <w:pStyle w:val="Ttulo3"/>
      </w:pPr>
      <w:r>
        <w:t xml:space="preserve">Web API </w:t>
      </w:r>
      <w:proofErr w:type="spellStart"/>
      <w:r w:rsidR="00395A2A">
        <w:t>cross</w:t>
      </w:r>
      <w:proofErr w:type="spellEnd"/>
      <w:r w:rsidR="00395A2A">
        <w:t xml:space="preserve"> </w:t>
      </w:r>
      <w:proofErr w:type="spellStart"/>
      <w:r w:rsidR="00395A2A">
        <w:t>cutting</w:t>
      </w:r>
      <w:proofErr w:type="spellEnd"/>
      <w:r w:rsidR="00395A2A">
        <w:t xml:space="preserve"> </w:t>
      </w:r>
      <w:proofErr w:type="spellStart"/>
      <w:r w:rsidR="00395A2A">
        <w:t>concerns</w:t>
      </w:r>
      <w:proofErr w:type="spellEnd"/>
      <w:r w:rsidR="00395A2A">
        <w:t xml:space="preserve">: </w:t>
      </w:r>
      <w:proofErr w:type="spellStart"/>
      <w:r w:rsidR="00395A2A">
        <w:t>Validate</w:t>
      </w:r>
      <w:proofErr w:type="spellEnd"/>
      <w:r w:rsidR="00395A2A">
        <w:t xml:space="preserve"> </w:t>
      </w:r>
      <w:r w:rsidR="00E720DA">
        <w:t>con</w:t>
      </w:r>
      <w:r w:rsidR="00395A2A">
        <w:t xml:space="preserve"> </w:t>
      </w:r>
      <w:proofErr w:type="spellStart"/>
      <w:r w:rsidR="00395A2A">
        <w:t>fluentvalidation</w:t>
      </w:r>
      <w:proofErr w:type="spellEnd"/>
      <w:r w:rsidR="00395A2A">
        <w:t xml:space="preserve"> </w:t>
      </w:r>
      <w:r w:rsidR="00E720DA">
        <w:t xml:space="preserve">usando </w:t>
      </w:r>
      <w:proofErr w:type="spellStart"/>
      <w:r w:rsidR="00E720DA">
        <w:t>Minimal</w:t>
      </w:r>
      <w:proofErr w:type="spellEnd"/>
      <w:r w:rsidR="00E720DA">
        <w:t xml:space="preserve"> API </w:t>
      </w:r>
      <w:proofErr w:type="spellStart"/>
      <w:r w:rsidR="00E720DA">
        <w:t>filters</w:t>
      </w:r>
      <w:proofErr w:type="spellEnd"/>
      <w:r w:rsidR="00E720DA">
        <w:t xml:space="preserve"> en la entrada del </w:t>
      </w:r>
      <w:proofErr w:type="spellStart"/>
      <w:r w:rsidR="00E720DA">
        <w:t>endpoint</w:t>
      </w:r>
      <w:proofErr w:type="spellEnd"/>
      <w:r w:rsidR="00E720DA">
        <w:t>:</w:t>
      </w:r>
    </w:p>
    <w:p w14:paraId="68034EB4" w14:textId="494BFC18" w:rsidR="00E720DA" w:rsidRDefault="00E720DA" w:rsidP="00E720DA">
      <w:proofErr w:type="spellStart"/>
      <w:r>
        <w:t>Jono</w:t>
      </w:r>
      <w:proofErr w:type="spellEnd"/>
      <w:r>
        <w:t xml:space="preserve"> Williams: </w:t>
      </w:r>
      <w:hyperlink r:id="rId19" w:history="1">
        <w:r w:rsidRPr="008766E7">
          <w:rPr>
            <w:rStyle w:val="Hipervnculo"/>
          </w:rPr>
          <w:t>https://www.youtube.com/watch?v=1qJTVcR1VN8</w:t>
        </w:r>
      </w:hyperlink>
      <w:r>
        <w:br/>
      </w:r>
      <w:hyperlink r:id="rId20" w:history="1">
        <w:r w:rsidR="009E3368" w:rsidRPr="008766E7">
          <w:rPr>
            <w:rStyle w:val="Hipervnculo"/>
          </w:rPr>
          <w:t>https://github.com/jonowilliams26/youtube-videos/tree/main/RequestValidationInMinimalAPIs</w:t>
        </w:r>
      </w:hyperlink>
    </w:p>
    <w:p w14:paraId="5AE5A574" w14:textId="52A1E35C" w:rsidR="00990C35" w:rsidRDefault="00990C35" w:rsidP="00E720DA">
      <w:r>
        <w:t xml:space="preserve">Agregar al proyecto </w:t>
      </w:r>
      <w:proofErr w:type="spellStart"/>
      <w:r>
        <w:t>BuildingBlocks</w:t>
      </w:r>
      <w:proofErr w:type="spellEnd"/>
      <w:r>
        <w:t xml:space="preserve"> la referencia al </w:t>
      </w:r>
      <w:proofErr w:type="spellStart"/>
      <w:r>
        <w:t>framework</w:t>
      </w:r>
      <w:proofErr w:type="spellEnd"/>
      <w:r>
        <w:t xml:space="preserve"> </w:t>
      </w:r>
      <w:proofErr w:type="spellStart"/>
      <w:r w:rsidRPr="00990C35">
        <w:rPr>
          <w:b/>
          <w:bCs/>
          <w:i/>
          <w:iCs/>
        </w:rPr>
        <w:t>Microsoft.AspNetCore.App</w:t>
      </w:r>
      <w:proofErr w:type="spellEnd"/>
    </w:p>
    <w:p w14:paraId="41E32C37" w14:textId="77777777" w:rsidR="00990C35" w:rsidRPr="00990C35" w:rsidRDefault="00990C35" w:rsidP="00990C35">
      <w:r w:rsidRPr="00990C35">
        <w:t xml:space="preserve">  &lt;</w:t>
      </w:r>
      <w:proofErr w:type="spellStart"/>
      <w:r w:rsidRPr="00990C35">
        <w:t>ItemGroup</w:t>
      </w:r>
      <w:proofErr w:type="spellEnd"/>
      <w:r w:rsidRPr="00990C35">
        <w:t>&gt;</w:t>
      </w:r>
    </w:p>
    <w:p w14:paraId="3D27DE84" w14:textId="43241252" w:rsidR="00990C35" w:rsidRDefault="00990C35" w:rsidP="00990C35">
      <w:r w:rsidRPr="00990C35">
        <w:t xml:space="preserve">    &lt;</w:t>
      </w:r>
      <w:proofErr w:type="spellStart"/>
      <w:r w:rsidRPr="00990C35">
        <w:t>FrameworkReference</w:t>
      </w:r>
      <w:proofErr w:type="spellEnd"/>
      <w:r w:rsidRPr="00990C35">
        <w:t xml:space="preserve"> </w:t>
      </w:r>
      <w:proofErr w:type="spellStart"/>
      <w:r w:rsidRPr="00990C35">
        <w:t>Include</w:t>
      </w:r>
      <w:proofErr w:type="spellEnd"/>
      <w:r w:rsidRPr="00990C35">
        <w:t>="</w:t>
      </w:r>
      <w:proofErr w:type="spellStart"/>
      <w:r w:rsidRPr="00990C35">
        <w:t>Microsoft.AspNetCore.App</w:t>
      </w:r>
      <w:proofErr w:type="spellEnd"/>
      <w:r w:rsidRPr="00990C35">
        <w:t>" /&gt;</w:t>
      </w:r>
    </w:p>
    <w:p w14:paraId="47D06323" w14:textId="4D7268CC" w:rsidR="009E3368" w:rsidRDefault="009E3368" w:rsidP="00E720DA">
      <w:r>
        <w:t xml:space="preserve">En las estructuras de </w:t>
      </w:r>
      <w:proofErr w:type="spellStart"/>
      <w:r>
        <w:t>request</w:t>
      </w:r>
      <w:proofErr w:type="spellEnd"/>
      <w:r>
        <w:t xml:space="preserve"> de los </w:t>
      </w:r>
      <w:proofErr w:type="spellStart"/>
      <w:r>
        <w:t>endpoints</w:t>
      </w:r>
      <w:proofErr w:type="spellEnd"/>
      <w:r>
        <w:t xml:space="preserve"> hay que declarar tod</w:t>
      </w:r>
      <w:r w:rsidR="00990C35">
        <w:t>a</w:t>
      </w:r>
      <w:r>
        <w:t xml:space="preserve">s las propiedades que sean </w:t>
      </w:r>
      <w:proofErr w:type="spellStart"/>
      <w:r>
        <w:t>structs</w:t>
      </w:r>
      <w:proofErr w:type="spellEnd"/>
      <w:r>
        <w:t xml:space="preserve"> como </w:t>
      </w:r>
      <w:proofErr w:type="spellStart"/>
      <w:r>
        <w:t>nuleables</w:t>
      </w:r>
      <w:proofErr w:type="spellEnd"/>
      <w:r>
        <w:t xml:space="preserve">. Ej. </w:t>
      </w:r>
      <w:proofErr w:type="spellStart"/>
      <w:r>
        <w:t>Guid</w:t>
      </w:r>
      <w:proofErr w:type="spellEnd"/>
      <w:r>
        <w:t xml:space="preserve">? , decimal?, </w:t>
      </w:r>
      <w:proofErr w:type="spellStart"/>
      <w:r>
        <w:t>int</w:t>
      </w:r>
      <w:proofErr w:type="spellEnd"/>
      <w:r>
        <w:t>?, etc. Para que s</w:t>
      </w:r>
      <w:r w:rsidR="00EF0571">
        <w:t>i</w:t>
      </w:r>
      <w:r>
        <w:t xml:space="preserve"> no vienen se puedan chequear contra </w:t>
      </w:r>
      <w:proofErr w:type="spellStart"/>
      <w:r>
        <w:t>null</w:t>
      </w:r>
      <w:proofErr w:type="spellEnd"/>
      <w:r>
        <w:t>.</w:t>
      </w:r>
    </w:p>
    <w:p w14:paraId="58F314EF" w14:textId="77777777" w:rsidR="00903A27" w:rsidRDefault="00903A27" w:rsidP="00E720DA"/>
    <w:p w14:paraId="0E32E129" w14:textId="2C0ED768" w:rsidR="0043212A" w:rsidRDefault="0043212A" w:rsidP="0043212A">
      <w:pPr>
        <w:pStyle w:val="Ttulo3"/>
      </w:pPr>
      <w:r>
        <w:t xml:space="preserve">Web API </w:t>
      </w:r>
      <w:r w:rsidR="00E41D1F">
        <w:t xml:space="preserve">para POST, PUT, DELETE y PATCH se debe usar un filtro de  </w:t>
      </w:r>
      <w:r>
        <w:t xml:space="preserve">con </w:t>
      </w:r>
      <w:proofErr w:type="spellStart"/>
      <w:r>
        <w:t>Postgresql</w:t>
      </w:r>
      <w:proofErr w:type="spellEnd"/>
      <w:r>
        <w:t xml:space="preserve"> y arquitectura vertical</w:t>
      </w:r>
    </w:p>
    <w:p w14:paraId="07BA393F" w14:textId="77777777" w:rsidR="0043212A" w:rsidRDefault="0043212A" w:rsidP="002F7EA2"/>
    <w:p w14:paraId="4F9686CC" w14:textId="77777777" w:rsidR="00AC2275" w:rsidRDefault="00AC2275" w:rsidP="00AC2275">
      <w:pPr>
        <w:pStyle w:val="Ttulo3"/>
      </w:pPr>
      <w:r>
        <w:t xml:space="preserve">Web API con </w:t>
      </w:r>
      <w:proofErr w:type="spellStart"/>
      <w:r>
        <w:t>Postgresql</w:t>
      </w:r>
      <w:proofErr w:type="spellEnd"/>
      <w:r>
        <w:t xml:space="preserve"> y arquitectura vertical</w:t>
      </w:r>
    </w:p>
    <w:p w14:paraId="5CBE0F28" w14:textId="3FC626EC" w:rsidR="00AC2275" w:rsidRDefault="00903A27" w:rsidP="00CB6037">
      <w:pPr>
        <w:pStyle w:val="Prrafodelista"/>
        <w:numPr>
          <w:ilvl w:val="0"/>
          <w:numId w:val="1"/>
        </w:numPr>
      </w:pPr>
      <w:r>
        <w:t>Llenado de base de datos automático. A medida que se avanza en el proyecto se debe ir llenando el script de creación.</w:t>
      </w:r>
    </w:p>
    <w:p w14:paraId="384167B3" w14:textId="509447C7" w:rsidR="00CB6037" w:rsidRDefault="00CB6037" w:rsidP="00AC2275">
      <w:pPr>
        <w:pStyle w:val="Prrafodelista"/>
        <w:numPr>
          <w:ilvl w:val="0"/>
          <w:numId w:val="1"/>
        </w:numPr>
      </w:pPr>
      <w:r>
        <w:t>Para detener los errores de reglas del mensaje de entrada</w:t>
      </w:r>
      <w:r w:rsidR="00435FC8">
        <w:t xml:space="preserve"> (validación semántica)</w:t>
      </w:r>
      <w:r>
        <w:t xml:space="preserve"> se usa </w:t>
      </w:r>
      <w:proofErr w:type="spellStart"/>
      <w:r>
        <w:t>FluentValidation</w:t>
      </w:r>
      <w:proofErr w:type="spellEnd"/>
      <w:r>
        <w:t xml:space="preserve"> el cual confía en el método de extensión </w:t>
      </w:r>
      <w:proofErr w:type="spellStart"/>
      <w:r w:rsidRPr="00CB6037">
        <w:t>ValidationExtensions</w:t>
      </w:r>
      <w:r>
        <w:t>.</w:t>
      </w:r>
      <w:r w:rsidRPr="00CB6037">
        <w:t>WithRequestValidation</w:t>
      </w:r>
      <w:proofErr w:type="spellEnd"/>
      <w:r>
        <w:t xml:space="preserve"> que se agrega a </w:t>
      </w:r>
      <w:r w:rsidR="00435FC8">
        <w:t xml:space="preserve">cada </w:t>
      </w:r>
      <w:proofErr w:type="spellStart"/>
      <w:r w:rsidR="00435FC8">
        <w:t>endpoint</w:t>
      </w:r>
      <w:proofErr w:type="spellEnd"/>
      <w:r w:rsidR="00435FC8">
        <w:t xml:space="preserve"> (</w:t>
      </w:r>
      <w:proofErr w:type="spellStart"/>
      <w:r w:rsidR="00435FC8">
        <w:t>MapGet</w:t>
      </w:r>
      <w:proofErr w:type="spellEnd"/>
      <w:r w:rsidR="00435FC8">
        <w:t xml:space="preserve">, </w:t>
      </w:r>
      <w:proofErr w:type="spellStart"/>
      <w:r w:rsidR="00435FC8">
        <w:t>MapPost</w:t>
      </w:r>
      <w:proofErr w:type="spellEnd"/>
      <w:r w:rsidR="00435FC8">
        <w:t xml:space="preserve">, </w:t>
      </w:r>
      <w:proofErr w:type="spellStart"/>
      <w:r w:rsidR="00435FC8">
        <w:t>MapPut</w:t>
      </w:r>
      <w:proofErr w:type="spellEnd"/>
      <w:r w:rsidR="00435FC8">
        <w:t xml:space="preserve">, </w:t>
      </w:r>
      <w:proofErr w:type="spellStart"/>
      <w:r w:rsidR="00435FC8">
        <w:t>MapDelete</w:t>
      </w:r>
      <w:proofErr w:type="spellEnd"/>
      <w:r w:rsidR="00435FC8">
        <w:t>)</w:t>
      </w:r>
    </w:p>
    <w:p w14:paraId="46722582" w14:textId="1D5D0D23" w:rsidR="00435FC8" w:rsidRDefault="00435FC8" w:rsidP="00AC2275">
      <w:pPr>
        <w:pStyle w:val="Prrafodelista"/>
        <w:numPr>
          <w:ilvl w:val="0"/>
          <w:numId w:val="1"/>
        </w:numPr>
      </w:pPr>
      <w:r>
        <w:t xml:space="preserve">Para no usar excepciones cuando el </w:t>
      </w:r>
      <w:proofErr w:type="spellStart"/>
      <w:r>
        <w:t>endpoint</w:t>
      </w:r>
      <w:proofErr w:type="spellEnd"/>
      <w:r>
        <w:t xml:space="preserve"> recibe el mensaje de entrada, ya validado semánticamente, se usa la librería </w:t>
      </w:r>
      <w:proofErr w:type="spellStart"/>
      <w:r>
        <w:t>OneOf</w:t>
      </w:r>
      <w:proofErr w:type="spellEnd"/>
      <w:r>
        <w:t xml:space="preserve">, la que se aplica a la definición del </w:t>
      </w:r>
      <w:proofErr w:type="spellStart"/>
      <w:r>
        <w:lastRenderedPageBreak/>
        <w:t>commandResult</w:t>
      </w:r>
      <w:proofErr w:type="spellEnd"/>
      <w:r>
        <w:t xml:space="preserve"> o </w:t>
      </w:r>
      <w:proofErr w:type="spellStart"/>
      <w:r>
        <w:t>queryResult</w:t>
      </w:r>
      <w:proofErr w:type="spellEnd"/>
      <w:r>
        <w:t xml:space="preserve"> que se enviará a </w:t>
      </w:r>
      <w:proofErr w:type="spellStart"/>
      <w:r>
        <w:t>MediatR</w:t>
      </w:r>
      <w:proofErr w:type="spellEnd"/>
      <w:r>
        <w:t xml:space="preserve"> (en el archivo del </w:t>
      </w:r>
      <w:proofErr w:type="spellStart"/>
      <w:r>
        <w:t>handler</w:t>
      </w:r>
      <w:proofErr w:type="spellEnd"/>
      <w:r>
        <w:t xml:space="preserve">), </w:t>
      </w:r>
      <w:proofErr w:type="spellStart"/>
      <w:r>
        <w:t>OneOf</w:t>
      </w:r>
      <w:proofErr w:type="spellEnd"/>
      <w:r>
        <w:t>&lt;resultado, error1, error2&gt;, como regla el primero siempre es el resultado exitoso.</w:t>
      </w:r>
    </w:p>
    <w:p w14:paraId="569E2C03" w14:textId="7A97AD89" w:rsidR="00453116" w:rsidRDefault="00453116" w:rsidP="00AC2275">
      <w:pPr>
        <w:pStyle w:val="Prrafodelista"/>
        <w:numPr>
          <w:ilvl w:val="0"/>
          <w:numId w:val="1"/>
        </w:numPr>
      </w:pPr>
      <w:r>
        <w:t xml:space="preserve">Usar </w:t>
      </w:r>
      <w:proofErr w:type="spellStart"/>
      <w:r>
        <w:t>nullable</w:t>
      </w:r>
      <w:proofErr w:type="spellEnd"/>
      <w:r>
        <w:t xml:space="preserve"> </w:t>
      </w:r>
      <w:proofErr w:type="spellStart"/>
      <w:r>
        <w:t>reference</w:t>
      </w:r>
      <w:proofErr w:type="spellEnd"/>
      <w:r>
        <w:t xml:space="preserve"> en todo el proyecto para tener absolutamente presente cuando algo es nulo o no lo es.  </w:t>
      </w:r>
      <w:r w:rsidRPr="00453116">
        <w:t>https://dotnetteach.com/blog/csharp-nullable-project-setting</w:t>
      </w:r>
    </w:p>
    <w:p w14:paraId="4B1E3233" w14:textId="4C899ECE" w:rsidR="00453116" w:rsidRDefault="00453116" w:rsidP="00453116">
      <w:pPr>
        <w:ind w:left="708"/>
      </w:pPr>
      <w:r>
        <w:t>En la configuración del proyecto ver:</w:t>
      </w:r>
    </w:p>
    <w:p w14:paraId="68674201"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&lt;</w:t>
      </w:r>
      <w:r w:rsidRPr="00453116">
        <w:rPr>
          <w:rFonts w:ascii="Cascadia Mono" w:hAnsi="Cascadia Mono" w:cs="Cascadia Mono"/>
          <w:color w:val="A31515"/>
          <w:sz w:val="19"/>
          <w:szCs w:val="19"/>
          <w:highlight w:val="white"/>
        </w:rPr>
        <w:t>Project</w:t>
      </w:r>
      <w:r w:rsidRPr="00453116">
        <w:rPr>
          <w:rFonts w:ascii="Cascadia Mono" w:hAnsi="Cascadia Mono" w:cs="Cascadia Mono"/>
          <w:color w:val="0000FF"/>
          <w:sz w:val="19"/>
          <w:szCs w:val="19"/>
          <w:highlight w:val="white"/>
        </w:rPr>
        <w:t xml:space="preserve"> </w:t>
      </w:r>
      <w:proofErr w:type="spellStart"/>
      <w:r w:rsidRPr="00453116">
        <w:rPr>
          <w:rFonts w:ascii="Cascadia Mono" w:hAnsi="Cascadia Mono" w:cs="Cascadia Mono"/>
          <w:color w:val="FF0000"/>
          <w:sz w:val="19"/>
          <w:szCs w:val="19"/>
          <w:highlight w:val="white"/>
        </w:rPr>
        <w:t>Sdk</w:t>
      </w:r>
      <w:proofErr w:type="spellEnd"/>
      <w:r w:rsidRPr="00453116">
        <w:rPr>
          <w:rFonts w:ascii="Cascadia Mono" w:hAnsi="Cascadia Mono" w:cs="Cascadia Mono"/>
          <w:color w:val="0000FF"/>
          <w:sz w:val="19"/>
          <w:szCs w:val="19"/>
          <w:highlight w:val="white"/>
        </w:rPr>
        <w:t>=</w:t>
      </w:r>
      <w:r w:rsidRPr="00453116">
        <w:rPr>
          <w:rFonts w:ascii="Cascadia Mono" w:hAnsi="Cascadia Mono" w:cs="Cascadia Mono"/>
          <w:color w:val="000000"/>
          <w:sz w:val="19"/>
          <w:szCs w:val="19"/>
          <w:highlight w:val="white"/>
        </w:rPr>
        <w:t>"</w:t>
      </w:r>
      <w:proofErr w:type="spellStart"/>
      <w:r w:rsidRPr="00453116">
        <w:rPr>
          <w:rFonts w:ascii="Cascadia Mono" w:hAnsi="Cascadia Mono" w:cs="Cascadia Mono"/>
          <w:color w:val="0000FF"/>
          <w:sz w:val="19"/>
          <w:szCs w:val="19"/>
          <w:highlight w:val="white"/>
        </w:rPr>
        <w:t>Microsoft.NET.Sdk.Web</w:t>
      </w:r>
      <w:proofErr w:type="spellEnd"/>
      <w:r w:rsidRPr="00453116">
        <w:rPr>
          <w:rFonts w:ascii="Cascadia Mono" w:hAnsi="Cascadia Mono" w:cs="Cascadia Mono"/>
          <w:color w:val="000000"/>
          <w:sz w:val="19"/>
          <w:szCs w:val="19"/>
          <w:highlight w:val="white"/>
        </w:rPr>
        <w:t>"</w:t>
      </w:r>
      <w:r w:rsidRPr="00453116">
        <w:rPr>
          <w:rFonts w:ascii="Cascadia Mono" w:hAnsi="Cascadia Mono" w:cs="Cascadia Mono"/>
          <w:color w:val="0000FF"/>
          <w:sz w:val="19"/>
          <w:szCs w:val="19"/>
          <w:highlight w:val="white"/>
        </w:rPr>
        <w:t>&gt;</w:t>
      </w:r>
    </w:p>
    <w:p w14:paraId="5C5C19AC"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p>
    <w:p w14:paraId="5451B83F"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PropertyGroup</w:t>
      </w:r>
      <w:proofErr w:type="spellEnd"/>
      <w:r w:rsidRPr="00453116">
        <w:rPr>
          <w:rFonts w:ascii="Cascadia Mono" w:hAnsi="Cascadia Mono" w:cs="Cascadia Mono"/>
          <w:color w:val="0000FF"/>
          <w:sz w:val="19"/>
          <w:szCs w:val="19"/>
          <w:highlight w:val="white"/>
        </w:rPr>
        <w:t>&gt;</w:t>
      </w:r>
    </w:p>
    <w:p w14:paraId="5E161DC7"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TargetFramework</w:t>
      </w:r>
      <w:proofErr w:type="spellEnd"/>
      <w:r w:rsidRPr="00453116">
        <w:rPr>
          <w:rFonts w:ascii="Cascadia Mono" w:hAnsi="Cascadia Mono" w:cs="Cascadia Mono"/>
          <w:color w:val="0000FF"/>
          <w:sz w:val="19"/>
          <w:szCs w:val="19"/>
          <w:highlight w:val="white"/>
        </w:rPr>
        <w:t>&gt;</w:t>
      </w:r>
      <w:r w:rsidRPr="00453116">
        <w:rPr>
          <w:rFonts w:ascii="Cascadia Mono" w:hAnsi="Cascadia Mono" w:cs="Cascadia Mono"/>
          <w:color w:val="000000"/>
          <w:sz w:val="19"/>
          <w:szCs w:val="19"/>
          <w:highlight w:val="white"/>
        </w:rPr>
        <w:t>net8.0</w:t>
      </w:r>
      <w:r w:rsidRPr="00453116">
        <w:rPr>
          <w:rFonts w:ascii="Cascadia Mono" w:hAnsi="Cascadia Mono" w:cs="Cascadia Mono"/>
          <w:color w:val="0000FF"/>
          <w:sz w:val="19"/>
          <w:szCs w:val="19"/>
          <w:highlight w:val="white"/>
        </w:rPr>
        <w:t>&lt;/</w:t>
      </w:r>
      <w:proofErr w:type="spellStart"/>
      <w:r w:rsidRPr="00453116">
        <w:rPr>
          <w:rFonts w:ascii="Cascadia Mono" w:hAnsi="Cascadia Mono" w:cs="Cascadia Mono"/>
          <w:color w:val="A31515"/>
          <w:sz w:val="19"/>
          <w:szCs w:val="19"/>
          <w:highlight w:val="white"/>
        </w:rPr>
        <w:t>TargetFramework</w:t>
      </w:r>
      <w:proofErr w:type="spellEnd"/>
      <w:r w:rsidRPr="00453116">
        <w:rPr>
          <w:rFonts w:ascii="Cascadia Mono" w:hAnsi="Cascadia Mono" w:cs="Cascadia Mono"/>
          <w:color w:val="0000FF"/>
          <w:sz w:val="19"/>
          <w:szCs w:val="19"/>
          <w:highlight w:val="white"/>
        </w:rPr>
        <w:t>&gt;</w:t>
      </w:r>
    </w:p>
    <w:p w14:paraId="4349A9C6" w14:textId="118153C8" w:rsidR="00453116" w:rsidRDefault="00453116" w:rsidP="00453116">
      <w:pPr>
        <w:ind w:left="708"/>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Nullable</w:t>
      </w:r>
      <w:proofErr w:type="spellEnd"/>
      <w:r w:rsidRPr="00453116">
        <w:rPr>
          <w:rFonts w:ascii="Cascadia Mono" w:hAnsi="Cascadia Mono" w:cs="Cascadia Mono"/>
          <w:color w:val="0000FF"/>
          <w:sz w:val="19"/>
          <w:szCs w:val="19"/>
          <w:highlight w:val="white"/>
        </w:rPr>
        <w:t>&gt;</w:t>
      </w:r>
      <w:proofErr w:type="spellStart"/>
      <w:r w:rsidRPr="00453116">
        <w:rPr>
          <w:rFonts w:ascii="Cascadia Mono" w:hAnsi="Cascadia Mono" w:cs="Cascadia Mono"/>
          <w:color w:val="000000"/>
          <w:sz w:val="19"/>
          <w:szCs w:val="19"/>
          <w:highlight w:val="white"/>
        </w:rPr>
        <w:t>enable</w:t>
      </w:r>
      <w:proofErr w:type="spellEnd"/>
      <w:r w:rsidRPr="00453116">
        <w:rPr>
          <w:rFonts w:ascii="Cascadia Mono" w:hAnsi="Cascadia Mono" w:cs="Cascadia Mono"/>
          <w:color w:val="0000FF"/>
          <w:sz w:val="19"/>
          <w:szCs w:val="19"/>
          <w:highlight w:val="white"/>
        </w:rPr>
        <w:t>&lt;/</w:t>
      </w:r>
      <w:proofErr w:type="spellStart"/>
      <w:r w:rsidRPr="00453116">
        <w:rPr>
          <w:rFonts w:ascii="Cascadia Mono" w:hAnsi="Cascadia Mono" w:cs="Cascadia Mono"/>
          <w:color w:val="A31515"/>
          <w:sz w:val="19"/>
          <w:szCs w:val="19"/>
          <w:highlight w:val="white"/>
        </w:rPr>
        <w:t>Nullable</w:t>
      </w:r>
      <w:proofErr w:type="spellEnd"/>
      <w:r w:rsidRPr="00453116">
        <w:rPr>
          <w:rFonts w:ascii="Cascadia Mono" w:hAnsi="Cascadia Mono" w:cs="Cascadia Mono"/>
          <w:color w:val="0000FF"/>
          <w:sz w:val="19"/>
          <w:szCs w:val="19"/>
          <w:highlight w:val="white"/>
        </w:rPr>
        <w:t>&gt;</w:t>
      </w:r>
    </w:p>
    <w:p w14:paraId="084239C4" w14:textId="3CE86B61" w:rsidR="00453116" w:rsidRDefault="00453116" w:rsidP="00AC2275">
      <w:pPr>
        <w:pStyle w:val="Prrafodelista"/>
        <w:numPr>
          <w:ilvl w:val="0"/>
          <w:numId w:val="1"/>
        </w:numPr>
      </w:pPr>
      <w:proofErr w:type="spellStart"/>
      <w:r>
        <w:t>sdfsd</w:t>
      </w:r>
      <w:proofErr w:type="spellEnd"/>
    </w:p>
    <w:p w14:paraId="76940F79" w14:textId="77777777" w:rsidR="000B609C" w:rsidRDefault="000B609C" w:rsidP="000B609C"/>
    <w:p w14:paraId="41626B67" w14:textId="5D310498" w:rsidR="00B742AB" w:rsidRDefault="00B742AB" w:rsidP="00B742AB">
      <w:pPr>
        <w:pStyle w:val="Ttulo3"/>
      </w:pPr>
      <w:r>
        <w:t>Los resultados de las API que vienen del los enrutadores (</w:t>
      </w:r>
      <w:proofErr w:type="spellStart"/>
      <w:r>
        <w:t>MapGet</w:t>
      </w:r>
      <w:proofErr w:type="spellEnd"/>
      <w:r>
        <w:t xml:space="preserve">, </w:t>
      </w:r>
      <w:proofErr w:type="spellStart"/>
      <w:r>
        <w:t>MapXXX</w:t>
      </w:r>
      <w:proofErr w:type="spellEnd"/>
      <w:r>
        <w:t>) deben ser descriptivas. (</w:t>
      </w:r>
      <w:hyperlink r:id="rId21" w:history="1">
        <w:r w:rsidRPr="003879DA">
          <w:rPr>
            <w:rStyle w:val="Hipervnculo"/>
          </w:rPr>
          <w:t>https://learn.microsoft.com/es-mx/aspnet/core/fundamentals/openapi/aspnetcore-openapi?view=aspnetcore-8.0&amp;tabs=visual-studio</w:t>
        </w:r>
      </w:hyperlink>
      <w:r>
        <w:t>)</w:t>
      </w:r>
    </w:p>
    <w:p w14:paraId="45F8186F" w14:textId="77777777" w:rsidR="00B742AB" w:rsidRDefault="00B742AB" w:rsidP="00B742AB"/>
    <w:p w14:paraId="02EA3A48" w14:textId="77777777" w:rsidR="00B742AB" w:rsidRPr="00B742AB" w:rsidRDefault="00B742AB" w:rsidP="00B742AB">
      <w:pPr>
        <w:rPr>
          <w:b/>
          <w:bCs/>
        </w:rPr>
      </w:pPr>
      <w:r w:rsidRPr="00B742AB">
        <w:rPr>
          <w:b/>
          <w:bCs/>
        </w:rPr>
        <w:t>Describir los tipos de respuesta</w:t>
      </w:r>
    </w:p>
    <w:p w14:paraId="6ECAA0DD" w14:textId="77777777" w:rsidR="00B742AB" w:rsidRPr="00B742AB" w:rsidRDefault="00B742AB" w:rsidP="00B742AB">
      <w:proofErr w:type="spellStart"/>
      <w:r w:rsidRPr="00B742AB">
        <w:t>OpenAPI</w:t>
      </w:r>
      <w:proofErr w:type="spellEnd"/>
      <w:r w:rsidRPr="00B742AB">
        <w:t xml:space="preserve"> permite proporcionar una descripción de las respuestas que devuelve una API. Las API mínimas admiten tres estrategias para establecer el tipo de respuesta de un punto de conexión:</w:t>
      </w:r>
    </w:p>
    <w:p w14:paraId="6E8A2DC7" w14:textId="77777777" w:rsidR="00B742AB" w:rsidRPr="00B742AB" w:rsidRDefault="00B742AB" w:rsidP="00B742AB">
      <w:pPr>
        <w:numPr>
          <w:ilvl w:val="0"/>
          <w:numId w:val="2"/>
        </w:numPr>
      </w:pPr>
      <w:r w:rsidRPr="00B742AB">
        <w:t>Mediante el método de extensión </w:t>
      </w:r>
      <w:hyperlink r:id="rId22" w:history="1">
        <w:r w:rsidRPr="00B742AB">
          <w:rPr>
            <w:rStyle w:val="Hipervnculo"/>
          </w:rPr>
          <w:t>Produces</w:t>
        </w:r>
      </w:hyperlink>
      <w:r w:rsidRPr="00B742AB">
        <w:t> en el punto de conexión</w:t>
      </w:r>
    </w:p>
    <w:p w14:paraId="460B2700" w14:textId="77777777" w:rsidR="00B742AB" w:rsidRPr="00B742AB" w:rsidRDefault="00B742AB" w:rsidP="00B742AB">
      <w:pPr>
        <w:numPr>
          <w:ilvl w:val="0"/>
          <w:numId w:val="2"/>
        </w:numPr>
      </w:pPr>
      <w:r w:rsidRPr="00B742AB">
        <w:t>Mediante el atributo </w:t>
      </w:r>
      <w:proofErr w:type="spellStart"/>
      <w:r w:rsidRPr="00B742AB">
        <w:fldChar w:fldCharType="begin"/>
      </w:r>
      <w:r w:rsidRPr="00B742AB">
        <w:instrText>HYPERLINK "https://learn.microsoft.com/es-es/dotnet/api/microsoft.aspnetcore.mvc.producesresponsetypeattribute"</w:instrText>
      </w:r>
      <w:r w:rsidRPr="00B742AB">
        <w:fldChar w:fldCharType="separate"/>
      </w:r>
      <w:r w:rsidRPr="00B742AB">
        <w:rPr>
          <w:rStyle w:val="Hipervnculo"/>
        </w:rPr>
        <w:t>ProducesResponseType</w:t>
      </w:r>
      <w:proofErr w:type="spellEnd"/>
      <w:r w:rsidRPr="00B742AB">
        <w:fldChar w:fldCharType="end"/>
      </w:r>
      <w:r w:rsidRPr="00B742AB">
        <w:t> en el controlador de ruta</w:t>
      </w:r>
    </w:p>
    <w:p w14:paraId="34E400A5" w14:textId="77777777" w:rsidR="00B742AB" w:rsidRPr="00B742AB" w:rsidRDefault="00B742AB" w:rsidP="00B742AB">
      <w:pPr>
        <w:numPr>
          <w:ilvl w:val="0"/>
          <w:numId w:val="2"/>
        </w:numPr>
      </w:pPr>
      <w:r w:rsidRPr="00B742AB">
        <w:t>Mediante la devolución de </w:t>
      </w:r>
      <w:proofErr w:type="spellStart"/>
      <w:r w:rsidRPr="00B742AB">
        <w:fldChar w:fldCharType="begin"/>
      </w:r>
      <w:r w:rsidRPr="00B742AB">
        <w:instrText>HYPERLINK "https://learn.microsoft.com/es-es/dotnet/api/microsoft.aspnetcore.http.typedresults"</w:instrText>
      </w:r>
      <w:r w:rsidRPr="00B742AB">
        <w:fldChar w:fldCharType="separate"/>
      </w:r>
      <w:r w:rsidRPr="00B742AB">
        <w:rPr>
          <w:rStyle w:val="Hipervnculo"/>
        </w:rPr>
        <w:t>TypedResults</w:t>
      </w:r>
      <w:proofErr w:type="spellEnd"/>
      <w:r w:rsidRPr="00B742AB">
        <w:fldChar w:fldCharType="end"/>
      </w:r>
      <w:r w:rsidRPr="00B742AB">
        <w:t> desde el controlador de ruta</w:t>
      </w:r>
    </w:p>
    <w:p w14:paraId="29F98505" w14:textId="77777777" w:rsidR="00B742AB" w:rsidRPr="00B742AB" w:rsidRDefault="00B742AB" w:rsidP="00B742AB">
      <w:r w:rsidRPr="00B742AB">
        <w:t>El método de extensión Produces se puede usar para agregar metadatos de Produces a un punto de conexión. Cuando no se proporciona ningún parámetro, el método de extensión rellena los metadatos del tipo de destino bajo un código de estado 200 y un tipo de contenido </w:t>
      </w:r>
      <w:proofErr w:type="spellStart"/>
      <w:r w:rsidRPr="00B742AB">
        <w:t>application</w:t>
      </w:r>
      <w:proofErr w:type="spellEnd"/>
      <w:r w:rsidRPr="00B742AB">
        <w:t>/</w:t>
      </w:r>
      <w:proofErr w:type="spellStart"/>
      <w:r w:rsidRPr="00B742AB">
        <w:t>json</w:t>
      </w:r>
      <w:proofErr w:type="spellEnd"/>
      <w:r w:rsidRPr="00B742AB">
        <w:t>.</w:t>
      </w:r>
    </w:p>
    <w:p w14:paraId="6470EACE" w14:textId="77777777" w:rsidR="00B742AB" w:rsidRPr="00B742AB" w:rsidRDefault="00B742AB" w:rsidP="00B742AB">
      <w:proofErr w:type="spellStart"/>
      <w:r w:rsidRPr="00B742AB">
        <w:t>C#Copiar</w:t>
      </w:r>
      <w:proofErr w:type="spellEnd"/>
    </w:p>
    <w:p w14:paraId="5AECC071" w14:textId="77777777" w:rsidR="00B742AB" w:rsidRPr="00B742AB" w:rsidRDefault="00B742AB" w:rsidP="00B742AB">
      <w:r w:rsidRPr="00B742AB">
        <w:t>app</w:t>
      </w:r>
    </w:p>
    <w:p w14:paraId="479FA690" w14:textId="77777777" w:rsidR="00B742AB" w:rsidRPr="00B742AB" w:rsidRDefault="00B742AB" w:rsidP="00B742AB">
      <w:r w:rsidRPr="00B742AB">
        <w:t xml:space="preserve">    .</w:t>
      </w:r>
      <w:proofErr w:type="spellStart"/>
      <w:r w:rsidRPr="00B742AB">
        <w:t>MapGet</w:t>
      </w:r>
      <w:proofErr w:type="spellEnd"/>
      <w:r w:rsidRPr="00B742AB">
        <w:t xml:space="preserve">("/todos", </w:t>
      </w:r>
      <w:proofErr w:type="spellStart"/>
      <w:r w:rsidRPr="00B742AB">
        <w:t>async</w:t>
      </w:r>
      <w:proofErr w:type="spellEnd"/>
      <w:r w:rsidRPr="00B742AB">
        <w:t xml:space="preserve"> (</w:t>
      </w:r>
      <w:proofErr w:type="spellStart"/>
      <w:r w:rsidRPr="00B742AB">
        <w:t>TodoDb</w:t>
      </w:r>
      <w:proofErr w:type="spellEnd"/>
      <w:r w:rsidRPr="00B742AB">
        <w:t xml:space="preserve"> </w:t>
      </w:r>
      <w:proofErr w:type="spellStart"/>
      <w:r w:rsidRPr="00B742AB">
        <w:t>db</w:t>
      </w:r>
      <w:proofErr w:type="spellEnd"/>
      <w:r w:rsidRPr="00B742AB">
        <w:t xml:space="preserve">) =&gt; </w:t>
      </w:r>
      <w:proofErr w:type="spellStart"/>
      <w:r w:rsidRPr="00B742AB">
        <w:t>await</w:t>
      </w:r>
      <w:proofErr w:type="spellEnd"/>
      <w:r w:rsidRPr="00B742AB">
        <w:t xml:space="preserve"> </w:t>
      </w:r>
      <w:proofErr w:type="spellStart"/>
      <w:r w:rsidRPr="00B742AB">
        <w:t>db.Todos.ToListAsync</w:t>
      </w:r>
      <w:proofErr w:type="spellEnd"/>
      <w:r w:rsidRPr="00B742AB">
        <w:t>())</w:t>
      </w:r>
    </w:p>
    <w:p w14:paraId="52C5B149" w14:textId="77777777" w:rsidR="00B742AB" w:rsidRPr="00B742AB" w:rsidRDefault="00B742AB" w:rsidP="00B742AB">
      <w:r w:rsidRPr="00B742AB">
        <w:t xml:space="preserve">    .Produces&lt;</w:t>
      </w:r>
      <w:proofErr w:type="spellStart"/>
      <w:r w:rsidRPr="00B742AB">
        <w:t>IList</w:t>
      </w:r>
      <w:proofErr w:type="spellEnd"/>
      <w:r w:rsidRPr="00B742AB">
        <w:t>&lt;Todo&gt;&gt;();</w:t>
      </w:r>
    </w:p>
    <w:p w14:paraId="052F2899" w14:textId="77777777" w:rsidR="00B742AB" w:rsidRPr="00B742AB" w:rsidRDefault="00B742AB" w:rsidP="00B742AB">
      <w:r w:rsidRPr="00B742AB">
        <w:t>Al usar </w:t>
      </w:r>
      <w:proofErr w:type="spellStart"/>
      <w:r w:rsidRPr="00B742AB">
        <w:fldChar w:fldCharType="begin"/>
      </w:r>
      <w:r w:rsidRPr="00B742AB">
        <w:instrText>HYPERLINK "https://learn.microsoft.com/es-es/dotnet/api/microsoft.aspnetcore.http.typedresults"</w:instrText>
      </w:r>
      <w:r w:rsidRPr="00B742AB">
        <w:fldChar w:fldCharType="separate"/>
      </w:r>
      <w:r w:rsidRPr="00B742AB">
        <w:rPr>
          <w:rStyle w:val="Hipervnculo"/>
        </w:rPr>
        <w:t>TypedResults</w:t>
      </w:r>
      <w:proofErr w:type="spellEnd"/>
      <w:r w:rsidRPr="00B742AB">
        <w:fldChar w:fldCharType="end"/>
      </w:r>
      <w:r w:rsidRPr="00B742AB">
        <w:t> en la implementación del controlador de ruta de un punto de conexión, se incluyen automáticamente los metadatos del tipo de respuesta para dicho punto. Por ejemplo, el código siguiente anota automáticamente una respuesta en el punto de conexión bajo el código de estado 200 con un tipo de contenido </w:t>
      </w:r>
      <w:proofErr w:type="spellStart"/>
      <w:r w:rsidRPr="00B742AB">
        <w:t>application</w:t>
      </w:r>
      <w:proofErr w:type="spellEnd"/>
      <w:r w:rsidRPr="00B742AB">
        <w:t>/</w:t>
      </w:r>
      <w:proofErr w:type="spellStart"/>
      <w:r w:rsidRPr="00B742AB">
        <w:t>json</w:t>
      </w:r>
      <w:proofErr w:type="spellEnd"/>
      <w:r w:rsidRPr="00B742AB">
        <w:t>.</w:t>
      </w:r>
    </w:p>
    <w:p w14:paraId="7D351858" w14:textId="77777777" w:rsidR="00B742AB" w:rsidRPr="00B742AB" w:rsidRDefault="00B742AB" w:rsidP="00B742AB">
      <w:proofErr w:type="spellStart"/>
      <w:r w:rsidRPr="00B742AB">
        <w:lastRenderedPageBreak/>
        <w:t>C#Copiar</w:t>
      </w:r>
      <w:proofErr w:type="spellEnd"/>
    </w:p>
    <w:p w14:paraId="78F3F2F5" w14:textId="77777777" w:rsidR="00B742AB" w:rsidRPr="00B742AB" w:rsidRDefault="00B742AB" w:rsidP="00B742AB">
      <w:proofErr w:type="spellStart"/>
      <w:r w:rsidRPr="00B742AB">
        <w:t>app.MapGet</w:t>
      </w:r>
      <w:proofErr w:type="spellEnd"/>
      <w:r w:rsidRPr="00B742AB">
        <w:t xml:space="preserve">("/todos", </w:t>
      </w:r>
      <w:proofErr w:type="spellStart"/>
      <w:r w:rsidRPr="00B742AB">
        <w:t>async</w:t>
      </w:r>
      <w:proofErr w:type="spellEnd"/>
      <w:r w:rsidRPr="00B742AB">
        <w:t xml:space="preserve"> (</w:t>
      </w:r>
      <w:proofErr w:type="spellStart"/>
      <w:r w:rsidRPr="00B742AB">
        <w:t>TodoDb</w:t>
      </w:r>
      <w:proofErr w:type="spellEnd"/>
      <w:r w:rsidRPr="00B742AB">
        <w:t xml:space="preserve"> </w:t>
      </w:r>
      <w:proofErr w:type="spellStart"/>
      <w:r w:rsidRPr="00B742AB">
        <w:t>db</w:t>
      </w:r>
      <w:proofErr w:type="spellEnd"/>
      <w:r w:rsidRPr="00B742AB">
        <w:t>) =&gt;</w:t>
      </w:r>
    </w:p>
    <w:p w14:paraId="41BC9F1C" w14:textId="77777777" w:rsidR="00B742AB" w:rsidRPr="00B742AB" w:rsidRDefault="00B742AB" w:rsidP="00B742AB">
      <w:r w:rsidRPr="00B742AB">
        <w:t>{</w:t>
      </w:r>
    </w:p>
    <w:p w14:paraId="7C30C39E" w14:textId="77777777" w:rsidR="00B742AB" w:rsidRPr="00B742AB" w:rsidRDefault="00B742AB" w:rsidP="00B742AB">
      <w:r w:rsidRPr="00B742AB">
        <w:t xml:space="preserve">    </w:t>
      </w:r>
      <w:proofErr w:type="spellStart"/>
      <w:r w:rsidRPr="00B742AB">
        <w:t>var</w:t>
      </w:r>
      <w:proofErr w:type="spellEnd"/>
      <w:r w:rsidRPr="00B742AB">
        <w:t xml:space="preserve"> todos = </w:t>
      </w:r>
      <w:proofErr w:type="spellStart"/>
      <w:r w:rsidRPr="00B742AB">
        <w:t>await</w:t>
      </w:r>
      <w:proofErr w:type="spellEnd"/>
      <w:r w:rsidRPr="00B742AB">
        <w:t xml:space="preserve"> </w:t>
      </w:r>
      <w:proofErr w:type="spellStart"/>
      <w:r w:rsidRPr="00B742AB">
        <w:t>db.Todos.ToListAsync</w:t>
      </w:r>
      <w:proofErr w:type="spellEnd"/>
      <w:r w:rsidRPr="00B742AB">
        <w:t>());</w:t>
      </w:r>
    </w:p>
    <w:p w14:paraId="75CD8B6B" w14:textId="77777777" w:rsidR="00B742AB" w:rsidRPr="00B742AB" w:rsidRDefault="00B742AB" w:rsidP="00B742AB">
      <w:r w:rsidRPr="00B742AB">
        <w:t xml:space="preserve">    </w:t>
      </w:r>
      <w:proofErr w:type="spellStart"/>
      <w:r w:rsidRPr="00B742AB">
        <w:t>return</w:t>
      </w:r>
      <w:proofErr w:type="spellEnd"/>
      <w:r w:rsidRPr="00B742AB">
        <w:t xml:space="preserve"> </w:t>
      </w:r>
      <w:proofErr w:type="spellStart"/>
      <w:r w:rsidRPr="00B742AB">
        <w:t>TypedResults.Ok</w:t>
      </w:r>
      <w:proofErr w:type="spellEnd"/>
      <w:r w:rsidRPr="00B742AB">
        <w:t>(todos);</w:t>
      </w:r>
    </w:p>
    <w:p w14:paraId="696A6DFF" w14:textId="77777777" w:rsidR="00B742AB" w:rsidRPr="00B742AB" w:rsidRDefault="00B742AB" w:rsidP="00B742AB">
      <w:r w:rsidRPr="00B742AB">
        <w:t>});</w:t>
      </w:r>
    </w:p>
    <w:p w14:paraId="330ABFA8" w14:textId="77777777" w:rsidR="00B742AB" w:rsidRPr="00B742AB" w:rsidRDefault="00B742AB" w:rsidP="00B742AB">
      <w:pPr>
        <w:rPr>
          <w:b/>
          <w:bCs/>
        </w:rPr>
      </w:pPr>
      <w:r w:rsidRPr="00B742AB">
        <w:rPr>
          <w:b/>
          <w:bCs/>
        </w:rPr>
        <w:t>Establecimiento de respuestas para </w:t>
      </w:r>
      <w:proofErr w:type="spellStart"/>
      <w:r w:rsidRPr="00B742AB">
        <w:rPr>
          <w:b/>
          <w:bCs/>
        </w:rPr>
        <w:t>ProblemDetails</w:t>
      </w:r>
      <w:proofErr w:type="spellEnd"/>
    </w:p>
    <w:p w14:paraId="3E6758B6" w14:textId="77777777" w:rsidR="00B742AB" w:rsidRPr="00B742AB" w:rsidRDefault="00B742AB" w:rsidP="00B742AB">
      <w:r w:rsidRPr="00B742AB">
        <w:t xml:space="preserve">Al establecer el tipo de respuesta para los puntos de conexión que pueden devolver una respuesta </w:t>
      </w:r>
      <w:proofErr w:type="spellStart"/>
      <w:r w:rsidRPr="00B742AB">
        <w:t>ProblemDetails</w:t>
      </w:r>
      <w:proofErr w:type="spellEnd"/>
      <w:r w:rsidRPr="00B742AB">
        <w:t>, se puede usar el método de extensión </w:t>
      </w:r>
      <w:hyperlink r:id="rId23" w:history="1">
        <w:r w:rsidRPr="00B742AB">
          <w:rPr>
            <w:rStyle w:val="Hipervnculo"/>
          </w:rPr>
          <w:t>ProducesProblem</w:t>
        </w:r>
      </w:hyperlink>
      <w:r w:rsidRPr="00B742AB">
        <w:t>, </w:t>
      </w:r>
      <w:hyperlink r:id="rId24" w:history="1">
        <w:r w:rsidRPr="00B742AB">
          <w:rPr>
            <w:rStyle w:val="Hipervnculo"/>
          </w:rPr>
          <w:t>ProducesValidationProblem</w:t>
        </w:r>
      </w:hyperlink>
      <w:r w:rsidRPr="00B742AB">
        <w:t> o </w:t>
      </w:r>
      <w:hyperlink r:id="rId25" w:history="1">
        <w:r w:rsidRPr="00B742AB">
          <w:rPr>
            <w:rStyle w:val="Hipervnculo"/>
          </w:rPr>
          <w:t>TypedResults.Problem</w:t>
        </w:r>
      </w:hyperlink>
      <w:r w:rsidRPr="00B742AB">
        <w:t> para agregar la anotación adecuada a los metadatos del punto de conexión. Ten en cuenta que los métodos de extensión </w:t>
      </w:r>
      <w:proofErr w:type="spellStart"/>
      <w:r w:rsidRPr="00B742AB">
        <w:t>ProducesProblem</w:t>
      </w:r>
      <w:proofErr w:type="spellEnd"/>
      <w:r w:rsidRPr="00B742AB">
        <w:t> y </w:t>
      </w:r>
      <w:proofErr w:type="spellStart"/>
      <w:r w:rsidRPr="00B742AB">
        <w:t>ProducesValidationProblem</w:t>
      </w:r>
      <w:proofErr w:type="spellEnd"/>
      <w:r w:rsidRPr="00B742AB">
        <w:t> no se pueden usar con los </w:t>
      </w:r>
      <w:hyperlink r:id="rId26" w:anchor="route-groups" w:history="1">
        <w:r w:rsidRPr="00B742AB">
          <w:rPr>
            <w:rStyle w:val="Hipervnculo"/>
          </w:rPr>
          <w:t>grupos de rutas</w:t>
        </w:r>
      </w:hyperlink>
      <w:r w:rsidRPr="00B742AB">
        <w:t> en .NET 8 y versiones anteriores.</w:t>
      </w:r>
    </w:p>
    <w:p w14:paraId="1DC31F4D" w14:textId="77777777" w:rsidR="00B742AB" w:rsidRPr="00B742AB" w:rsidRDefault="00B742AB" w:rsidP="00B742AB">
      <w:r w:rsidRPr="00B742AB">
        <w:t xml:space="preserve">Cuando las estrategias anteriores no proporcionan anotaciones explícitas, el marco intenta determinar un tipo de respuesta predeterminado mediante el examen de la signatura de la respuesta. Esta respuesta predeterminada se rellena bajo el código de estado 200 en la definición de </w:t>
      </w:r>
      <w:proofErr w:type="spellStart"/>
      <w:r w:rsidRPr="00B742AB">
        <w:t>OpenAPI</w:t>
      </w:r>
      <w:proofErr w:type="spellEnd"/>
      <w:r w:rsidRPr="00B742AB">
        <w:t>.</w:t>
      </w:r>
    </w:p>
    <w:p w14:paraId="61949700" w14:textId="77777777" w:rsidR="00B742AB" w:rsidRPr="00B742AB" w:rsidRDefault="00B742AB" w:rsidP="00B742AB">
      <w:pPr>
        <w:rPr>
          <w:b/>
          <w:bCs/>
        </w:rPr>
      </w:pPr>
      <w:r w:rsidRPr="00B742AB">
        <w:rPr>
          <w:b/>
          <w:bCs/>
        </w:rPr>
        <w:t>Tipos de respuestas múltiples</w:t>
      </w:r>
    </w:p>
    <w:p w14:paraId="1C71C686" w14:textId="77777777" w:rsidR="00B742AB" w:rsidRPr="00B742AB" w:rsidRDefault="00B742AB" w:rsidP="00B742AB">
      <w:r w:rsidRPr="00B742AB">
        <w:t>Si un punto de conexión puede devolver diferentes tipos de respuesta en escenarios distintos, puedes proporcionar metadatos de las siguientes maneras:</w:t>
      </w:r>
    </w:p>
    <w:p w14:paraId="53D9CF41" w14:textId="77777777" w:rsidR="00B742AB" w:rsidRPr="00B742AB" w:rsidRDefault="00B742AB" w:rsidP="00B742AB">
      <w:pPr>
        <w:numPr>
          <w:ilvl w:val="0"/>
          <w:numId w:val="3"/>
        </w:numPr>
      </w:pPr>
      <w:r w:rsidRPr="00B742AB">
        <w:t>Llama al método de extensión </w:t>
      </w:r>
      <w:hyperlink r:id="rId27" w:history="1">
        <w:r w:rsidRPr="00B742AB">
          <w:rPr>
            <w:rStyle w:val="Hipervnculo"/>
          </w:rPr>
          <w:t>Produces</w:t>
        </w:r>
      </w:hyperlink>
      <w:r w:rsidRPr="00B742AB">
        <w:t> varias veces, como se muestra en el ejemplo siguiente:</w:t>
      </w:r>
    </w:p>
    <w:p w14:paraId="65F0E2E0" w14:textId="77777777" w:rsidR="00B742AB" w:rsidRPr="00B742AB" w:rsidRDefault="00B742AB" w:rsidP="00B742AB">
      <w:proofErr w:type="spellStart"/>
      <w:r w:rsidRPr="00B742AB">
        <w:t>C#Copiar</w:t>
      </w:r>
      <w:proofErr w:type="spellEnd"/>
    </w:p>
    <w:p w14:paraId="653CABA6" w14:textId="77777777" w:rsidR="00B742AB" w:rsidRPr="00B742AB" w:rsidRDefault="00B742AB" w:rsidP="00B742AB">
      <w:proofErr w:type="spellStart"/>
      <w:r w:rsidRPr="00B742AB">
        <w:t>app.MapGet</w:t>
      </w:r>
      <w:proofErr w:type="spellEnd"/>
      <w:r w:rsidRPr="00B742AB">
        <w:t>("/api/</w:t>
      </w:r>
      <w:proofErr w:type="spellStart"/>
      <w:r w:rsidRPr="00B742AB">
        <w:t>todoitems</w:t>
      </w:r>
      <w:proofErr w:type="spellEnd"/>
      <w:r w:rsidRPr="00B742AB">
        <w:t xml:space="preserve">/{id}", </w:t>
      </w:r>
      <w:proofErr w:type="spellStart"/>
      <w:r w:rsidRPr="00B742AB">
        <w:t>async</w:t>
      </w:r>
      <w:proofErr w:type="spellEnd"/>
      <w:r w:rsidRPr="00B742AB">
        <w:t xml:space="preserve"> (</w:t>
      </w:r>
      <w:proofErr w:type="spellStart"/>
      <w:r w:rsidRPr="00B742AB">
        <w:t>int</w:t>
      </w:r>
      <w:proofErr w:type="spellEnd"/>
      <w:r w:rsidRPr="00B742AB">
        <w:t xml:space="preserve"> id, </w:t>
      </w:r>
      <w:proofErr w:type="spellStart"/>
      <w:r w:rsidRPr="00B742AB">
        <w:t>TodoDb</w:t>
      </w:r>
      <w:proofErr w:type="spellEnd"/>
      <w:r w:rsidRPr="00B742AB">
        <w:t xml:space="preserve"> </w:t>
      </w:r>
      <w:proofErr w:type="spellStart"/>
      <w:r w:rsidRPr="00B742AB">
        <w:t>db</w:t>
      </w:r>
      <w:proofErr w:type="spellEnd"/>
      <w:r w:rsidRPr="00B742AB">
        <w:t>) =&gt;</w:t>
      </w:r>
    </w:p>
    <w:p w14:paraId="6391FE4E" w14:textId="77777777" w:rsidR="00B742AB" w:rsidRPr="00B742AB" w:rsidRDefault="00B742AB" w:rsidP="00B742AB">
      <w:r w:rsidRPr="00B742AB">
        <w:t xml:space="preserve">         </w:t>
      </w:r>
      <w:proofErr w:type="spellStart"/>
      <w:r w:rsidRPr="00B742AB">
        <w:t>await</w:t>
      </w:r>
      <w:proofErr w:type="spellEnd"/>
      <w:r w:rsidRPr="00B742AB">
        <w:t xml:space="preserve"> </w:t>
      </w:r>
      <w:proofErr w:type="spellStart"/>
      <w:r w:rsidRPr="00B742AB">
        <w:t>db.Todos.FindAsync</w:t>
      </w:r>
      <w:proofErr w:type="spellEnd"/>
      <w:r w:rsidRPr="00B742AB">
        <w:t xml:space="preserve">(id) </w:t>
      </w:r>
    </w:p>
    <w:p w14:paraId="72D5F1F7" w14:textId="77777777" w:rsidR="00B742AB" w:rsidRPr="00B742AB" w:rsidRDefault="00B742AB" w:rsidP="00B742AB">
      <w:r w:rsidRPr="00B742AB">
        <w:t xml:space="preserve">         </w:t>
      </w:r>
      <w:proofErr w:type="spellStart"/>
      <w:r w:rsidRPr="00B742AB">
        <w:t>is</w:t>
      </w:r>
      <w:proofErr w:type="spellEnd"/>
      <w:r w:rsidRPr="00B742AB">
        <w:t xml:space="preserve"> Todo </w:t>
      </w:r>
      <w:proofErr w:type="spellStart"/>
      <w:r w:rsidRPr="00B742AB">
        <w:t>todo</w:t>
      </w:r>
      <w:proofErr w:type="spellEnd"/>
    </w:p>
    <w:p w14:paraId="14B085B2" w14:textId="77777777" w:rsidR="00B742AB" w:rsidRPr="00B742AB" w:rsidRDefault="00B742AB" w:rsidP="00B742AB">
      <w:r w:rsidRPr="00B742AB">
        <w:t xml:space="preserve">         ? </w:t>
      </w:r>
      <w:proofErr w:type="spellStart"/>
      <w:r w:rsidRPr="00B742AB">
        <w:t>Results.Ok</w:t>
      </w:r>
      <w:proofErr w:type="spellEnd"/>
      <w:r w:rsidRPr="00B742AB">
        <w:t xml:space="preserve">(todo) </w:t>
      </w:r>
    </w:p>
    <w:p w14:paraId="5305C5F8" w14:textId="77777777" w:rsidR="00B742AB" w:rsidRPr="00B742AB" w:rsidRDefault="00B742AB" w:rsidP="00B742AB">
      <w:r w:rsidRPr="00B742AB">
        <w:t xml:space="preserve">         : </w:t>
      </w:r>
      <w:proofErr w:type="spellStart"/>
      <w:r w:rsidRPr="00B742AB">
        <w:t>Results.NotFound</w:t>
      </w:r>
      <w:proofErr w:type="spellEnd"/>
      <w:r w:rsidRPr="00B742AB">
        <w:t>())</w:t>
      </w:r>
    </w:p>
    <w:p w14:paraId="1F889FCD" w14:textId="77777777" w:rsidR="00B742AB" w:rsidRPr="00B742AB" w:rsidRDefault="00B742AB" w:rsidP="00B742AB">
      <w:r w:rsidRPr="00B742AB">
        <w:t xml:space="preserve">   .Produces&lt;Todo&gt;(StatusCodes.Status200OK)</w:t>
      </w:r>
    </w:p>
    <w:p w14:paraId="576733BE" w14:textId="77777777" w:rsidR="00B742AB" w:rsidRPr="00B742AB" w:rsidRDefault="00B742AB" w:rsidP="00B742AB">
      <w:r w:rsidRPr="00B742AB">
        <w:t xml:space="preserve">   .Produces(StatusCodes.Status404NotFound);</w:t>
      </w:r>
    </w:p>
    <w:p w14:paraId="2D38E9AC" w14:textId="77777777" w:rsidR="00B742AB" w:rsidRPr="00B742AB" w:rsidRDefault="00B742AB" w:rsidP="00B742AB">
      <w:pPr>
        <w:numPr>
          <w:ilvl w:val="0"/>
          <w:numId w:val="3"/>
        </w:numPr>
      </w:pPr>
      <w:r w:rsidRPr="00B742AB">
        <w:t>Usa </w:t>
      </w:r>
      <w:proofErr w:type="spellStart"/>
      <w:r w:rsidRPr="00B742AB">
        <w:fldChar w:fldCharType="begin"/>
      </w:r>
      <w:r w:rsidRPr="00B742AB">
        <w:instrText>HYPERLINK "https://learn.microsoft.com/es-es/dotnet/api/microsoft.aspnetcore.http.httpresults.results-6"</w:instrText>
      </w:r>
      <w:r w:rsidRPr="00B742AB">
        <w:fldChar w:fldCharType="separate"/>
      </w:r>
      <w:r w:rsidRPr="00B742AB">
        <w:rPr>
          <w:rStyle w:val="Hipervnculo"/>
        </w:rPr>
        <w:t>Results</w:t>
      </w:r>
      <w:proofErr w:type="spellEnd"/>
      <w:r w:rsidRPr="00B742AB">
        <w:rPr>
          <w:rStyle w:val="Hipervnculo"/>
        </w:rPr>
        <w:t>&lt;TResult1,TResult2,TResultN&gt;</w:t>
      </w:r>
      <w:r w:rsidRPr="00B742AB">
        <w:fldChar w:fldCharType="end"/>
      </w:r>
      <w:r w:rsidRPr="00B742AB">
        <w:t> en la firma y </w:t>
      </w:r>
      <w:proofErr w:type="spellStart"/>
      <w:r w:rsidRPr="00B742AB">
        <w:fldChar w:fldCharType="begin"/>
      </w:r>
      <w:r w:rsidRPr="00B742AB">
        <w:instrText>HYPERLINK "https://learn.microsoft.com/es-es/dotnet/api/microsoft.aspnetcore.http.typedresults"</w:instrText>
      </w:r>
      <w:r w:rsidRPr="00B742AB">
        <w:fldChar w:fldCharType="separate"/>
      </w:r>
      <w:r w:rsidRPr="00B742AB">
        <w:rPr>
          <w:rStyle w:val="Hipervnculo"/>
        </w:rPr>
        <w:t>TypedResults</w:t>
      </w:r>
      <w:proofErr w:type="spellEnd"/>
      <w:r w:rsidRPr="00B742AB">
        <w:fldChar w:fldCharType="end"/>
      </w:r>
      <w:r w:rsidRPr="00B742AB">
        <w:t> en el cuerpo del controlador, como se muestra en el ejemplo siguiente:</w:t>
      </w:r>
    </w:p>
    <w:p w14:paraId="7B6949AA" w14:textId="77777777" w:rsidR="00B742AB" w:rsidRPr="00B742AB" w:rsidRDefault="00B742AB" w:rsidP="00B742AB">
      <w:proofErr w:type="spellStart"/>
      <w:r w:rsidRPr="00B742AB">
        <w:t>C#Copiar</w:t>
      </w:r>
      <w:proofErr w:type="spellEnd"/>
    </w:p>
    <w:p w14:paraId="113C0B54" w14:textId="77777777" w:rsidR="00B742AB" w:rsidRPr="00B742AB" w:rsidRDefault="00B742AB" w:rsidP="00B742AB">
      <w:proofErr w:type="spellStart"/>
      <w:r w:rsidRPr="00B742AB">
        <w:lastRenderedPageBreak/>
        <w:t>app.MapGet</w:t>
      </w:r>
      <w:proofErr w:type="spellEnd"/>
      <w:r w:rsidRPr="00B742AB">
        <w:t>("/</w:t>
      </w:r>
      <w:proofErr w:type="spellStart"/>
      <w:r w:rsidRPr="00B742AB">
        <w:t>book</w:t>
      </w:r>
      <w:proofErr w:type="spellEnd"/>
      <w:r w:rsidRPr="00B742AB">
        <w:t xml:space="preserve">/{id}", </w:t>
      </w:r>
      <w:proofErr w:type="spellStart"/>
      <w:r w:rsidRPr="00B742AB">
        <w:t>Results</w:t>
      </w:r>
      <w:proofErr w:type="spellEnd"/>
      <w:r w:rsidRPr="00B742AB">
        <w:t xml:space="preserve">&lt;Ok&lt;Book&gt;, </w:t>
      </w:r>
      <w:proofErr w:type="spellStart"/>
      <w:r w:rsidRPr="00B742AB">
        <w:t>NotFound</w:t>
      </w:r>
      <w:proofErr w:type="spellEnd"/>
      <w:r w:rsidRPr="00B742AB">
        <w:t>&gt; (</w:t>
      </w:r>
      <w:proofErr w:type="spellStart"/>
      <w:r w:rsidRPr="00B742AB">
        <w:t>int</w:t>
      </w:r>
      <w:proofErr w:type="spellEnd"/>
      <w:r w:rsidRPr="00B742AB">
        <w:t xml:space="preserve"> id, </w:t>
      </w:r>
      <w:proofErr w:type="spellStart"/>
      <w:r w:rsidRPr="00B742AB">
        <w:t>List</w:t>
      </w:r>
      <w:proofErr w:type="spellEnd"/>
      <w:r w:rsidRPr="00B742AB">
        <w:t xml:space="preserve">&lt;Book&gt; </w:t>
      </w:r>
      <w:proofErr w:type="spellStart"/>
      <w:r w:rsidRPr="00B742AB">
        <w:t>bookList</w:t>
      </w:r>
      <w:proofErr w:type="spellEnd"/>
      <w:r w:rsidRPr="00B742AB">
        <w:t>) =&gt;</w:t>
      </w:r>
    </w:p>
    <w:p w14:paraId="478B3FB3" w14:textId="77777777" w:rsidR="00B742AB" w:rsidRPr="00B742AB" w:rsidRDefault="00B742AB" w:rsidP="00B742AB">
      <w:r w:rsidRPr="00B742AB">
        <w:t>{</w:t>
      </w:r>
    </w:p>
    <w:p w14:paraId="441799FB" w14:textId="77777777" w:rsidR="00B742AB" w:rsidRPr="00B742AB" w:rsidRDefault="00B742AB" w:rsidP="00B742AB">
      <w:r w:rsidRPr="00B742AB">
        <w:t xml:space="preserve">    </w:t>
      </w:r>
      <w:proofErr w:type="spellStart"/>
      <w:r w:rsidRPr="00B742AB">
        <w:t>return</w:t>
      </w:r>
      <w:proofErr w:type="spellEnd"/>
      <w:r w:rsidRPr="00B742AB">
        <w:t xml:space="preserve"> </w:t>
      </w:r>
      <w:proofErr w:type="spellStart"/>
      <w:r w:rsidRPr="00B742AB">
        <w:t>bookList.FirstOrDefault</w:t>
      </w:r>
      <w:proofErr w:type="spellEnd"/>
      <w:r w:rsidRPr="00B742AB">
        <w:t xml:space="preserve">((i) =&gt; </w:t>
      </w:r>
      <w:proofErr w:type="spellStart"/>
      <w:r w:rsidRPr="00B742AB">
        <w:t>i.Id</w:t>
      </w:r>
      <w:proofErr w:type="spellEnd"/>
      <w:r w:rsidRPr="00B742AB">
        <w:t xml:space="preserve"> == id) </w:t>
      </w:r>
      <w:proofErr w:type="spellStart"/>
      <w:r w:rsidRPr="00B742AB">
        <w:t>is</w:t>
      </w:r>
      <w:proofErr w:type="spellEnd"/>
      <w:r w:rsidRPr="00B742AB">
        <w:t xml:space="preserve"> Book </w:t>
      </w:r>
      <w:proofErr w:type="spellStart"/>
      <w:r w:rsidRPr="00B742AB">
        <w:t>book</w:t>
      </w:r>
      <w:proofErr w:type="spellEnd"/>
    </w:p>
    <w:p w14:paraId="587B17DC" w14:textId="77777777" w:rsidR="00B742AB" w:rsidRPr="00B742AB" w:rsidRDefault="00B742AB" w:rsidP="00B742AB">
      <w:r w:rsidRPr="00B742AB">
        <w:t xml:space="preserve">     ? </w:t>
      </w:r>
      <w:proofErr w:type="spellStart"/>
      <w:r w:rsidRPr="00B742AB">
        <w:t>TypedResults.Ok</w:t>
      </w:r>
      <w:proofErr w:type="spellEnd"/>
      <w:r w:rsidRPr="00B742AB">
        <w:t>(</w:t>
      </w:r>
      <w:proofErr w:type="spellStart"/>
      <w:r w:rsidRPr="00B742AB">
        <w:t>book</w:t>
      </w:r>
      <w:proofErr w:type="spellEnd"/>
      <w:r w:rsidRPr="00B742AB">
        <w:t>)</w:t>
      </w:r>
    </w:p>
    <w:p w14:paraId="054F3F6C" w14:textId="77777777" w:rsidR="00B742AB" w:rsidRPr="00B742AB" w:rsidRDefault="00B742AB" w:rsidP="00B742AB">
      <w:r w:rsidRPr="00B742AB">
        <w:t xml:space="preserve">     : </w:t>
      </w:r>
      <w:proofErr w:type="spellStart"/>
      <w:r w:rsidRPr="00B742AB">
        <w:t>TypedResults.NotFound</w:t>
      </w:r>
      <w:proofErr w:type="spellEnd"/>
      <w:r w:rsidRPr="00B742AB">
        <w:t>();</w:t>
      </w:r>
    </w:p>
    <w:p w14:paraId="4C40C64F" w14:textId="77777777" w:rsidR="00B742AB" w:rsidRPr="00B742AB" w:rsidRDefault="00B742AB" w:rsidP="00B742AB">
      <w:r w:rsidRPr="00B742AB">
        <w:t>});</w:t>
      </w:r>
    </w:p>
    <w:p w14:paraId="6C04A7C1" w14:textId="77777777" w:rsidR="00B742AB" w:rsidRPr="00B742AB" w:rsidRDefault="00B742AB" w:rsidP="00B742AB">
      <w:r w:rsidRPr="00B742AB">
        <w:t>Los </w:t>
      </w:r>
      <w:hyperlink r:id="rId28" w:history="1">
        <w:r w:rsidRPr="00B742AB">
          <w:rPr>
            <w:rStyle w:val="Hipervnculo"/>
          </w:rPr>
          <w:t>tipos de unión</w:t>
        </w:r>
      </w:hyperlink>
      <w:r w:rsidRPr="00B742AB">
        <w:t> </w:t>
      </w:r>
      <w:proofErr w:type="spellStart"/>
      <w:r w:rsidRPr="00B742AB">
        <w:t>Results</w:t>
      </w:r>
      <w:proofErr w:type="spellEnd"/>
      <w:r w:rsidRPr="00B742AB">
        <w:t>&lt;TResult1,TResult2,TResultN&gt; declaran que un controlador de ruta devuelve varios tipos de elementos </w:t>
      </w:r>
      <w:proofErr w:type="spellStart"/>
      <w:r w:rsidRPr="00B742AB">
        <w:t>IResult</w:t>
      </w:r>
      <w:proofErr w:type="spellEnd"/>
      <w:r w:rsidRPr="00B742AB">
        <w:t> que implementan tipos concretos, y cualquiera de esos tipos que implementa </w:t>
      </w:r>
      <w:proofErr w:type="spellStart"/>
      <w:r w:rsidRPr="00B742AB">
        <w:t>IEndpointMetadataProvider</w:t>
      </w:r>
      <w:proofErr w:type="spellEnd"/>
      <w:r w:rsidRPr="00B742AB">
        <w:t> contribuirá a los metadatos del punto de conexión.</w:t>
      </w:r>
    </w:p>
    <w:p w14:paraId="17AFF9A0" w14:textId="77777777" w:rsidR="00B742AB" w:rsidRPr="00B742AB" w:rsidRDefault="00B742AB" w:rsidP="00B742AB"/>
    <w:p w14:paraId="719651EE" w14:textId="77777777" w:rsidR="00B742AB" w:rsidRDefault="00B742AB" w:rsidP="00B742AB">
      <w:pPr>
        <w:pStyle w:val="Ttulo3"/>
      </w:pPr>
      <w:proofErr w:type="spellStart"/>
      <w:r>
        <w:t>Unit</w:t>
      </w:r>
      <w:proofErr w:type="spellEnd"/>
      <w:r>
        <w:t xml:space="preserve"> </w:t>
      </w:r>
      <w:proofErr w:type="spellStart"/>
      <w:r>
        <w:t>testing</w:t>
      </w:r>
      <w:proofErr w:type="spellEnd"/>
      <w:r>
        <w:t xml:space="preserve"> </w:t>
      </w:r>
      <w:proofErr w:type="spellStart"/>
      <w:r>
        <w:t>with</w:t>
      </w:r>
      <w:proofErr w:type="spellEnd"/>
      <w:r>
        <w:t xml:space="preserve"> </w:t>
      </w:r>
      <w:proofErr w:type="spellStart"/>
      <w:r>
        <w:t>TUnit</w:t>
      </w:r>
      <w:proofErr w:type="spellEnd"/>
      <w:r>
        <w:t xml:space="preserve"> para plataforma moderna Microsoft desde .net 8</w:t>
      </w:r>
    </w:p>
    <w:p w14:paraId="02586394" w14:textId="61DFF3EA" w:rsidR="00AC2275" w:rsidRDefault="00AC2275" w:rsidP="00AC2275"/>
    <w:p w14:paraId="316BA3BF" w14:textId="77777777" w:rsidR="00AC2275" w:rsidRDefault="00AC2275" w:rsidP="00AC2275">
      <w:pPr>
        <w:pStyle w:val="Ttulo3"/>
      </w:pPr>
      <w:proofErr w:type="spellStart"/>
      <w:r>
        <w:t>Unit</w:t>
      </w:r>
      <w:proofErr w:type="spellEnd"/>
      <w:r>
        <w:t xml:space="preserve"> </w:t>
      </w:r>
      <w:proofErr w:type="spellStart"/>
      <w:r>
        <w:t>testing</w:t>
      </w:r>
      <w:proofErr w:type="spellEnd"/>
      <w:r>
        <w:t xml:space="preserve"> </w:t>
      </w:r>
      <w:proofErr w:type="spellStart"/>
      <w:r>
        <w:t>with</w:t>
      </w:r>
      <w:proofErr w:type="spellEnd"/>
      <w:r>
        <w:t xml:space="preserve"> </w:t>
      </w:r>
      <w:proofErr w:type="spellStart"/>
      <w:r>
        <w:t>TUnit</w:t>
      </w:r>
      <w:proofErr w:type="spellEnd"/>
      <w:r>
        <w:t xml:space="preserve"> para plataforma moderna Microsoft desde .net 8</w:t>
      </w:r>
    </w:p>
    <w:p w14:paraId="7669E032" w14:textId="1F0249EB" w:rsidR="00AC2275" w:rsidRDefault="00AC2275" w:rsidP="00AC2275">
      <w:pPr>
        <w:pStyle w:val="Ttulo3"/>
      </w:pPr>
      <w:hyperlink r:id="rId29" w:history="1">
        <w:r w:rsidRPr="00CA3E45">
          <w:rPr>
            <w:rStyle w:val="Hipervnculo"/>
          </w:rPr>
          <w:t>https://github.com/thomhurst/TUnit</w:t>
        </w:r>
      </w:hyperlink>
    </w:p>
    <w:p w14:paraId="6D64D3B7" w14:textId="517A3609" w:rsidR="00AC2275" w:rsidRDefault="00AC2275" w:rsidP="00AC2275">
      <w:pPr>
        <w:pStyle w:val="Ttulo3"/>
      </w:pPr>
      <w:hyperlink r:id="rId30" w:history="1">
        <w:r w:rsidRPr="00CA3E45">
          <w:rPr>
            <w:rStyle w:val="Hipervnculo"/>
          </w:rPr>
          <w:t>https://thomhurst.github.io/TUnit/docs/intro/</w:t>
        </w:r>
      </w:hyperlink>
    </w:p>
    <w:p w14:paraId="4E5E065B" w14:textId="211CAE20" w:rsidR="00AC2275" w:rsidRDefault="00AC2275" w:rsidP="00AC2275">
      <w:pPr>
        <w:pStyle w:val="Ttulo3"/>
      </w:pPr>
      <w:hyperlink r:id="rId31" w:history="1">
        <w:r w:rsidRPr="00CA3E45">
          <w:rPr>
            <w:rStyle w:val="Hipervnculo"/>
          </w:rPr>
          <w:t>https://www.youtube.com/watch?v=dtdgm8lKJZU</w:t>
        </w:r>
      </w:hyperlink>
    </w:p>
    <w:p w14:paraId="589A21A4" w14:textId="77777777" w:rsidR="00AC2275" w:rsidRDefault="00AC2275" w:rsidP="00AC2275"/>
    <w:p w14:paraId="2C098026" w14:textId="77777777" w:rsidR="00AC2275" w:rsidRDefault="00AC2275" w:rsidP="00AC2275"/>
    <w:p w14:paraId="1995F6D2" w14:textId="77777777" w:rsidR="0043212A" w:rsidRDefault="0043212A" w:rsidP="002F7EA2"/>
    <w:p w14:paraId="5F785B6F" w14:textId="77777777" w:rsidR="0043212A" w:rsidRDefault="0043212A" w:rsidP="002F7EA2"/>
    <w:sectPr w:rsidR="004321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F5886"/>
    <w:multiLevelType w:val="hybridMultilevel"/>
    <w:tmpl w:val="F73C797E"/>
    <w:lvl w:ilvl="0" w:tplc="5C5A5180">
      <w:start w:val="5"/>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5B104047"/>
    <w:multiLevelType w:val="multilevel"/>
    <w:tmpl w:val="3292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CD7853"/>
    <w:multiLevelType w:val="multilevel"/>
    <w:tmpl w:val="CFA2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117924">
    <w:abstractNumId w:val="0"/>
  </w:num>
  <w:num w:numId="2" w16cid:durableId="822817262">
    <w:abstractNumId w:val="1"/>
  </w:num>
  <w:num w:numId="3" w16cid:durableId="2082747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4B"/>
    <w:rsid w:val="00071328"/>
    <w:rsid w:val="00080744"/>
    <w:rsid w:val="000B609C"/>
    <w:rsid w:val="000C01D3"/>
    <w:rsid w:val="001B28BA"/>
    <w:rsid w:val="001E1DDF"/>
    <w:rsid w:val="0025403E"/>
    <w:rsid w:val="00254B91"/>
    <w:rsid w:val="002F7EA2"/>
    <w:rsid w:val="00323B31"/>
    <w:rsid w:val="00395A2A"/>
    <w:rsid w:val="00417AAA"/>
    <w:rsid w:val="0043212A"/>
    <w:rsid w:val="00435D7D"/>
    <w:rsid w:val="00435FC8"/>
    <w:rsid w:val="00451695"/>
    <w:rsid w:val="00453116"/>
    <w:rsid w:val="004E0A4B"/>
    <w:rsid w:val="0059441D"/>
    <w:rsid w:val="00692FE6"/>
    <w:rsid w:val="006F2D14"/>
    <w:rsid w:val="007F3F03"/>
    <w:rsid w:val="00903A27"/>
    <w:rsid w:val="00936D72"/>
    <w:rsid w:val="0094644A"/>
    <w:rsid w:val="00977F37"/>
    <w:rsid w:val="00990C35"/>
    <w:rsid w:val="009A5C28"/>
    <w:rsid w:val="009E3368"/>
    <w:rsid w:val="009F47EC"/>
    <w:rsid w:val="00AB24F6"/>
    <w:rsid w:val="00AC2275"/>
    <w:rsid w:val="00B742AB"/>
    <w:rsid w:val="00C36710"/>
    <w:rsid w:val="00C50489"/>
    <w:rsid w:val="00C57F67"/>
    <w:rsid w:val="00CB6037"/>
    <w:rsid w:val="00D860E3"/>
    <w:rsid w:val="00D960C0"/>
    <w:rsid w:val="00DD14A0"/>
    <w:rsid w:val="00E41D1F"/>
    <w:rsid w:val="00E720DA"/>
    <w:rsid w:val="00EF0571"/>
    <w:rsid w:val="00F040DA"/>
    <w:rsid w:val="00FD74F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C182"/>
  <w15:chartTrackingRefBased/>
  <w15:docId w15:val="{D6D185F8-0964-4578-89E6-731ACD97C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0A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4E0A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E0A4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4E0A4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E0A4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E0A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0A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0A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0A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0A4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4E0A4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4E0A4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4E0A4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E0A4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E0A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0A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0A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0A4B"/>
    <w:rPr>
      <w:rFonts w:eastAsiaTheme="majorEastAsia" w:cstheme="majorBidi"/>
      <w:color w:val="272727" w:themeColor="text1" w:themeTint="D8"/>
    </w:rPr>
  </w:style>
  <w:style w:type="paragraph" w:styleId="Ttulo">
    <w:name w:val="Title"/>
    <w:basedOn w:val="Normal"/>
    <w:next w:val="Normal"/>
    <w:link w:val="TtuloCar"/>
    <w:uiPriority w:val="10"/>
    <w:qFormat/>
    <w:rsid w:val="004E0A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0A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0A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0A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0A4B"/>
    <w:pPr>
      <w:spacing w:before="160"/>
      <w:jc w:val="center"/>
    </w:pPr>
    <w:rPr>
      <w:i/>
      <w:iCs/>
      <w:color w:val="404040" w:themeColor="text1" w:themeTint="BF"/>
    </w:rPr>
  </w:style>
  <w:style w:type="character" w:customStyle="1" w:styleId="CitaCar">
    <w:name w:val="Cita Car"/>
    <w:basedOn w:val="Fuentedeprrafopredeter"/>
    <w:link w:val="Cita"/>
    <w:uiPriority w:val="29"/>
    <w:rsid w:val="004E0A4B"/>
    <w:rPr>
      <w:i/>
      <w:iCs/>
      <w:color w:val="404040" w:themeColor="text1" w:themeTint="BF"/>
    </w:rPr>
  </w:style>
  <w:style w:type="paragraph" w:styleId="Prrafodelista">
    <w:name w:val="List Paragraph"/>
    <w:basedOn w:val="Normal"/>
    <w:uiPriority w:val="34"/>
    <w:qFormat/>
    <w:rsid w:val="004E0A4B"/>
    <w:pPr>
      <w:ind w:left="720"/>
      <w:contextualSpacing/>
    </w:pPr>
  </w:style>
  <w:style w:type="character" w:styleId="nfasisintenso">
    <w:name w:val="Intense Emphasis"/>
    <w:basedOn w:val="Fuentedeprrafopredeter"/>
    <w:uiPriority w:val="21"/>
    <w:qFormat/>
    <w:rsid w:val="004E0A4B"/>
    <w:rPr>
      <w:i/>
      <w:iCs/>
      <w:color w:val="2F5496" w:themeColor="accent1" w:themeShade="BF"/>
    </w:rPr>
  </w:style>
  <w:style w:type="paragraph" w:styleId="Citadestacada">
    <w:name w:val="Intense Quote"/>
    <w:basedOn w:val="Normal"/>
    <w:next w:val="Normal"/>
    <w:link w:val="CitadestacadaCar"/>
    <w:uiPriority w:val="30"/>
    <w:qFormat/>
    <w:rsid w:val="004E0A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E0A4B"/>
    <w:rPr>
      <w:i/>
      <w:iCs/>
      <w:color w:val="2F5496" w:themeColor="accent1" w:themeShade="BF"/>
    </w:rPr>
  </w:style>
  <w:style w:type="character" w:styleId="Referenciaintensa">
    <w:name w:val="Intense Reference"/>
    <w:basedOn w:val="Fuentedeprrafopredeter"/>
    <w:uiPriority w:val="32"/>
    <w:qFormat/>
    <w:rsid w:val="004E0A4B"/>
    <w:rPr>
      <w:b/>
      <w:bCs/>
      <w:smallCaps/>
      <w:color w:val="2F5496" w:themeColor="accent1" w:themeShade="BF"/>
      <w:spacing w:val="5"/>
    </w:rPr>
  </w:style>
  <w:style w:type="character" w:styleId="Hipervnculo">
    <w:name w:val="Hyperlink"/>
    <w:basedOn w:val="Fuentedeprrafopredeter"/>
    <w:uiPriority w:val="99"/>
    <w:unhideWhenUsed/>
    <w:rsid w:val="0094644A"/>
    <w:rPr>
      <w:color w:val="0563C1" w:themeColor="hyperlink"/>
      <w:u w:val="single"/>
    </w:rPr>
  </w:style>
  <w:style w:type="character" w:styleId="Mencinsinresolver">
    <w:name w:val="Unresolved Mention"/>
    <w:basedOn w:val="Fuentedeprrafopredeter"/>
    <w:uiPriority w:val="99"/>
    <w:semiHidden/>
    <w:unhideWhenUsed/>
    <w:rsid w:val="0094644A"/>
    <w:rPr>
      <w:color w:val="605E5C"/>
      <w:shd w:val="clear" w:color="auto" w:fill="E1DFDD"/>
    </w:rPr>
  </w:style>
  <w:style w:type="character" w:styleId="Hipervnculovisitado">
    <w:name w:val="FollowedHyperlink"/>
    <w:basedOn w:val="Fuentedeprrafopredeter"/>
    <w:uiPriority w:val="99"/>
    <w:semiHidden/>
    <w:unhideWhenUsed/>
    <w:rsid w:val="00990C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49135">
      <w:bodyDiv w:val="1"/>
      <w:marLeft w:val="0"/>
      <w:marRight w:val="0"/>
      <w:marTop w:val="0"/>
      <w:marBottom w:val="0"/>
      <w:divBdr>
        <w:top w:val="none" w:sz="0" w:space="0" w:color="auto"/>
        <w:left w:val="none" w:sz="0" w:space="0" w:color="auto"/>
        <w:bottom w:val="none" w:sz="0" w:space="0" w:color="auto"/>
        <w:right w:val="none" w:sz="0" w:space="0" w:color="auto"/>
      </w:divBdr>
      <w:divsChild>
        <w:div w:id="745998512">
          <w:marLeft w:val="0"/>
          <w:marRight w:val="0"/>
          <w:marTop w:val="0"/>
          <w:marBottom w:val="0"/>
          <w:divBdr>
            <w:top w:val="none" w:sz="0" w:space="0" w:color="auto"/>
            <w:left w:val="none" w:sz="0" w:space="0" w:color="auto"/>
            <w:bottom w:val="none" w:sz="0" w:space="0" w:color="auto"/>
            <w:right w:val="none" w:sz="0" w:space="0" w:color="auto"/>
          </w:divBdr>
        </w:div>
        <w:div w:id="1035496979">
          <w:marLeft w:val="0"/>
          <w:marRight w:val="0"/>
          <w:marTop w:val="240"/>
          <w:marBottom w:val="0"/>
          <w:divBdr>
            <w:top w:val="none" w:sz="0" w:space="0" w:color="auto"/>
            <w:left w:val="none" w:sz="0" w:space="0" w:color="auto"/>
            <w:bottom w:val="none" w:sz="0" w:space="0" w:color="auto"/>
            <w:right w:val="none" w:sz="0" w:space="0" w:color="auto"/>
          </w:divBdr>
        </w:div>
        <w:div w:id="1911307605">
          <w:marLeft w:val="0"/>
          <w:marRight w:val="0"/>
          <w:marTop w:val="240"/>
          <w:marBottom w:val="0"/>
          <w:divBdr>
            <w:top w:val="none" w:sz="0" w:space="0" w:color="auto"/>
            <w:left w:val="none" w:sz="0" w:space="0" w:color="auto"/>
            <w:bottom w:val="none" w:sz="0" w:space="0" w:color="auto"/>
            <w:right w:val="none" w:sz="0" w:space="0" w:color="auto"/>
          </w:divBdr>
        </w:div>
        <w:div w:id="2136243237">
          <w:marLeft w:val="0"/>
          <w:marRight w:val="0"/>
          <w:marTop w:val="0"/>
          <w:marBottom w:val="0"/>
          <w:divBdr>
            <w:top w:val="none" w:sz="0" w:space="0" w:color="auto"/>
            <w:left w:val="none" w:sz="0" w:space="0" w:color="auto"/>
            <w:bottom w:val="none" w:sz="0" w:space="0" w:color="auto"/>
            <w:right w:val="none" w:sz="0" w:space="0" w:color="auto"/>
          </w:divBdr>
        </w:div>
        <w:div w:id="840853807">
          <w:marLeft w:val="0"/>
          <w:marRight w:val="0"/>
          <w:marTop w:val="0"/>
          <w:marBottom w:val="0"/>
          <w:divBdr>
            <w:top w:val="none" w:sz="0" w:space="0" w:color="auto"/>
            <w:left w:val="none" w:sz="0" w:space="0" w:color="auto"/>
            <w:bottom w:val="none" w:sz="0" w:space="0" w:color="auto"/>
            <w:right w:val="none" w:sz="0" w:space="0" w:color="auto"/>
          </w:divBdr>
        </w:div>
        <w:div w:id="742339776">
          <w:marLeft w:val="0"/>
          <w:marRight w:val="0"/>
          <w:marTop w:val="240"/>
          <w:marBottom w:val="0"/>
          <w:divBdr>
            <w:top w:val="none" w:sz="0" w:space="0" w:color="auto"/>
            <w:left w:val="none" w:sz="0" w:space="0" w:color="auto"/>
            <w:bottom w:val="none" w:sz="0" w:space="0" w:color="auto"/>
            <w:right w:val="none" w:sz="0" w:space="0" w:color="auto"/>
          </w:divBdr>
        </w:div>
        <w:div w:id="1072772854">
          <w:marLeft w:val="0"/>
          <w:marRight w:val="0"/>
          <w:marTop w:val="240"/>
          <w:marBottom w:val="0"/>
          <w:divBdr>
            <w:top w:val="none" w:sz="0" w:space="0" w:color="auto"/>
            <w:left w:val="none" w:sz="0" w:space="0" w:color="auto"/>
            <w:bottom w:val="none" w:sz="0" w:space="0" w:color="auto"/>
            <w:right w:val="none" w:sz="0" w:space="0" w:color="auto"/>
          </w:divBdr>
        </w:div>
      </w:divsChild>
    </w:div>
    <w:div w:id="265963477">
      <w:bodyDiv w:val="1"/>
      <w:marLeft w:val="0"/>
      <w:marRight w:val="0"/>
      <w:marTop w:val="0"/>
      <w:marBottom w:val="0"/>
      <w:divBdr>
        <w:top w:val="none" w:sz="0" w:space="0" w:color="auto"/>
        <w:left w:val="none" w:sz="0" w:space="0" w:color="auto"/>
        <w:bottom w:val="none" w:sz="0" w:space="0" w:color="auto"/>
        <w:right w:val="none" w:sz="0" w:space="0" w:color="auto"/>
      </w:divBdr>
      <w:divsChild>
        <w:div w:id="1432165680">
          <w:marLeft w:val="0"/>
          <w:marRight w:val="0"/>
          <w:marTop w:val="0"/>
          <w:marBottom w:val="0"/>
          <w:divBdr>
            <w:top w:val="none" w:sz="0" w:space="0" w:color="auto"/>
            <w:left w:val="none" w:sz="0" w:space="0" w:color="auto"/>
            <w:bottom w:val="none" w:sz="0" w:space="0" w:color="auto"/>
            <w:right w:val="none" w:sz="0" w:space="0" w:color="auto"/>
          </w:divBdr>
        </w:div>
        <w:div w:id="674652605">
          <w:marLeft w:val="0"/>
          <w:marRight w:val="0"/>
          <w:marTop w:val="240"/>
          <w:marBottom w:val="0"/>
          <w:divBdr>
            <w:top w:val="none" w:sz="0" w:space="0" w:color="auto"/>
            <w:left w:val="none" w:sz="0" w:space="0" w:color="auto"/>
            <w:bottom w:val="none" w:sz="0" w:space="0" w:color="auto"/>
            <w:right w:val="none" w:sz="0" w:space="0" w:color="auto"/>
          </w:divBdr>
        </w:div>
        <w:div w:id="1006858087">
          <w:marLeft w:val="0"/>
          <w:marRight w:val="0"/>
          <w:marTop w:val="240"/>
          <w:marBottom w:val="0"/>
          <w:divBdr>
            <w:top w:val="none" w:sz="0" w:space="0" w:color="auto"/>
            <w:left w:val="none" w:sz="0" w:space="0" w:color="auto"/>
            <w:bottom w:val="none" w:sz="0" w:space="0" w:color="auto"/>
            <w:right w:val="none" w:sz="0" w:space="0" w:color="auto"/>
          </w:divBdr>
        </w:div>
        <w:div w:id="1872525342">
          <w:marLeft w:val="0"/>
          <w:marRight w:val="0"/>
          <w:marTop w:val="0"/>
          <w:marBottom w:val="0"/>
          <w:divBdr>
            <w:top w:val="none" w:sz="0" w:space="0" w:color="auto"/>
            <w:left w:val="none" w:sz="0" w:space="0" w:color="auto"/>
            <w:bottom w:val="none" w:sz="0" w:space="0" w:color="auto"/>
            <w:right w:val="none" w:sz="0" w:space="0" w:color="auto"/>
          </w:divBdr>
        </w:div>
        <w:div w:id="985016018">
          <w:marLeft w:val="0"/>
          <w:marRight w:val="0"/>
          <w:marTop w:val="0"/>
          <w:marBottom w:val="0"/>
          <w:divBdr>
            <w:top w:val="none" w:sz="0" w:space="0" w:color="auto"/>
            <w:left w:val="none" w:sz="0" w:space="0" w:color="auto"/>
            <w:bottom w:val="none" w:sz="0" w:space="0" w:color="auto"/>
            <w:right w:val="none" w:sz="0" w:space="0" w:color="auto"/>
          </w:divBdr>
        </w:div>
        <w:div w:id="61175705">
          <w:marLeft w:val="0"/>
          <w:marRight w:val="0"/>
          <w:marTop w:val="240"/>
          <w:marBottom w:val="0"/>
          <w:divBdr>
            <w:top w:val="none" w:sz="0" w:space="0" w:color="auto"/>
            <w:left w:val="none" w:sz="0" w:space="0" w:color="auto"/>
            <w:bottom w:val="none" w:sz="0" w:space="0" w:color="auto"/>
            <w:right w:val="none" w:sz="0" w:space="0" w:color="auto"/>
          </w:divBdr>
        </w:div>
        <w:div w:id="1673794111">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s-mx/aspnet/core/fundamentals/minimal-apis/route-handlers?view=aspnetcore-8.0" TargetMode="External"/><Relationship Id="rId3" Type="http://schemas.openxmlformats.org/officeDocument/2006/relationships/settings" Target="settings.xml"/><Relationship Id="rId21" Type="http://schemas.openxmlformats.org/officeDocument/2006/relationships/hyperlink" Target="https://learn.microsoft.com/es-mx/aspnet/core/fundamentals/openapi/aspnetcore-openapi?view=aspnetcore-8.0&amp;tabs=visual-studio"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earn.microsoft.com/es-es/dotnet/api/microsoft.aspnetcore.http.typedresults.proble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jonowilliams26/youtube-videos/tree/main/RequestValidationInMinimalAPIs" TargetMode="External"/><Relationship Id="rId29" Type="http://schemas.openxmlformats.org/officeDocument/2006/relationships/hyperlink" Target="https://github.com/thomhurst/TUn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rtendb.io/" TargetMode="External"/><Relationship Id="rId24" Type="http://schemas.openxmlformats.org/officeDocument/2006/relationships/hyperlink" Target="https://learn.microsoft.com/es-es/dotnet/api/microsoft.aspnetcore.http.openapiroutehandlerbuilderextensions.producesvalidationproblem"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learn.microsoft.com/es-es/dotnet/api/microsoft.aspnetcore.http.openapiroutehandlerbuilderextensions.producesproblem" TargetMode="External"/><Relationship Id="rId28" Type="http://schemas.openxmlformats.org/officeDocument/2006/relationships/hyperlink" Target="https://en.wikipedia.org/wiki/Union_type" TargetMode="External"/><Relationship Id="rId10" Type="http://schemas.openxmlformats.org/officeDocument/2006/relationships/image" Target="media/image6.png"/><Relationship Id="rId19" Type="http://schemas.openxmlformats.org/officeDocument/2006/relationships/hyperlink" Target="https://www.youtube.com/watch?v=1qJTVcR1VN8" TargetMode="External"/><Relationship Id="rId31" Type="http://schemas.openxmlformats.org/officeDocument/2006/relationships/hyperlink" Target="https://www.youtube.com/watch?v=dtdgm8lKJZ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earn.microsoft.com/es-es/dotnet/api/microsoft.aspnetcore.http.openapiroutehandlerbuilderextensions.produces" TargetMode="External"/><Relationship Id="rId27" Type="http://schemas.openxmlformats.org/officeDocument/2006/relationships/hyperlink" Target="https://learn.microsoft.com/es-es/dotnet/api/microsoft.aspnetcore.http.openapiroutehandlerbuilderextensions.produces" TargetMode="External"/><Relationship Id="rId30" Type="http://schemas.openxmlformats.org/officeDocument/2006/relationships/hyperlink" Target="https://thomhurst.github.io/TUnit/docs/intro/" TargetMode="Externa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3369</TotalTime>
  <Pages>10</Pages>
  <Words>1455</Words>
  <Characters>8008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Mercado</dc:creator>
  <cp:keywords/>
  <dc:description/>
  <cp:lastModifiedBy>Carlos Mercado</cp:lastModifiedBy>
  <cp:revision>7</cp:revision>
  <dcterms:created xsi:type="dcterms:W3CDTF">2024-09-07T23:40:00Z</dcterms:created>
  <dcterms:modified xsi:type="dcterms:W3CDTF">2024-11-07T01:06:00Z</dcterms:modified>
</cp:coreProperties>
</file>