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2193991" w14:textId="77777777" w:rsidR="00DF759E" w:rsidRDefault="00DF759E" w:rsidP="00E66415">
      <w:pPr>
        <w:jc w:val="center"/>
      </w:pPr>
    </w:p>
    <w:p w14:paraId="08BBAB3A" w14:textId="77777777" w:rsidR="004321F8" w:rsidRDefault="00E66415" w:rsidP="00E66415">
      <w:pPr>
        <w:jc w:val="center"/>
        <w:rPr>
          <w:lang w:val="fr-FR"/>
        </w:rPr>
      </w:pPr>
      <w:r w:rsidRPr="004321F8">
        <w:rPr>
          <w:rStyle w:val="TitleChar"/>
          <w:noProof/>
        </w:rPr>
        <w:drawing>
          <wp:anchor distT="0" distB="0" distL="114300" distR="114300" simplePos="0" relativeHeight="251658240" behindDoc="0" locked="0" layoutInCell="1" allowOverlap="1" wp14:anchorId="0D3E7980" wp14:editId="5C97B072">
            <wp:simplePos x="0" y="0"/>
            <wp:positionH relativeFrom="margin">
              <wp:align>center</wp:align>
            </wp:positionH>
            <wp:positionV relativeFrom="paragraph">
              <wp:posOffset>-840471</wp:posOffset>
            </wp:positionV>
            <wp:extent cx="1396844" cy="717148"/>
            <wp:effectExtent l="0" t="0" r="0" b="6985"/>
            <wp:wrapNone/>
            <wp:docPr id="79048912" name="Picture 1" descr="A green sign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8912" name="Picture 1" descr="A green sign with white tex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6844" cy="7171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3040" w:rsidRPr="004321F8">
        <w:rPr>
          <w:rStyle w:val="TitleChar"/>
          <w:lang w:val="fr-FR"/>
        </w:rPr>
        <w:t>Product Documentation</w:t>
      </w:r>
      <w:r w:rsidR="00D2293F" w:rsidRPr="00D2293F">
        <w:rPr>
          <w:lang w:val="fr-FR"/>
        </w:rPr>
        <w:t xml:space="preserve"> </w:t>
      </w:r>
    </w:p>
    <w:p w14:paraId="3CC9CAC5" w14:textId="48BB5F19" w:rsidR="0085620B" w:rsidRPr="00F947F2" w:rsidRDefault="00C17E5F" w:rsidP="004321F8">
      <w:pPr>
        <w:jc w:val="center"/>
      </w:pPr>
      <w:r w:rsidRPr="00F947F2">
        <w:t xml:space="preserve">* </w:t>
      </w:r>
      <w:hyperlink r:id="rId8" w:history="1">
        <w:r w:rsidR="00F947F2" w:rsidRPr="0022738A">
          <w:rPr>
            <w:rStyle w:val="Hyperlink"/>
          </w:rPr>
          <w:t>https://sustainexe.com</w:t>
        </w:r>
      </w:hyperlink>
      <w:r w:rsidRPr="00F947F2">
        <w:rPr>
          <w:rStyle w:val="Hyperlink"/>
        </w:rPr>
        <w:t xml:space="preserve"> </w:t>
      </w:r>
      <w:r w:rsidR="004321F8" w:rsidRPr="00F947F2">
        <w:t xml:space="preserve"> </w:t>
      </w:r>
      <w:r w:rsidR="0085620B" w:rsidRPr="00F947F2">
        <w:t>29/02/24</w:t>
      </w:r>
    </w:p>
    <w:p w14:paraId="3E77590F" w14:textId="33DE019D" w:rsidR="00DC3040" w:rsidRDefault="00DC3040">
      <w:r w:rsidRPr="00E66415">
        <w:t xml:space="preserve">The requirement for this coursework has been to create a web application that uses gamification to promote sustainability on campus for people at the University of Exeter. With this goal in mind our team has created the foundations of Sustain, a web application that combines education and action in an engaging and interactive way. </w:t>
      </w:r>
      <w:r w:rsidR="00E66415" w:rsidRPr="00E66415">
        <w:t>Our product u</w:t>
      </w:r>
      <w:r w:rsidR="00E66415">
        <w:t>tilises</w:t>
      </w:r>
      <w:r w:rsidR="00E66415" w:rsidRPr="00E66415">
        <w:t xml:space="preserve"> tasks such as MCQs and </w:t>
      </w:r>
      <w:r w:rsidR="00E66415">
        <w:t xml:space="preserve">personal interaction to achieve </w:t>
      </w:r>
      <w:r w:rsidR="00FE132E">
        <w:t xml:space="preserve">the task of </w:t>
      </w:r>
      <w:r w:rsidR="00E66415">
        <w:t>raising awareness towards sustainability</w:t>
      </w:r>
      <w:r w:rsidR="00953685">
        <w:t xml:space="preserve">. The current build </w:t>
      </w:r>
      <w:r w:rsidR="00FE132E">
        <w:t>acts as</w:t>
      </w:r>
      <w:r w:rsidR="00953685">
        <w:t xml:space="preserve"> the minimum viable product</w:t>
      </w:r>
      <w:r w:rsidR="00FE132E">
        <w:t xml:space="preserve">, and with more development the vision for our web application will be fully realised. </w:t>
      </w:r>
    </w:p>
    <w:p w14:paraId="232F5A62" w14:textId="47E29FE6" w:rsidR="00FB271A" w:rsidRDefault="00E66415">
      <w:r>
        <w:t xml:space="preserve">The </w:t>
      </w:r>
      <w:r w:rsidR="00D03177">
        <w:t>multiple-choice</w:t>
      </w:r>
      <w:r>
        <w:t xml:space="preserve"> questions task </w:t>
      </w:r>
      <w:r w:rsidR="00D03177">
        <w:t>serves</w:t>
      </w:r>
      <w:r>
        <w:t xml:space="preserve"> as an educational tool, introducing users to sustainability concepts, practices, and </w:t>
      </w:r>
      <w:r w:rsidR="00FE132E">
        <w:t>challenges</w:t>
      </w:r>
      <w:r w:rsidR="00D03177">
        <w:t xml:space="preserve">. The current build </w:t>
      </w:r>
      <w:r w:rsidR="000D2AE2">
        <w:t>doesn’t</w:t>
      </w:r>
      <w:r w:rsidR="00FB271A">
        <w:t xml:space="preserve"> have any questions loaded, but </w:t>
      </w:r>
      <w:r w:rsidR="00D2293F">
        <w:t>113</w:t>
      </w:r>
      <w:r w:rsidR="00D03177">
        <w:t xml:space="preserve"> MCQs have been </w:t>
      </w:r>
      <w:r w:rsidR="0085620B">
        <w:t>curated</w:t>
      </w:r>
      <w:r w:rsidR="00DF759E">
        <w:t xml:space="preserve"> from</w:t>
      </w:r>
      <w:r w:rsidR="0085620B">
        <w:t xml:space="preserve"> information</w:t>
      </w:r>
      <w:r w:rsidR="00D03177">
        <w:t xml:space="preserve"> </w:t>
      </w:r>
      <w:r w:rsidR="0085620B">
        <w:t>on the</w:t>
      </w:r>
      <w:r w:rsidR="00D03177">
        <w:t xml:space="preserve"> University of Exeter</w:t>
      </w:r>
      <w:r w:rsidR="0085620B">
        <w:t xml:space="preserve"> sustainability</w:t>
      </w:r>
      <w:r w:rsidR="00D03177">
        <w:t xml:space="preserve"> web</w:t>
      </w:r>
      <w:r w:rsidR="0085620B">
        <w:t>page</w:t>
      </w:r>
      <w:r w:rsidR="00FB271A">
        <w:t xml:space="preserve"> to be added at a later date</w:t>
      </w:r>
      <w:r w:rsidR="00D03177">
        <w:t>.</w:t>
      </w:r>
      <w:r w:rsidR="00FB271A">
        <w:t xml:space="preserve"> Our demo will show how a </w:t>
      </w:r>
      <w:r w:rsidR="00526298">
        <w:t>Game Keeper</w:t>
      </w:r>
      <w:r w:rsidR="00034C07">
        <w:t xml:space="preserve"> has the ability to</w:t>
      </w:r>
      <w:r w:rsidR="00526298">
        <w:t xml:space="preserve"> add a question to</w:t>
      </w:r>
      <w:r w:rsidR="00034C07">
        <w:t xml:space="preserve"> the database for users to interact with.</w:t>
      </w:r>
      <w:r w:rsidR="00526298">
        <w:t xml:space="preserve"> </w:t>
      </w:r>
    </w:p>
    <w:p w14:paraId="2B497456" w14:textId="5861AA6F" w:rsidR="00D03177" w:rsidRDefault="00D03177">
      <w:r>
        <w:t xml:space="preserve"> The MCQs encourage critical thinking and reflection, while also introducing users to bite-sized information in an engaging format. This task is in line with the goals of the client, as when users encounter similar situations in real life and across campus, they can draw from the knowledge gained through the MCQs to make positive choices and buil</w:t>
      </w:r>
      <w:r w:rsidR="0085620B">
        <w:t>d</w:t>
      </w:r>
      <w:r>
        <w:t xml:space="preserve"> impactful habits. Some of the questions </w:t>
      </w:r>
      <w:r w:rsidR="0085620B">
        <w:t>presented to users</w:t>
      </w:r>
      <w:r>
        <w:t xml:space="preserve"> directly draw from policies put in place by the University, </w:t>
      </w:r>
      <w:r w:rsidR="0085620B">
        <w:t>which</w:t>
      </w:r>
      <w:r w:rsidR="005D38FB">
        <w:t xml:space="preserve"> </w:t>
      </w:r>
      <w:r>
        <w:t>inform</w:t>
      </w:r>
      <w:r w:rsidR="0085620B">
        <w:t>s</w:t>
      </w:r>
      <w:r>
        <w:t xml:space="preserve"> users of </w:t>
      </w:r>
      <w:r w:rsidR="00DF759E">
        <w:t xml:space="preserve">ways they can collaborate with the </w:t>
      </w:r>
      <w:r w:rsidR="0085620B">
        <w:t>client</w:t>
      </w:r>
      <w:r w:rsidR="00DF759E">
        <w:t xml:space="preserve"> to increase levels of sustainability. </w:t>
      </w:r>
    </w:p>
    <w:p w14:paraId="114F43E0" w14:textId="78782369" w:rsidR="00DF759E" w:rsidRDefault="00DF759E" w:rsidP="00C25589">
      <w:pPr>
        <w:pStyle w:val="IntenseQuote"/>
      </w:pPr>
      <w:r>
        <w:t xml:space="preserve">Example </w:t>
      </w:r>
      <w:r w:rsidR="00987B55">
        <w:t>Q</w:t>
      </w:r>
      <w:r>
        <w:t>uestion</w:t>
      </w:r>
      <w:r w:rsidR="00CE4F11">
        <w:t xml:space="preserve">: </w:t>
      </w:r>
      <w:r w:rsidR="005C7552">
        <w:t xml:space="preserve">What should you do with </w:t>
      </w:r>
      <w:r w:rsidR="005A2FB5">
        <w:t>mobile phones for disposal</w:t>
      </w:r>
      <w:r w:rsidR="005C7552">
        <w:t>?</w:t>
      </w:r>
    </w:p>
    <w:p w14:paraId="3F557AA5" w14:textId="11180514" w:rsidR="005C7552" w:rsidRDefault="005C7552" w:rsidP="00C25589">
      <w:pPr>
        <w:pStyle w:val="IntenseQuote"/>
      </w:pPr>
      <w:r>
        <w:t xml:space="preserve">Answer: </w:t>
      </w:r>
      <w:r w:rsidR="00C25589">
        <w:t>Return any broken/damaged handsets to the University account manager who will arrange disposal.</w:t>
      </w:r>
    </w:p>
    <w:p w14:paraId="6BDC08A6" w14:textId="6740FDE6" w:rsidR="00E66415" w:rsidRDefault="00DF759E">
      <w:r>
        <w:t xml:space="preserve">Ultimately the inclusion of MCQs elevates the impact of our product in regard to sustainability through increased engagement, behavioural </w:t>
      </w:r>
      <w:r w:rsidR="0085620B">
        <w:t>change,</w:t>
      </w:r>
      <w:r>
        <w:t xml:space="preserve"> and policy advocacy. Our team also anticipates that MCQs will create a community dialogue, where students can discuss answers for particularly challenging questions, leading to collective learning and awareness.</w:t>
      </w:r>
    </w:p>
    <w:p w14:paraId="48E43B0D" w14:textId="59C8419A" w:rsidR="00081230" w:rsidRDefault="00081230">
      <w:r>
        <w:t>The</w:t>
      </w:r>
      <w:r w:rsidR="00CA4A05">
        <w:t xml:space="preserve"> </w:t>
      </w:r>
      <w:r w:rsidR="006A210D">
        <w:t>P</w:t>
      </w:r>
      <w:r w:rsidR="00CA4A05">
        <w:t xml:space="preserve">eople </w:t>
      </w:r>
      <w:r w:rsidR="006A210D">
        <w:t>C</w:t>
      </w:r>
      <w:r w:rsidR="00CA4A05">
        <w:t xml:space="preserve">hallenges section </w:t>
      </w:r>
      <w:r w:rsidR="000A35E0">
        <w:t xml:space="preserve">allows users to engage with notable figures on campus. </w:t>
      </w:r>
      <w:r w:rsidR="009A63F2">
        <w:t>These figures could be influential faculty members, sustainability experts, or campus leaders.</w:t>
      </w:r>
      <w:r w:rsidR="00AE50DD">
        <w:t xml:space="preserve"> By interacting with these people, </w:t>
      </w:r>
      <w:r w:rsidR="006B0E59">
        <w:t>users will create real</w:t>
      </w:r>
      <w:r w:rsidR="001253EE">
        <w:t>-</w:t>
      </w:r>
      <w:r w:rsidR="006B0E59">
        <w:t xml:space="preserve">world connections to people that truly care about </w:t>
      </w:r>
      <w:r w:rsidR="000F47B2">
        <w:t xml:space="preserve">sustainable practices, which will not </w:t>
      </w:r>
      <w:r w:rsidR="001253EE">
        <w:t xml:space="preserve">only </w:t>
      </w:r>
      <w:r w:rsidR="00F56205">
        <w:t xml:space="preserve">work to inspire them, but also foster </w:t>
      </w:r>
      <w:r w:rsidR="006A210D">
        <w:t>a commitment to sustainability beyond the game itself.</w:t>
      </w:r>
    </w:p>
    <w:p w14:paraId="13D5CAC4" w14:textId="5D6026E2" w:rsidR="00C25589" w:rsidRPr="00E66415" w:rsidRDefault="004E0EAF">
      <w:r>
        <w:t xml:space="preserve">The Learning Page serves as a central hub for users seeking to enhance their understanding on sustainability. </w:t>
      </w:r>
      <w:r w:rsidR="0013370F">
        <w:t xml:space="preserve">By providing relevant and concise information, it equips users to tackle the MCQs more effectively. </w:t>
      </w:r>
      <w:r w:rsidR="00886E0D">
        <w:t xml:space="preserve">Users can refer to the page to refresh their memory on key concepts, facts, and </w:t>
      </w:r>
      <w:r w:rsidR="00886E0D">
        <w:lastRenderedPageBreak/>
        <w:t xml:space="preserve">best practices related to sustainability. </w:t>
      </w:r>
      <w:r w:rsidR="00A5424C">
        <w:t>It acts as a study guide to help users prepare for challenges within the game.</w:t>
      </w:r>
    </w:p>
    <w:p w14:paraId="5EF635DC" w14:textId="2AA535AE" w:rsidR="00E66415" w:rsidRPr="004321F8" w:rsidRDefault="00E66415" w:rsidP="004321F8">
      <w:pPr>
        <w:pStyle w:val="Heading1"/>
        <w:rPr>
          <w:rFonts w:ascii="Aptos" w:hAnsi="Aptos"/>
        </w:rPr>
      </w:pPr>
      <w:r w:rsidRPr="004321F8">
        <w:rPr>
          <w:rFonts w:ascii="Aptos" w:hAnsi="Aptos"/>
        </w:rPr>
        <w:t xml:space="preserve">User </w:t>
      </w:r>
      <w:r w:rsidR="004321F8" w:rsidRPr="004321F8">
        <w:rPr>
          <w:rFonts w:ascii="Aptos" w:hAnsi="Aptos"/>
        </w:rPr>
        <w:t>Manual</w:t>
      </w:r>
      <w:r w:rsidRPr="004321F8">
        <w:rPr>
          <w:rFonts w:ascii="Aptos" w:hAnsi="Aptos"/>
        </w:rPr>
        <w:t>:</w:t>
      </w:r>
    </w:p>
    <w:p w14:paraId="7FA59E7E" w14:textId="39A3D2AF" w:rsidR="00DF759E" w:rsidRPr="00E66415" w:rsidRDefault="00DF759E">
      <w:r>
        <w:t xml:space="preserve">First a quick note from us, </w:t>
      </w:r>
    </w:p>
    <w:p w14:paraId="686B1733" w14:textId="3C38D16A" w:rsidR="00E66415" w:rsidRDefault="00DF759E">
      <w:pPr>
        <w:rPr>
          <w:rFonts w:cs="Segoe UI"/>
          <w:color w:val="212529"/>
          <w:shd w:val="clear" w:color="auto" w:fill="FFFFFF"/>
        </w:rPr>
      </w:pPr>
      <w:r>
        <w:rPr>
          <w:rFonts w:cs="Segoe UI"/>
          <w:color w:val="212529"/>
          <w:shd w:val="clear" w:color="auto" w:fill="FFFFFF"/>
        </w:rPr>
        <w:t>W</w:t>
      </w:r>
      <w:r w:rsidR="00E66415" w:rsidRPr="00E66415">
        <w:rPr>
          <w:rFonts w:cs="Segoe UI"/>
          <w:color w:val="212529"/>
          <w:shd w:val="clear" w:color="auto" w:fill="FFFFFF"/>
        </w:rPr>
        <w:t>e are Scrum Buddies, a passionate and tight-knit team of student developers committed to promoting sustainability through education. Our mission is to make learning about sustainability not just accessible, but also engaging and enjoyable. We believe that everyone has a role to play in protecting our planet, and we want to empower individuals to make a difference in their own unique ways. That's why we created Sustain, an innovative game that combines education and action in a fun and interactive way. In Sustain, players can challenge their knowledge about sustainability, participate in community activities, and earn XP to track their contributions. The game is designed to be both informative and entertaining, providing players with a rewarding experience as they learn about sustainability and take steps to implement sustainable practices in their daily lives. Join us in our journey towards a more sustainable future. Play, learn, and make a difference with Sustain.</w:t>
      </w:r>
    </w:p>
    <w:p w14:paraId="196E5D70" w14:textId="302370B5" w:rsidR="004321F8" w:rsidRDefault="004321F8">
      <w:pPr>
        <w:rPr>
          <w:rFonts w:cs="Segoe UI"/>
          <w:b/>
          <w:bCs/>
          <w:color w:val="212529"/>
          <w:shd w:val="clear" w:color="auto" w:fill="FFFFFF"/>
        </w:rPr>
      </w:pPr>
      <w:r w:rsidRPr="004321F8">
        <w:rPr>
          <w:rFonts w:cs="Segoe UI"/>
          <w:b/>
          <w:bCs/>
          <w:color w:val="212529"/>
          <w:shd w:val="clear" w:color="auto" w:fill="FFFFFF"/>
        </w:rPr>
        <w:t>Getting Started</w:t>
      </w:r>
    </w:p>
    <w:p w14:paraId="559E8D95" w14:textId="28D6C0D8" w:rsidR="00D2293F" w:rsidRDefault="00FE132E">
      <w:pPr>
        <w:rPr>
          <w:rFonts w:cs="Segoe UI"/>
          <w:color w:val="212529"/>
          <w:shd w:val="clear" w:color="auto" w:fill="FFFFFF"/>
        </w:rPr>
      </w:pPr>
      <w:r>
        <w:rPr>
          <w:rFonts w:cs="Segoe UI"/>
          <w:color w:val="212529"/>
          <w:shd w:val="clear" w:color="auto" w:fill="FFFFFF"/>
        </w:rPr>
        <w:t>Visit</w:t>
      </w:r>
      <w:r w:rsidR="004321F8">
        <w:rPr>
          <w:rFonts w:cs="Segoe UI"/>
          <w:color w:val="212529"/>
          <w:shd w:val="clear" w:color="auto" w:fill="FFFFFF"/>
        </w:rPr>
        <w:t xml:space="preserve"> </w:t>
      </w:r>
      <w:hyperlink r:id="rId9" w:history="1">
        <w:r w:rsidR="004321F8" w:rsidRPr="009120D2">
          <w:rPr>
            <w:rStyle w:val="Hyperlink"/>
            <w:rFonts w:cs="Segoe UI"/>
            <w:shd w:val="clear" w:color="auto" w:fill="FFFFFF"/>
          </w:rPr>
          <w:t>https://sustainexe.com</w:t>
        </w:r>
      </w:hyperlink>
      <w:r w:rsidR="004321F8">
        <w:rPr>
          <w:rFonts w:cs="Segoe UI"/>
          <w:color w:val="212529"/>
          <w:shd w:val="clear" w:color="auto" w:fill="FFFFFF"/>
        </w:rPr>
        <w:t xml:space="preserve"> to </w:t>
      </w:r>
      <w:r w:rsidR="001E6DDE">
        <w:rPr>
          <w:rFonts w:cs="Segoe UI"/>
          <w:color w:val="212529"/>
          <w:shd w:val="clear" w:color="auto" w:fill="FFFFFF"/>
        </w:rPr>
        <w:t>play Sustain</w:t>
      </w:r>
      <w:r w:rsidR="004321F8">
        <w:rPr>
          <w:rFonts w:cs="Segoe UI"/>
          <w:color w:val="212529"/>
          <w:shd w:val="clear" w:color="auto" w:fill="FFFFFF"/>
        </w:rPr>
        <w:t>. Upon loading the site, you</w:t>
      </w:r>
      <w:r>
        <w:rPr>
          <w:rFonts w:cs="Segoe UI"/>
          <w:color w:val="212529"/>
          <w:shd w:val="clear" w:color="auto" w:fill="FFFFFF"/>
        </w:rPr>
        <w:t>’ll</w:t>
      </w:r>
      <w:r w:rsidR="004321F8">
        <w:rPr>
          <w:rFonts w:cs="Segoe UI"/>
          <w:color w:val="212529"/>
          <w:shd w:val="clear" w:color="auto" w:fill="FFFFFF"/>
        </w:rPr>
        <w:t xml:space="preserve"> be </w:t>
      </w:r>
      <w:r>
        <w:rPr>
          <w:rFonts w:cs="Segoe UI"/>
          <w:color w:val="212529"/>
          <w:shd w:val="clear" w:color="auto" w:fill="FFFFFF"/>
        </w:rPr>
        <w:t>greeted</w:t>
      </w:r>
      <w:r w:rsidR="004321F8">
        <w:rPr>
          <w:rFonts w:cs="Segoe UI"/>
          <w:color w:val="212529"/>
          <w:shd w:val="clear" w:color="auto" w:fill="FFFFFF"/>
        </w:rPr>
        <w:t xml:space="preserve"> with the homepage. </w:t>
      </w:r>
      <w:r>
        <w:rPr>
          <w:rFonts w:cs="Segoe UI"/>
          <w:color w:val="212529"/>
          <w:shd w:val="clear" w:color="auto" w:fill="FFFFFF"/>
        </w:rPr>
        <w:t>N</w:t>
      </w:r>
      <w:r w:rsidR="004321F8">
        <w:rPr>
          <w:rFonts w:cs="Segoe UI"/>
          <w:color w:val="212529"/>
          <w:shd w:val="clear" w:color="auto" w:fill="FFFFFF"/>
        </w:rPr>
        <w:t>avigate</w:t>
      </w:r>
      <w:r>
        <w:rPr>
          <w:rFonts w:cs="Segoe UI"/>
          <w:color w:val="212529"/>
          <w:shd w:val="clear" w:color="auto" w:fill="FFFFFF"/>
        </w:rPr>
        <w:t xml:space="preserve"> to the ‘Account’ option in the navbar at the top of the screen to register</w:t>
      </w:r>
      <w:r w:rsidR="004321F8">
        <w:rPr>
          <w:rFonts w:cs="Segoe UI"/>
          <w:color w:val="212529"/>
          <w:shd w:val="clear" w:color="auto" w:fill="FFFFFF"/>
        </w:rPr>
        <w:t xml:space="preserve">. </w:t>
      </w:r>
      <w:r>
        <w:rPr>
          <w:rFonts w:cs="Segoe UI"/>
          <w:color w:val="212529"/>
          <w:shd w:val="clear" w:color="auto" w:fill="FFFFFF"/>
        </w:rPr>
        <w:t xml:space="preserve">After registration, </w:t>
      </w:r>
      <w:r w:rsidR="004321F8">
        <w:rPr>
          <w:rFonts w:cs="Segoe UI"/>
          <w:color w:val="212529"/>
          <w:shd w:val="clear" w:color="auto" w:fill="FFFFFF"/>
        </w:rPr>
        <w:t xml:space="preserve">go to </w:t>
      </w:r>
      <w:r>
        <w:rPr>
          <w:rFonts w:cs="Segoe UI"/>
          <w:color w:val="212529"/>
          <w:shd w:val="clear" w:color="auto" w:fill="FFFFFF"/>
        </w:rPr>
        <w:t>‘</w:t>
      </w:r>
      <w:r w:rsidR="004321F8">
        <w:rPr>
          <w:rFonts w:cs="Segoe UI"/>
          <w:color w:val="212529"/>
          <w:shd w:val="clear" w:color="auto" w:fill="FFFFFF"/>
        </w:rPr>
        <w:t>Profile</w:t>
      </w:r>
      <w:r>
        <w:rPr>
          <w:rFonts w:cs="Segoe UI"/>
          <w:color w:val="212529"/>
          <w:shd w:val="clear" w:color="auto" w:fill="FFFFFF"/>
        </w:rPr>
        <w:t>’ to</w:t>
      </w:r>
      <w:r w:rsidR="004321F8">
        <w:rPr>
          <w:rFonts w:cs="Segoe UI"/>
          <w:color w:val="212529"/>
          <w:shd w:val="clear" w:color="auto" w:fill="FFFFFF"/>
        </w:rPr>
        <w:t xml:space="preserve"> create your user profile. </w:t>
      </w:r>
      <w:r w:rsidR="001E6DDE">
        <w:rPr>
          <w:rFonts w:cs="Segoe UI"/>
          <w:color w:val="212529"/>
          <w:shd w:val="clear" w:color="auto" w:fill="FFFFFF"/>
        </w:rPr>
        <w:t>H</w:t>
      </w:r>
      <w:r w:rsidR="004321F8">
        <w:rPr>
          <w:rFonts w:cs="Segoe UI"/>
          <w:color w:val="212529"/>
          <w:shd w:val="clear" w:color="auto" w:fill="FFFFFF"/>
        </w:rPr>
        <w:t>ere</w:t>
      </w:r>
      <w:r w:rsidR="001E6DDE">
        <w:rPr>
          <w:rFonts w:cs="Segoe UI"/>
          <w:color w:val="212529"/>
          <w:shd w:val="clear" w:color="auto" w:fill="FFFFFF"/>
        </w:rPr>
        <w:t>,</w:t>
      </w:r>
      <w:r w:rsidR="004321F8">
        <w:rPr>
          <w:rFonts w:cs="Segoe UI"/>
          <w:color w:val="212529"/>
          <w:shd w:val="clear" w:color="auto" w:fill="FFFFFF"/>
        </w:rPr>
        <w:t xml:space="preserve"> you can </w:t>
      </w:r>
      <w:r w:rsidR="001E6DDE">
        <w:rPr>
          <w:rFonts w:cs="Segoe UI"/>
          <w:color w:val="212529"/>
          <w:shd w:val="clear" w:color="auto" w:fill="FFFFFF"/>
        </w:rPr>
        <w:t>personalise your profile</w:t>
      </w:r>
      <w:r w:rsidR="004321F8">
        <w:rPr>
          <w:rFonts w:cs="Segoe UI"/>
          <w:color w:val="212529"/>
          <w:shd w:val="clear" w:color="auto" w:fill="FFFFFF"/>
        </w:rPr>
        <w:t xml:space="preserve"> by choosing a profile picture,</w:t>
      </w:r>
      <w:r w:rsidR="00953685">
        <w:rPr>
          <w:rFonts w:cs="Segoe UI"/>
          <w:color w:val="212529"/>
          <w:shd w:val="clear" w:color="auto" w:fill="FFFFFF"/>
        </w:rPr>
        <w:t xml:space="preserve"> </w:t>
      </w:r>
      <w:r w:rsidR="004321F8">
        <w:rPr>
          <w:rFonts w:cs="Segoe UI"/>
          <w:color w:val="212529"/>
          <w:shd w:val="clear" w:color="auto" w:fill="FFFFFF"/>
        </w:rPr>
        <w:t>adding a bio</w:t>
      </w:r>
      <w:r w:rsidR="001E6DDE">
        <w:rPr>
          <w:rFonts w:cs="Segoe UI"/>
          <w:color w:val="212529"/>
          <w:shd w:val="clear" w:color="auto" w:fill="FFFFFF"/>
        </w:rPr>
        <w:t>,</w:t>
      </w:r>
      <w:r w:rsidR="004321F8">
        <w:rPr>
          <w:rFonts w:cs="Segoe UI"/>
          <w:color w:val="212529"/>
          <w:shd w:val="clear" w:color="auto" w:fill="FFFFFF"/>
        </w:rPr>
        <w:t xml:space="preserve"> and</w:t>
      </w:r>
      <w:r w:rsidR="001E6DDE">
        <w:rPr>
          <w:rFonts w:cs="Segoe UI"/>
          <w:color w:val="212529"/>
          <w:shd w:val="clear" w:color="auto" w:fill="FFFFFF"/>
        </w:rPr>
        <w:t xml:space="preserve"> specifying</w:t>
      </w:r>
      <w:r w:rsidR="004321F8">
        <w:rPr>
          <w:rFonts w:cs="Segoe UI"/>
          <w:color w:val="212529"/>
          <w:shd w:val="clear" w:color="auto" w:fill="FFFFFF"/>
        </w:rPr>
        <w:t xml:space="preserve"> your pronouns. </w:t>
      </w:r>
      <w:r w:rsidR="001E6DDE">
        <w:rPr>
          <w:rFonts w:cs="Segoe UI"/>
          <w:color w:val="212529"/>
          <w:shd w:val="clear" w:color="auto" w:fill="FFFFFF"/>
        </w:rPr>
        <w:t xml:space="preserve">Once your profile is set up, you’re ready to start playing! Navigate to the tasks selection, select some </w:t>
      </w:r>
      <w:r w:rsidR="00A146B4">
        <w:rPr>
          <w:rFonts w:cs="Segoe UI"/>
          <w:color w:val="212529"/>
          <w:shd w:val="clear" w:color="auto" w:fill="FFFFFF"/>
        </w:rPr>
        <w:t>challenges</w:t>
      </w:r>
      <w:r w:rsidR="001E6DDE">
        <w:rPr>
          <w:rFonts w:cs="Segoe UI"/>
          <w:color w:val="212529"/>
          <w:shd w:val="clear" w:color="auto" w:fill="FFFFFF"/>
        </w:rPr>
        <w:t>, and begin your journey towards sustainability.</w:t>
      </w:r>
    </w:p>
    <w:p w14:paraId="28697C19" w14:textId="36E4F171" w:rsidR="004321F8" w:rsidRDefault="004321F8">
      <w:pPr>
        <w:rPr>
          <w:rFonts w:cs="Segoe UI"/>
          <w:b/>
          <w:bCs/>
          <w:color w:val="212529"/>
          <w:shd w:val="clear" w:color="auto" w:fill="FFFFFF"/>
        </w:rPr>
      </w:pPr>
      <w:r>
        <w:rPr>
          <w:rFonts w:cs="Segoe UI"/>
          <w:b/>
          <w:bCs/>
          <w:color w:val="212529"/>
          <w:shd w:val="clear" w:color="auto" w:fill="FFFFFF"/>
        </w:rPr>
        <w:t>Features and Functionality</w:t>
      </w:r>
    </w:p>
    <w:p w14:paraId="32C94909" w14:textId="473EB047" w:rsidR="00953685" w:rsidRDefault="00953685" w:rsidP="00332E2B">
      <w:pPr>
        <w:pStyle w:val="ListParagraph"/>
        <w:numPr>
          <w:ilvl w:val="0"/>
          <w:numId w:val="1"/>
        </w:numPr>
        <w:rPr>
          <w:rFonts w:cs="Segoe UI"/>
          <w:color w:val="212529"/>
          <w:shd w:val="clear" w:color="auto" w:fill="FFFFFF"/>
        </w:rPr>
      </w:pPr>
      <w:r w:rsidRPr="00332E2B">
        <w:rPr>
          <w:rFonts w:cs="Segoe UI"/>
          <w:color w:val="212529"/>
          <w:shd w:val="clear" w:color="auto" w:fill="FFFFFF"/>
        </w:rPr>
        <w:t xml:space="preserve">Multiple choice </w:t>
      </w:r>
      <w:r w:rsidR="00B83C3F">
        <w:rPr>
          <w:rFonts w:cs="Segoe UI"/>
          <w:color w:val="212529"/>
          <w:shd w:val="clear" w:color="auto" w:fill="FFFFFF"/>
        </w:rPr>
        <w:t>challenges</w:t>
      </w:r>
      <w:r w:rsidRPr="00332E2B">
        <w:rPr>
          <w:rFonts w:cs="Segoe UI"/>
          <w:color w:val="212529"/>
          <w:shd w:val="clear" w:color="auto" w:fill="FFFFFF"/>
        </w:rPr>
        <w:t xml:space="preserve"> allow you to </w:t>
      </w:r>
      <w:r w:rsidR="00332E2B">
        <w:rPr>
          <w:rFonts w:cs="Segoe UI"/>
          <w:color w:val="212529"/>
          <w:shd w:val="clear" w:color="auto" w:fill="FFFFFF"/>
        </w:rPr>
        <w:t>test</w:t>
      </w:r>
      <w:r w:rsidRPr="00332E2B">
        <w:rPr>
          <w:rFonts w:cs="Segoe UI"/>
          <w:color w:val="212529"/>
          <w:shd w:val="clear" w:color="auto" w:fill="FFFFFF"/>
        </w:rPr>
        <w:t xml:space="preserve"> your knowledge of sustainability</w:t>
      </w:r>
      <w:r w:rsidR="00332E2B">
        <w:rPr>
          <w:rFonts w:cs="Segoe UI"/>
          <w:color w:val="212529"/>
          <w:shd w:val="clear" w:color="auto" w:fill="FFFFFF"/>
        </w:rPr>
        <w:t>. Completing these tasks earn you points that contribute to your overall score</w:t>
      </w:r>
    </w:p>
    <w:p w14:paraId="0A1EE59B" w14:textId="2B4A5901" w:rsidR="00353528" w:rsidRDefault="00EB59B6" w:rsidP="00332E2B">
      <w:pPr>
        <w:pStyle w:val="ListParagraph"/>
        <w:numPr>
          <w:ilvl w:val="0"/>
          <w:numId w:val="1"/>
        </w:numPr>
        <w:rPr>
          <w:rFonts w:cs="Segoe UI"/>
          <w:color w:val="212529"/>
          <w:shd w:val="clear" w:color="auto" w:fill="FFFFFF"/>
        </w:rPr>
      </w:pPr>
      <w:r>
        <w:rPr>
          <w:rFonts w:cs="Segoe UI"/>
          <w:color w:val="212529"/>
          <w:shd w:val="clear" w:color="auto" w:fill="FFFFFF"/>
        </w:rPr>
        <w:t xml:space="preserve">Engage </w:t>
      </w:r>
      <w:r w:rsidR="009F0FE9">
        <w:rPr>
          <w:rFonts w:cs="Segoe UI"/>
          <w:color w:val="212529"/>
          <w:shd w:val="clear" w:color="auto" w:fill="FFFFFF"/>
        </w:rPr>
        <w:t>in our QR challenges by visiting specified locations and scanning the provided QR codes.</w:t>
      </w:r>
      <w:r w:rsidR="00C21C5C">
        <w:rPr>
          <w:rFonts w:cs="Segoe UI"/>
          <w:color w:val="212529"/>
          <w:shd w:val="clear" w:color="auto" w:fill="FFFFFF"/>
        </w:rPr>
        <w:t xml:space="preserve"> Upon scanning, you’ll be directed to a page containing a challenge. Successfully completing</w:t>
      </w:r>
      <w:r w:rsidR="00CB2E90">
        <w:rPr>
          <w:rFonts w:cs="Segoe UI"/>
          <w:color w:val="212529"/>
          <w:shd w:val="clear" w:color="auto" w:fill="FFFFFF"/>
        </w:rPr>
        <w:t xml:space="preserve"> these challenges will earn you points.</w:t>
      </w:r>
    </w:p>
    <w:p w14:paraId="0C39233F" w14:textId="5B5A72C3" w:rsidR="00332E2B" w:rsidRPr="00332E2B" w:rsidRDefault="00332E2B" w:rsidP="00332E2B">
      <w:pPr>
        <w:pStyle w:val="ListParagraph"/>
        <w:numPr>
          <w:ilvl w:val="0"/>
          <w:numId w:val="1"/>
        </w:numPr>
        <w:shd w:val="clear" w:color="auto" w:fill="FFFFFF" w:themeFill="background1"/>
        <w:spacing w:after="0" w:line="300" w:lineRule="atLeast"/>
        <w:rPr>
          <w:rFonts w:eastAsia="Times New Roman" w:cs="Times New Roman"/>
          <w:kern w:val="0"/>
          <w:lang w:eastAsia="en-GB"/>
          <w14:ligatures w14:val="none"/>
        </w:rPr>
      </w:pPr>
      <w:r w:rsidRPr="00332E2B">
        <w:rPr>
          <w:rFonts w:eastAsia="Times New Roman" w:cs="Times New Roman"/>
          <w:kern w:val="0"/>
          <w:lang w:eastAsia="en-GB"/>
          <w14:ligatures w14:val="none"/>
        </w:rPr>
        <w:t xml:space="preserve">In </w:t>
      </w:r>
      <w:r w:rsidR="00B11364">
        <w:rPr>
          <w:rFonts w:eastAsia="Times New Roman" w:cs="Times New Roman"/>
          <w:kern w:val="0"/>
          <w:lang w:eastAsia="en-GB"/>
          <w14:ligatures w14:val="none"/>
        </w:rPr>
        <w:t>P</w:t>
      </w:r>
      <w:r w:rsidRPr="00332E2B">
        <w:rPr>
          <w:rFonts w:eastAsia="Times New Roman" w:cs="Times New Roman"/>
          <w:kern w:val="0"/>
          <w:lang w:eastAsia="en-GB"/>
          <w14:ligatures w14:val="none"/>
        </w:rPr>
        <w:t>e</w:t>
      </w:r>
      <w:r w:rsidR="00CB2E90">
        <w:rPr>
          <w:rFonts w:eastAsia="Times New Roman" w:cs="Times New Roman"/>
          <w:kern w:val="0"/>
          <w:lang w:eastAsia="en-GB"/>
          <w14:ligatures w14:val="none"/>
        </w:rPr>
        <w:t xml:space="preserve">ople </w:t>
      </w:r>
      <w:r w:rsidR="00B11364">
        <w:rPr>
          <w:rFonts w:eastAsia="Times New Roman" w:cs="Times New Roman"/>
          <w:kern w:val="0"/>
          <w:lang w:eastAsia="en-GB"/>
          <w14:ligatures w14:val="none"/>
        </w:rPr>
        <w:t>C</w:t>
      </w:r>
      <w:r w:rsidR="00CB2E90">
        <w:rPr>
          <w:rFonts w:eastAsia="Times New Roman" w:cs="Times New Roman"/>
          <w:kern w:val="0"/>
          <w:lang w:eastAsia="en-GB"/>
          <w14:ligatures w14:val="none"/>
        </w:rPr>
        <w:t>hallenges</w:t>
      </w:r>
      <w:r w:rsidR="00B11364">
        <w:rPr>
          <w:rFonts w:eastAsia="Times New Roman" w:cs="Times New Roman"/>
          <w:kern w:val="0"/>
          <w:lang w:eastAsia="en-GB"/>
          <w14:ligatures w14:val="none"/>
        </w:rPr>
        <w:t xml:space="preserve"> </w:t>
      </w:r>
      <w:r w:rsidRPr="00332E2B">
        <w:rPr>
          <w:rFonts w:eastAsia="Times New Roman" w:cs="Times New Roman"/>
          <w:kern w:val="0"/>
          <w:lang w:eastAsia="en-GB"/>
          <w14:ligatures w14:val="none"/>
        </w:rPr>
        <w:t>you have the opportunity to interact with notable figures on campus and gain their approval for your sustainable actions. Upon successful interaction, you will be granted a code that earns you additional points. Keep an eye out for these figures and seize every opportunity to earn these valuable points.</w:t>
      </w:r>
    </w:p>
    <w:p w14:paraId="7E984B3B" w14:textId="2C400FF0" w:rsidR="00047592" w:rsidRPr="00047592" w:rsidRDefault="00047592" w:rsidP="00047592">
      <w:pPr>
        <w:pStyle w:val="ListParagraph"/>
        <w:numPr>
          <w:ilvl w:val="0"/>
          <w:numId w:val="1"/>
        </w:numPr>
        <w:shd w:val="clear" w:color="auto" w:fill="FFFFFF" w:themeFill="background1"/>
        <w:spacing w:after="0" w:line="300" w:lineRule="atLeast"/>
        <w:rPr>
          <w:rFonts w:eastAsia="Times New Roman" w:cs="Times New Roman"/>
          <w:kern w:val="0"/>
          <w:lang w:eastAsia="en-GB"/>
          <w14:ligatures w14:val="none"/>
        </w:rPr>
      </w:pPr>
      <w:r w:rsidRPr="00047592">
        <w:rPr>
          <w:rFonts w:eastAsia="Times New Roman" w:cs="Times New Roman"/>
          <w:kern w:val="0"/>
          <w:lang w:eastAsia="en-GB"/>
          <w14:ligatures w14:val="none"/>
        </w:rPr>
        <w:t>The Learning Page is a comprehensive resource for enhancing your knowledge about sustainability. It provides valuable information that can help you answer the multiple-choice questions more effectively. The page also includes a sidebar with links to</w:t>
      </w:r>
      <w:r w:rsidR="005A2FB5">
        <w:rPr>
          <w:rFonts w:eastAsia="Times New Roman" w:cs="Times New Roman"/>
          <w:kern w:val="0"/>
          <w:lang w:eastAsia="en-GB"/>
          <w14:ligatures w14:val="none"/>
        </w:rPr>
        <w:t xml:space="preserve"> </w:t>
      </w:r>
      <w:r w:rsidR="00F50D9A">
        <w:rPr>
          <w:rFonts w:eastAsia="Times New Roman" w:cs="Times New Roman"/>
          <w:kern w:val="0"/>
          <w:lang w:eastAsia="en-GB"/>
          <w14:ligatures w14:val="none"/>
        </w:rPr>
        <w:t>different ways to progress your learning journey</w:t>
      </w:r>
      <w:r w:rsidRPr="00047592">
        <w:rPr>
          <w:rFonts w:eastAsia="Times New Roman" w:cs="Times New Roman"/>
          <w:kern w:val="0"/>
          <w:lang w:eastAsia="en-GB"/>
          <w14:ligatures w14:val="none"/>
        </w:rPr>
        <w:t>.</w:t>
      </w:r>
    </w:p>
    <w:p w14:paraId="483660AB" w14:textId="56CCCAC8" w:rsidR="00047592" w:rsidRDefault="00047592" w:rsidP="00047592">
      <w:pPr>
        <w:pStyle w:val="ListParagraph"/>
        <w:numPr>
          <w:ilvl w:val="0"/>
          <w:numId w:val="1"/>
        </w:numPr>
        <w:rPr>
          <w:rFonts w:cs="Segoe UI"/>
          <w:color w:val="212529"/>
          <w:shd w:val="clear" w:color="auto" w:fill="FFFFFF"/>
        </w:rPr>
      </w:pPr>
      <w:r>
        <w:rPr>
          <w:rFonts w:cs="Segoe UI"/>
          <w:color w:val="212529"/>
          <w:shd w:val="clear" w:color="auto" w:fill="FFFFFF"/>
        </w:rPr>
        <w:t>We’re constantly working to improve our application and add new features. Here are some of the features you can look forward to in the future</w:t>
      </w:r>
      <w:r w:rsidR="00953685" w:rsidRPr="00332E2B">
        <w:rPr>
          <w:rFonts w:cs="Segoe UI"/>
          <w:color w:val="212529"/>
          <w:shd w:val="clear" w:color="auto" w:fill="FFFFFF"/>
        </w:rPr>
        <w:t>:</w:t>
      </w:r>
    </w:p>
    <w:p w14:paraId="661F5744" w14:textId="43683468" w:rsidR="00047592" w:rsidRDefault="00047592" w:rsidP="00047592">
      <w:pPr>
        <w:pStyle w:val="ListParagraph"/>
        <w:numPr>
          <w:ilvl w:val="1"/>
          <w:numId w:val="1"/>
        </w:numPr>
        <w:rPr>
          <w:rFonts w:cs="Segoe UI"/>
          <w:color w:val="212529"/>
          <w:shd w:val="clear" w:color="auto" w:fill="FFFFFF"/>
        </w:rPr>
      </w:pPr>
      <w:r>
        <w:rPr>
          <w:rFonts w:cs="Segoe UI"/>
          <w:color w:val="212529"/>
          <w:shd w:val="clear" w:color="auto" w:fill="FFFFFF"/>
        </w:rPr>
        <w:t>Leaderboard: See how you stack up against other users in terms of points earned.</w:t>
      </w:r>
    </w:p>
    <w:p w14:paraId="543ECB66" w14:textId="34BE3749" w:rsidR="00047592" w:rsidRDefault="00047592" w:rsidP="00047592">
      <w:pPr>
        <w:pStyle w:val="ListParagraph"/>
        <w:numPr>
          <w:ilvl w:val="1"/>
          <w:numId w:val="1"/>
        </w:numPr>
        <w:rPr>
          <w:rFonts w:cs="Segoe UI"/>
          <w:color w:val="212529"/>
          <w:shd w:val="clear" w:color="auto" w:fill="FFFFFF"/>
        </w:rPr>
      </w:pPr>
      <w:r>
        <w:rPr>
          <w:rFonts w:cs="Segoe UI"/>
          <w:color w:val="212529"/>
          <w:shd w:val="clear" w:color="auto" w:fill="FFFFFF"/>
        </w:rPr>
        <w:t xml:space="preserve">Riddles: Solve </w:t>
      </w:r>
      <w:r w:rsidR="00FE132E">
        <w:rPr>
          <w:rFonts w:cs="Segoe UI"/>
          <w:color w:val="212529"/>
          <w:shd w:val="clear" w:color="auto" w:fill="FFFFFF"/>
        </w:rPr>
        <w:t>sustainability</w:t>
      </w:r>
      <w:r>
        <w:rPr>
          <w:rFonts w:cs="Segoe UI"/>
          <w:color w:val="212529"/>
          <w:shd w:val="clear" w:color="auto" w:fill="FFFFFF"/>
        </w:rPr>
        <w:t xml:space="preserve">-related riddles to </w:t>
      </w:r>
      <w:r w:rsidR="00FE132E">
        <w:rPr>
          <w:rFonts w:cs="Segoe UI"/>
          <w:color w:val="212529"/>
          <w:shd w:val="clear" w:color="auto" w:fill="FFFFFF"/>
        </w:rPr>
        <w:t>earn</w:t>
      </w:r>
      <w:r>
        <w:rPr>
          <w:rFonts w:cs="Segoe UI"/>
          <w:color w:val="212529"/>
          <w:shd w:val="clear" w:color="auto" w:fill="FFFFFF"/>
        </w:rPr>
        <w:t xml:space="preserve"> points.</w:t>
      </w:r>
    </w:p>
    <w:p w14:paraId="51C204A0" w14:textId="78C27C4A" w:rsidR="00047592" w:rsidRDefault="00047592" w:rsidP="00047592">
      <w:pPr>
        <w:pStyle w:val="ListParagraph"/>
        <w:numPr>
          <w:ilvl w:val="1"/>
          <w:numId w:val="1"/>
        </w:numPr>
        <w:rPr>
          <w:rFonts w:cs="Segoe UI"/>
          <w:color w:val="212529"/>
          <w:shd w:val="clear" w:color="auto" w:fill="FFFFFF"/>
        </w:rPr>
      </w:pPr>
      <w:r>
        <w:rPr>
          <w:rFonts w:cs="Segoe UI"/>
          <w:color w:val="212529"/>
          <w:shd w:val="clear" w:color="auto" w:fill="FFFFFF"/>
        </w:rPr>
        <w:t>Awards: Earn awards for achieving certain milestones in your sustainability journey.</w:t>
      </w:r>
    </w:p>
    <w:p w14:paraId="6F3AC304" w14:textId="60B6C264" w:rsidR="00047592" w:rsidRDefault="00047592" w:rsidP="00047592">
      <w:pPr>
        <w:pStyle w:val="ListParagraph"/>
        <w:numPr>
          <w:ilvl w:val="1"/>
          <w:numId w:val="1"/>
        </w:numPr>
        <w:rPr>
          <w:rFonts w:cs="Segoe UI"/>
          <w:color w:val="212529"/>
          <w:shd w:val="clear" w:color="auto" w:fill="FFFFFF"/>
        </w:rPr>
      </w:pPr>
      <w:r>
        <w:rPr>
          <w:rFonts w:cs="Segoe UI"/>
          <w:color w:val="212529"/>
          <w:shd w:val="clear" w:color="auto" w:fill="FFFFFF"/>
        </w:rPr>
        <w:t>Badges: Collect badges for completing tasks and challenges.</w:t>
      </w:r>
    </w:p>
    <w:p w14:paraId="746F5F9D" w14:textId="5FD448D9" w:rsidR="00047592" w:rsidRDefault="00047592" w:rsidP="00047592">
      <w:pPr>
        <w:pStyle w:val="ListParagraph"/>
        <w:numPr>
          <w:ilvl w:val="1"/>
          <w:numId w:val="1"/>
        </w:numPr>
        <w:rPr>
          <w:rFonts w:cs="Segoe UI"/>
          <w:color w:val="212529"/>
          <w:shd w:val="clear" w:color="auto" w:fill="FFFFFF"/>
        </w:rPr>
      </w:pPr>
      <w:r>
        <w:rPr>
          <w:rFonts w:cs="Segoe UI"/>
          <w:color w:val="212529"/>
          <w:shd w:val="clear" w:color="auto" w:fill="FFFFFF"/>
        </w:rPr>
        <w:lastRenderedPageBreak/>
        <w:t>Location-based</w:t>
      </w:r>
      <w:r w:rsidR="00143673">
        <w:rPr>
          <w:rFonts w:cs="Segoe UI"/>
          <w:color w:val="212529"/>
          <w:shd w:val="clear" w:color="auto" w:fill="FFFFFF"/>
        </w:rPr>
        <w:t xml:space="preserve"> GPS</w:t>
      </w:r>
      <w:r>
        <w:rPr>
          <w:rFonts w:cs="Segoe UI"/>
          <w:color w:val="212529"/>
          <w:shd w:val="clear" w:color="auto" w:fill="FFFFFF"/>
        </w:rPr>
        <w:t xml:space="preserve"> Features: Interact with the app in different ways based on your location.</w:t>
      </w:r>
    </w:p>
    <w:p w14:paraId="48F8A1EC" w14:textId="2F68B205" w:rsidR="00F92565" w:rsidRDefault="00F92565" w:rsidP="00047592">
      <w:pPr>
        <w:pStyle w:val="ListParagraph"/>
        <w:numPr>
          <w:ilvl w:val="1"/>
          <w:numId w:val="1"/>
        </w:numPr>
        <w:rPr>
          <w:rFonts w:cs="Segoe UI"/>
          <w:color w:val="212529"/>
          <w:shd w:val="clear" w:color="auto" w:fill="FFFFFF"/>
        </w:rPr>
      </w:pPr>
      <w:r>
        <w:rPr>
          <w:rFonts w:cs="Segoe UI"/>
          <w:color w:val="212529"/>
          <w:shd w:val="clear" w:color="auto" w:fill="FFFFFF"/>
        </w:rPr>
        <w:t xml:space="preserve">Bonus Events: </w:t>
      </w:r>
      <w:r w:rsidR="00B77067">
        <w:rPr>
          <w:rFonts w:cs="Segoe UI"/>
          <w:color w:val="212529"/>
          <w:shd w:val="clear" w:color="auto" w:fill="FFFFFF"/>
        </w:rPr>
        <w:t>Experience</w:t>
      </w:r>
      <w:r w:rsidR="00EC72DA">
        <w:rPr>
          <w:rFonts w:cs="Segoe UI"/>
          <w:color w:val="212529"/>
          <w:shd w:val="clear" w:color="auto" w:fill="FFFFFF"/>
        </w:rPr>
        <w:t xml:space="preserve"> time-limited, coll</w:t>
      </w:r>
      <w:r w:rsidR="00D64CB1">
        <w:rPr>
          <w:rFonts w:cs="Segoe UI"/>
          <w:color w:val="212529"/>
          <w:shd w:val="clear" w:color="auto" w:fill="FFFFFF"/>
        </w:rPr>
        <w:t>aborative, and prize-winning challenges, curated by the gamekeepers</w:t>
      </w:r>
    </w:p>
    <w:p w14:paraId="70170748" w14:textId="54C4444D" w:rsidR="00273F43" w:rsidRDefault="00273F43" w:rsidP="00047592">
      <w:pPr>
        <w:pStyle w:val="ListParagraph"/>
        <w:numPr>
          <w:ilvl w:val="1"/>
          <w:numId w:val="1"/>
        </w:numPr>
        <w:rPr>
          <w:rFonts w:cs="Segoe UI"/>
          <w:color w:val="212529"/>
          <w:shd w:val="clear" w:color="auto" w:fill="FFFFFF"/>
        </w:rPr>
      </w:pPr>
      <w:r>
        <w:rPr>
          <w:rFonts w:cs="Segoe UI"/>
          <w:color w:val="212529"/>
          <w:shd w:val="clear" w:color="auto" w:fill="FFFFFF"/>
        </w:rPr>
        <w:t xml:space="preserve">Teams: </w:t>
      </w:r>
      <w:r w:rsidR="004E39B9">
        <w:rPr>
          <w:rFonts w:cs="Segoe UI"/>
          <w:color w:val="212529"/>
          <w:shd w:val="clear" w:color="auto" w:fill="FFFFFF"/>
        </w:rPr>
        <w:t>Join a team for friendly competition and collaboration</w:t>
      </w:r>
      <w:r w:rsidR="00B77067">
        <w:rPr>
          <w:rFonts w:cs="Segoe UI"/>
          <w:color w:val="212529"/>
          <w:shd w:val="clear" w:color="auto" w:fill="FFFFFF"/>
        </w:rPr>
        <w:t xml:space="preserve"> with other users</w:t>
      </w:r>
    </w:p>
    <w:p w14:paraId="504B8069" w14:textId="083FE865" w:rsidR="0021091A" w:rsidRDefault="0021091A" w:rsidP="0021091A">
      <w:pPr>
        <w:rPr>
          <w:rFonts w:cs="Segoe UI"/>
          <w:b/>
          <w:bCs/>
          <w:color w:val="212529"/>
          <w:shd w:val="clear" w:color="auto" w:fill="FFFFFF"/>
        </w:rPr>
      </w:pPr>
      <w:r>
        <w:rPr>
          <w:rFonts w:cs="Segoe UI"/>
          <w:b/>
          <w:bCs/>
          <w:color w:val="212529"/>
          <w:shd w:val="clear" w:color="auto" w:fill="FFFFFF"/>
        </w:rPr>
        <w:t>Frequently Asked Questions</w:t>
      </w:r>
    </w:p>
    <w:p w14:paraId="58AAEF4C" w14:textId="7B6D37FE" w:rsidR="0021091A" w:rsidRPr="0021091A" w:rsidRDefault="0021091A" w:rsidP="0021091A">
      <w:pPr>
        <w:rPr>
          <w:rStyle w:val="IntenseEmphasis"/>
        </w:rPr>
      </w:pPr>
      <w:r w:rsidRPr="0021091A">
        <w:rPr>
          <w:rStyle w:val="IntenseEmphasis"/>
        </w:rPr>
        <w:t>How can I earn points?</w:t>
      </w:r>
    </w:p>
    <w:p w14:paraId="0C73AB78" w14:textId="213F654A" w:rsidR="0021091A" w:rsidRDefault="0021091A" w:rsidP="0021091A">
      <w:pPr>
        <w:rPr>
          <w:rFonts w:cs="Segoe UI"/>
          <w:color w:val="212529"/>
          <w:shd w:val="clear" w:color="auto" w:fill="FFFFFF"/>
        </w:rPr>
      </w:pPr>
      <w:r>
        <w:rPr>
          <w:rFonts w:cs="Segoe UI"/>
          <w:color w:val="212529"/>
          <w:shd w:val="clear" w:color="auto" w:fill="FFFFFF"/>
        </w:rPr>
        <w:t xml:space="preserve">Points can be earned by completing tasks, interacting with notable figures on campus, and participating in other activities within the web app. The more you engage with the app and it’s features, the more points you can earn. </w:t>
      </w:r>
    </w:p>
    <w:p w14:paraId="41AD0095" w14:textId="511E894D" w:rsidR="0021091A" w:rsidRDefault="0021091A" w:rsidP="0021091A">
      <w:pPr>
        <w:rPr>
          <w:rStyle w:val="IntenseEmphasis"/>
        </w:rPr>
      </w:pPr>
      <w:r>
        <w:rPr>
          <w:rStyle w:val="IntenseEmphasis"/>
        </w:rPr>
        <w:t>Who can I contact for further information and assistance?</w:t>
      </w:r>
    </w:p>
    <w:p w14:paraId="12678C43" w14:textId="454BE95C" w:rsidR="0021091A" w:rsidRPr="0021091A" w:rsidRDefault="0021091A" w:rsidP="0021091A">
      <w:pPr>
        <w:rPr>
          <w:rStyle w:val="IntenseEmphasis"/>
          <w:i w:val="0"/>
          <w:iCs w:val="0"/>
          <w:color w:val="auto"/>
        </w:rPr>
      </w:pPr>
      <w:r w:rsidRPr="0021091A">
        <w:rPr>
          <w:rStyle w:val="IntenseEmphasis"/>
          <w:i w:val="0"/>
          <w:iCs w:val="0"/>
          <w:color w:val="auto"/>
        </w:rPr>
        <w:t>If you need further assistance, please contact our support team at support@sustainexe.com</w:t>
      </w:r>
    </w:p>
    <w:p w14:paraId="0E3DE8D4" w14:textId="77777777" w:rsidR="00FE132E" w:rsidRDefault="00FE132E" w:rsidP="0021091A">
      <w:pPr>
        <w:rPr>
          <w:rStyle w:val="IntenseEmphasis"/>
        </w:rPr>
      </w:pPr>
      <w:r>
        <w:rPr>
          <w:rStyle w:val="IntenseEmphasis"/>
        </w:rPr>
        <w:t>How does the app collect and use my information?</w:t>
      </w:r>
    </w:p>
    <w:p w14:paraId="528F4004" w14:textId="575688A1" w:rsidR="00F83782" w:rsidRPr="00881A2B" w:rsidRDefault="00FE132E" w:rsidP="00881A2B">
      <w:pPr>
        <w:shd w:val="clear" w:color="auto" w:fill="FFFFFF" w:themeFill="background1"/>
        <w:spacing w:after="0" w:line="300" w:lineRule="atLeast"/>
        <w:rPr>
          <w:rFonts w:eastAsia="Times New Roman" w:cs="Times New Roman"/>
          <w:kern w:val="0"/>
          <w:lang w:eastAsia="en-GB"/>
          <w14:ligatures w14:val="none"/>
        </w:rPr>
      </w:pPr>
      <w:r w:rsidRPr="00FE132E">
        <w:rPr>
          <w:rFonts w:eastAsia="Times New Roman" w:cs="Times New Roman"/>
          <w:kern w:val="0"/>
          <w:lang w:eastAsia="en-GB"/>
          <w14:ligatures w14:val="none"/>
        </w:rPr>
        <w:t>Our application collects and uses your information in accordance with our Privacy Policy, which has been designed to be compliant with the General Data Protection Regulation (GDPR). We take your privacy very seriously</w:t>
      </w:r>
      <w:r>
        <w:rPr>
          <w:rFonts w:eastAsia="Times New Roman" w:cs="Times New Roman"/>
          <w:kern w:val="0"/>
          <w:lang w:eastAsia="en-GB"/>
          <w14:ligatures w14:val="none"/>
        </w:rPr>
        <w:t>.</w:t>
      </w:r>
      <w:r w:rsidRPr="00FE132E">
        <w:rPr>
          <w:rFonts w:eastAsia="Times New Roman" w:cs="Times New Roman"/>
          <w:kern w:val="0"/>
          <w:lang w:eastAsia="en-GB"/>
          <w14:ligatures w14:val="none"/>
        </w:rPr>
        <w:t xml:space="preserve"> For more detailed information about how we collect, use, and protect your information, please refer to our Privacy Policy</w:t>
      </w:r>
      <w:r>
        <w:rPr>
          <w:rFonts w:eastAsia="Times New Roman" w:cs="Times New Roman"/>
          <w:kern w:val="0"/>
          <w:lang w:eastAsia="en-GB"/>
          <w14:ligatures w14:val="none"/>
        </w:rPr>
        <w:t>.</w:t>
      </w:r>
    </w:p>
    <w:p w14:paraId="4A9FE492" w14:textId="0C444A10" w:rsidR="00332E2B" w:rsidRPr="00332E2B" w:rsidRDefault="00332E2B">
      <w:pPr>
        <w:rPr>
          <w:rFonts w:cs="Segoe UI"/>
          <w:color w:val="212529"/>
          <w:shd w:val="clear" w:color="auto" w:fill="FFFFFF"/>
        </w:rPr>
      </w:pPr>
    </w:p>
    <w:sectPr w:rsidR="00332E2B" w:rsidRPr="00332E2B" w:rsidSect="0043346B">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2FC5E" w14:textId="77777777" w:rsidR="00F947F2" w:rsidRDefault="00F947F2" w:rsidP="00F947F2">
      <w:pPr>
        <w:spacing w:after="0" w:line="240" w:lineRule="auto"/>
      </w:pPr>
      <w:r>
        <w:separator/>
      </w:r>
    </w:p>
  </w:endnote>
  <w:endnote w:type="continuationSeparator" w:id="0">
    <w:p w14:paraId="6AE0E6F8" w14:textId="77777777" w:rsidR="00F947F2" w:rsidRDefault="00F947F2" w:rsidP="00F94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6BC35" w14:textId="7CB4EAA2" w:rsidR="0043346B" w:rsidRDefault="0043346B">
    <w:pPr>
      <w:pStyle w:val="Footer"/>
    </w:pPr>
    <w:r>
      <w:t>*This is currently a mock public handle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98AFD" w14:textId="77777777" w:rsidR="00F947F2" w:rsidRDefault="00F947F2" w:rsidP="00F947F2">
      <w:pPr>
        <w:spacing w:after="0" w:line="240" w:lineRule="auto"/>
      </w:pPr>
      <w:r>
        <w:separator/>
      </w:r>
    </w:p>
  </w:footnote>
  <w:footnote w:type="continuationSeparator" w:id="0">
    <w:p w14:paraId="7989CBE3" w14:textId="77777777" w:rsidR="00F947F2" w:rsidRDefault="00F947F2" w:rsidP="00F94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D561D"/>
    <w:multiLevelType w:val="hybridMultilevel"/>
    <w:tmpl w:val="B958F528"/>
    <w:lvl w:ilvl="0" w:tplc="08090001">
      <w:start w:val="1"/>
      <w:numFmt w:val="bullet"/>
      <w:lvlText w:val=""/>
      <w:lvlJc w:val="left"/>
      <w:pPr>
        <w:ind w:left="360" w:hanging="360"/>
      </w:pPr>
      <w:rPr>
        <w:rFonts w:ascii="Symbol" w:hAnsi="Symbol" w:hint="default"/>
      </w:rPr>
    </w:lvl>
    <w:lvl w:ilvl="1" w:tplc="E1842044">
      <w:start w:val="1"/>
      <w:numFmt w:val="bullet"/>
      <w:lvlText w:val="-"/>
      <w:lvlJc w:val="left"/>
      <w:pPr>
        <w:ind w:left="1080"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78881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040"/>
    <w:rsid w:val="00034C07"/>
    <w:rsid w:val="00047592"/>
    <w:rsid w:val="00081230"/>
    <w:rsid w:val="000A35E0"/>
    <w:rsid w:val="000D2AE2"/>
    <w:rsid w:val="000F47B2"/>
    <w:rsid w:val="001253EE"/>
    <w:rsid w:val="0013370F"/>
    <w:rsid w:val="00143673"/>
    <w:rsid w:val="001E6DDE"/>
    <w:rsid w:val="0021091A"/>
    <w:rsid w:val="00242ECE"/>
    <w:rsid w:val="00273F43"/>
    <w:rsid w:val="00332E2B"/>
    <w:rsid w:val="00353528"/>
    <w:rsid w:val="00360639"/>
    <w:rsid w:val="004321F8"/>
    <w:rsid w:val="0043346B"/>
    <w:rsid w:val="004E0EAF"/>
    <w:rsid w:val="004E39B9"/>
    <w:rsid w:val="00520F68"/>
    <w:rsid w:val="00526298"/>
    <w:rsid w:val="005A2FB5"/>
    <w:rsid w:val="005C7552"/>
    <w:rsid w:val="005D38FB"/>
    <w:rsid w:val="006A210D"/>
    <w:rsid w:val="006B0E59"/>
    <w:rsid w:val="0085620B"/>
    <w:rsid w:val="00881A2B"/>
    <w:rsid w:val="00886E0D"/>
    <w:rsid w:val="00953685"/>
    <w:rsid w:val="00987B55"/>
    <w:rsid w:val="009A63F2"/>
    <w:rsid w:val="009D3908"/>
    <w:rsid w:val="009F0FE9"/>
    <w:rsid w:val="00A146B4"/>
    <w:rsid w:val="00A5424C"/>
    <w:rsid w:val="00AE50DD"/>
    <w:rsid w:val="00B11364"/>
    <w:rsid w:val="00B56A3E"/>
    <w:rsid w:val="00B77067"/>
    <w:rsid w:val="00B83C3F"/>
    <w:rsid w:val="00C17E5F"/>
    <w:rsid w:val="00C21C5C"/>
    <w:rsid w:val="00C25589"/>
    <w:rsid w:val="00CA4A05"/>
    <w:rsid w:val="00CB2E90"/>
    <w:rsid w:val="00CE4F11"/>
    <w:rsid w:val="00D03177"/>
    <w:rsid w:val="00D064A7"/>
    <w:rsid w:val="00D177A0"/>
    <w:rsid w:val="00D2293F"/>
    <w:rsid w:val="00D64CB1"/>
    <w:rsid w:val="00DC3040"/>
    <w:rsid w:val="00DF0B31"/>
    <w:rsid w:val="00DF759E"/>
    <w:rsid w:val="00E24F21"/>
    <w:rsid w:val="00E66415"/>
    <w:rsid w:val="00EB59B6"/>
    <w:rsid w:val="00EC72DA"/>
    <w:rsid w:val="00F50D9A"/>
    <w:rsid w:val="00F56205"/>
    <w:rsid w:val="00F83782"/>
    <w:rsid w:val="00F92565"/>
    <w:rsid w:val="00F947F2"/>
    <w:rsid w:val="00FB271A"/>
    <w:rsid w:val="00FE1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6FFECFA6"/>
  <w15:chartTrackingRefBased/>
  <w15:docId w15:val="{7C369F25-CF16-4B3C-94B7-1AFD048B9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0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30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30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30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30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30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0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0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0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0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30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30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30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30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30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0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0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040"/>
    <w:rPr>
      <w:rFonts w:eastAsiaTheme="majorEastAsia" w:cstheme="majorBidi"/>
      <w:color w:val="272727" w:themeColor="text1" w:themeTint="D8"/>
    </w:rPr>
  </w:style>
  <w:style w:type="paragraph" w:styleId="Title">
    <w:name w:val="Title"/>
    <w:basedOn w:val="Normal"/>
    <w:next w:val="Normal"/>
    <w:link w:val="TitleChar"/>
    <w:uiPriority w:val="10"/>
    <w:qFormat/>
    <w:rsid w:val="00DC30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0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0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0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040"/>
    <w:pPr>
      <w:spacing w:before="160"/>
      <w:jc w:val="center"/>
    </w:pPr>
    <w:rPr>
      <w:i/>
      <w:iCs/>
      <w:color w:val="404040" w:themeColor="text1" w:themeTint="BF"/>
    </w:rPr>
  </w:style>
  <w:style w:type="character" w:customStyle="1" w:styleId="QuoteChar">
    <w:name w:val="Quote Char"/>
    <w:basedOn w:val="DefaultParagraphFont"/>
    <w:link w:val="Quote"/>
    <w:uiPriority w:val="29"/>
    <w:rsid w:val="00DC3040"/>
    <w:rPr>
      <w:i/>
      <w:iCs/>
      <w:color w:val="404040" w:themeColor="text1" w:themeTint="BF"/>
    </w:rPr>
  </w:style>
  <w:style w:type="paragraph" w:styleId="ListParagraph">
    <w:name w:val="List Paragraph"/>
    <w:basedOn w:val="Normal"/>
    <w:uiPriority w:val="34"/>
    <w:qFormat/>
    <w:rsid w:val="00DC3040"/>
    <w:pPr>
      <w:ind w:left="720"/>
      <w:contextualSpacing/>
    </w:pPr>
  </w:style>
  <w:style w:type="character" w:styleId="IntenseEmphasis">
    <w:name w:val="Intense Emphasis"/>
    <w:basedOn w:val="DefaultParagraphFont"/>
    <w:uiPriority w:val="21"/>
    <w:qFormat/>
    <w:rsid w:val="00DC3040"/>
    <w:rPr>
      <w:i/>
      <w:iCs/>
      <w:color w:val="0F4761" w:themeColor="accent1" w:themeShade="BF"/>
    </w:rPr>
  </w:style>
  <w:style w:type="paragraph" w:styleId="IntenseQuote">
    <w:name w:val="Intense Quote"/>
    <w:basedOn w:val="Normal"/>
    <w:next w:val="Normal"/>
    <w:link w:val="IntenseQuoteChar"/>
    <w:uiPriority w:val="30"/>
    <w:qFormat/>
    <w:rsid w:val="00DC30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3040"/>
    <w:rPr>
      <w:i/>
      <w:iCs/>
      <w:color w:val="0F4761" w:themeColor="accent1" w:themeShade="BF"/>
    </w:rPr>
  </w:style>
  <w:style w:type="character" w:styleId="IntenseReference">
    <w:name w:val="Intense Reference"/>
    <w:basedOn w:val="DefaultParagraphFont"/>
    <w:uiPriority w:val="32"/>
    <w:qFormat/>
    <w:rsid w:val="00DC3040"/>
    <w:rPr>
      <w:b/>
      <w:bCs/>
      <w:smallCaps/>
      <w:color w:val="0F4761" w:themeColor="accent1" w:themeShade="BF"/>
      <w:spacing w:val="5"/>
    </w:rPr>
  </w:style>
  <w:style w:type="character" w:styleId="Hyperlink">
    <w:name w:val="Hyperlink"/>
    <w:basedOn w:val="DefaultParagraphFont"/>
    <w:uiPriority w:val="99"/>
    <w:unhideWhenUsed/>
    <w:rsid w:val="004321F8"/>
    <w:rPr>
      <w:color w:val="467886" w:themeColor="hyperlink"/>
      <w:u w:val="single"/>
    </w:rPr>
  </w:style>
  <w:style w:type="character" w:styleId="UnresolvedMention">
    <w:name w:val="Unresolved Mention"/>
    <w:basedOn w:val="DefaultParagraphFont"/>
    <w:uiPriority w:val="99"/>
    <w:semiHidden/>
    <w:unhideWhenUsed/>
    <w:rsid w:val="004321F8"/>
    <w:rPr>
      <w:color w:val="605E5C"/>
      <w:shd w:val="clear" w:color="auto" w:fill="E1DFDD"/>
    </w:rPr>
  </w:style>
  <w:style w:type="character" w:styleId="Emphasis">
    <w:name w:val="Emphasis"/>
    <w:basedOn w:val="DefaultParagraphFont"/>
    <w:uiPriority w:val="20"/>
    <w:qFormat/>
    <w:rsid w:val="0021091A"/>
    <w:rPr>
      <w:i/>
      <w:iCs/>
    </w:rPr>
  </w:style>
  <w:style w:type="paragraph" w:styleId="Header">
    <w:name w:val="header"/>
    <w:basedOn w:val="Normal"/>
    <w:link w:val="HeaderChar"/>
    <w:uiPriority w:val="99"/>
    <w:unhideWhenUsed/>
    <w:rsid w:val="00F947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47F2"/>
  </w:style>
  <w:style w:type="paragraph" w:styleId="Footer">
    <w:name w:val="footer"/>
    <w:basedOn w:val="Normal"/>
    <w:link w:val="FooterChar"/>
    <w:uiPriority w:val="99"/>
    <w:unhideWhenUsed/>
    <w:rsid w:val="00F947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4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247813">
      <w:bodyDiv w:val="1"/>
      <w:marLeft w:val="0"/>
      <w:marRight w:val="0"/>
      <w:marTop w:val="0"/>
      <w:marBottom w:val="0"/>
      <w:divBdr>
        <w:top w:val="none" w:sz="0" w:space="0" w:color="auto"/>
        <w:left w:val="none" w:sz="0" w:space="0" w:color="auto"/>
        <w:bottom w:val="none" w:sz="0" w:space="0" w:color="auto"/>
        <w:right w:val="none" w:sz="0" w:space="0" w:color="auto"/>
      </w:divBdr>
      <w:divsChild>
        <w:div w:id="2127573883">
          <w:marLeft w:val="0"/>
          <w:marRight w:val="0"/>
          <w:marTop w:val="0"/>
          <w:marBottom w:val="0"/>
          <w:divBdr>
            <w:top w:val="none" w:sz="0" w:space="0" w:color="auto"/>
            <w:left w:val="none" w:sz="0" w:space="0" w:color="auto"/>
            <w:bottom w:val="none" w:sz="0" w:space="0" w:color="auto"/>
            <w:right w:val="none" w:sz="0" w:space="0" w:color="auto"/>
          </w:divBdr>
          <w:divsChild>
            <w:div w:id="128839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9496">
      <w:bodyDiv w:val="1"/>
      <w:marLeft w:val="0"/>
      <w:marRight w:val="0"/>
      <w:marTop w:val="0"/>
      <w:marBottom w:val="0"/>
      <w:divBdr>
        <w:top w:val="none" w:sz="0" w:space="0" w:color="auto"/>
        <w:left w:val="none" w:sz="0" w:space="0" w:color="auto"/>
        <w:bottom w:val="none" w:sz="0" w:space="0" w:color="auto"/>
        <w:right w:val="none" w:sz="0" w:space="0" w:color="auto"/>
      </w:divBdr>
      <w:divsChild>
        <w:div w:id="1088967230">
          <w:marLeft w:val="0"/>
          <w:marRight w:val="0"/>
          <w:marTop w:val="0"/>
          <w:marBottom w:val="0"/>
          <w:divBdr>
            <w:top w:val="none" w:sz="0" w:space="0" w:color="auto"/>
            <w:left w:val="none" w:sz="0" w:space="0" w:color="auto"/>
            <w:bottom w:val="none" w:sz="0" w:space="0" w:color="auto"/>
            <w:right w:val="none" w:sz="0" w:space="0" w:color="auto"/>
          </w:divBdr>
          <w:divsChild>
            <w:div w:id="6420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3934">
      <w:bodyDiv w:val="1"/>
      <w:marLeft w:val="0"/>
      <w:marRight w:val="0"/>
      <w:marTop w:val="0"/>
      <w:marBottom w:val="0"/>
      <w:divBdr>
        <w:top w:val="none" w:sz="0" w:space="0" w:color="auto"/>
        <w:left w:val="none" w:sz="0" w:space="0" w:color="auto"/>
        <w:bottom w:val="none" w:sz="0" w:space="0" w:color="auto"/>
        <w:right w:val="none" w:sz="0" w:space="0" w:color="auto"/>
      </w:divBdr>
      <w:divsChild>
        <w:div w:id="1837258360">
          <w:marLeft w:val="0"/>
          <w:marRight w:val="0"/>
          <w:marTop w:val="0"/>
          <w:marBottom w:val="0"/>
          <w:divBdr>
            <w:top w:val="none" w:sz="0" w:space="0" w:color="auto"/>
            <w:left w:val="none" w:sz="0" w:space="0" w:color="auto"/>
            <w:bottom w:val="none" w:sz="0" w:space="0" w:color="auto"/>
            <w:right w:val="none" w:sz="0" w:space="0" w:color="auto"/>
          </w:divBdr>
          <w:divsChild>
            <w:div w:id="29696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9591">
      <w:bodyDiv w:val="1"/>
      <w:marLeft w:val="0"/>
      <w:marRight w:val="0"/>
      <w:marTop w:val="0"/>
      <w:marBottom w:val="0"/>
      <w:divBdr>
        <w:top w:val="none" w:sz="0" w:space="0" w:color="auto"/>
        <w:left w:val="none" w:sz="0" w:space="0" w:color="auto"/>
        <w:bottom w:val="none" w:sz="0" w:space="0" w:color="auto"/>
        <w:right w:val="none" w:sz="0" w:space="0" w:color="auto"/>
      </w:divBdr>
      <w:divsChild>
        <w:div w:id="1457484237">
          <w:marLeft w:val="0"/>
          <w:marRight w:val="0"/>
          <w:marTop w:val="0"/>
          <w:marBottom w:val="0"/>
          <w:divBdr>
            <w:top w:val="none" w:sz="0" w:space="0" w:color="auto"/>
            <w:left w:val="none" w:sz="0" w:space="0" w:color="auto"/>
            <w:bottom w:val="none" w:sz="0" w:space="0" w:color="auto"/>
            <w:right w:val="none" w:sz="0" w:space="0" w:color="auto"/>
          </w:divBdr>
          <w:divsChild>
            <w:div w:id="197729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stainexe.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ustainex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Goursaud</dc:creator>
  <cp:keywords/>
  <dc:description/>
  <cp:lastModifiedBy>Greg Goursaud</cp:lastModifiedBy>
  <cp:revision>52</cp:revision>
  <dcterms:created xsi:type="dcterms:W3CDTF">2024-02-28T15:52:00Z</dcterms:created>
  <dcterms:modified xsi:type="dcterms:W3CDTF">2024-02-28T19:26:00Z</dcterms:modified>
</cp:coreProperties>
</file>