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917D1" w14:textId="5003BD0F" w:rsidR="00EA4201" w:rsidRPr="008E25F1" w:rsidRDefault="00A700BF" w:rsidP="008E25F1">
      <w:pPr>
        <w:pStyle w:val="Heading1"/>
        <w:rPr>
          <w:sz w:val="24"/>
          <w:szCs w:val="24"/>
        </w:rPr>
      </w:pPr>
      <w:r w:rsidRPr="008E25F1">
        <w:rPr>
          <w:sz w:val="24"/>
          <w:szCs w:val="24"/>
        </w:rPr>
        <w:t>Charlie Tarnoff</w:t>
      </w:r>
    </w:p>
    <w:p w14:paraId="3BB0B3AD" w14:textId="48EC27CA" w:rsidR="00A700BF" w:rsidRPr="008E25F1" w:rsidRDefault="007F036A" w:rsidP="008E25F1">
      <w:pPr>
        <w:pStyle w:val="Heading1"/>
        <w:rPr>
          <w:sz w:val="24"/>
          <w:szCs w:val="24"/>
        </w:rPr>
      </w:pPr>
      <w:r>
        <w:rPr>
          <w:sz w:val="24"/>
          <w:szCs w:val="24"/>
        </w:rPr>
        <w:t>2</w:t>
      </w:r>
      <w:r w:rsidR="00A700BF" w:rsidRPr="008E25F1">
        <w:rPr>
          <w:sz w:val="24"/>
          <w:szCs w:val="24"/>
        </w:rPr>
        <w:t>/</w:t>
      </w:r>
      <w:r w:rsidR="001658C3">
        <w:rPr>
          <w:sz w:val="24"/>
          <w:szCs w:val="24"/>
        </w:rPr>
        <w:t>2</w:t>
      </w:r>
      <w:r w:rsidR="00D95DB1">
        <w:rPr>
          <w:sz w:val="24"/>
          <w:szCs w:val="24"/>
        </w:rPr>
        <w:t>7</w:t>
      </w:r>
      <w:r w:rsidR="00A700BF" w:rsidRPr="008E25F1">
        <w:rPr>
          <w:sz w:val="24"/>
          <w:szCs w:val="24"/>
        </w:rPr>
        <w:t>/21</w:t>
      </w:r>
    </w:p>
    <w:p w14:paraId="40CFC858" w14:textId="1134C43F" w:rsidR="00A700BF" w:rsidRPr="008E25F1" w:rsidRDefault="00A700BF" w:rsidP="008E25F1">
      <w:pPr>
        <w:pStyle w:val="Heading1"/>
        <w:rPr>
          <w:sz w:val="24"/>
          <w:szCs w:val="24"/>
        </w:rPr>
      </w:pPr>
      <w:r w:rsidRPr="008E25F1">
        <w:rPr>
          <w:sz w:val="24"/>
          <w:szCs w:val="24"/>
        </w:rPr>
        <w:t>IT FDN 130</w:t>
      </w:r>
    </w:p>
    <w:p w14:paraId="42371489" w14:textId="13B77C92" w:rsidR="00600E37" w:rsidRDefault="00A700BF" w:rsidP="00600E37">
      <w:pPr>
        <w:pStyle w:val="Heading1"/>
        <w:rPr>
          <w:sz w:val="24"/>
          <w:szCs w:val="24"/>
        </w:rPr>
      </w:pPr>
      <w:r w:rsidRPr="008E25F1">
        <w:rPr>
          <w:sz w:val="24"/>
          <w:szCs w:val="24"/>
        </w:rPr>
        <w:t>Assignment0</w:t>
      </w:r>
      <w:r w:rsidR="00D95DB1">
        <w:rPr>
          <w:sz w:val="24"/>
          <w:szCs w:val="24"/>
        </w:rPr>
        <w:t>7</w:t>
      </w:r>
    </w:p>
    <w:p w14:paraId="1BFB8B4F" w14:textId="77777777" w:rsidR="00600E37" w:rsidRPr="00600E37" w:rsidRDefault="00600E37" w:rsidP="00600E37"/>
    <w:p w14:paraId="0B540678" w14:textId="24464C9E" w:rsidR="00A630A7" w:rsidRPr="00A630A7" w:rsidRDefault="009C4EC7" w:rsidP="008E25F1">
      <w:pPr>
        <w:pStyle w:val="Heading1"/>
        <w:jc w:val="center"/>
        <w:rPr>
          <w:sz w:val="24"/>
          <w:szCs w:val="24"/>
        </w:rPr>
      </w:pPr>
      <w:r>
        <w:t xml:space="preserve">Module </w:t>
      </w:r>
      <w:r w:rsidR="00D95DB1">
        <w:t>7</w:t>
      </w:r>
      <w:r>
        <w:t xml:space="preserve">: </w:t>
      </w:r>
      <w:r w:rsidR="00D95DB1">
        <w:t>Functions</w:t>
      </w:r>
    </w:p>
    <w:p w14:paraId="23167C1E" w14:textId="07F154AF" w:rsidR="00A700BF" w:rsidRDefault="00A700BF" w:rsidP="008E25F1">
      <w:pPr>
        <w:pStyle w:val="Heading1"/>
        <w:rPr>
          <w:sz w:val="28"/>
          <w:szCs w:val="28"/>
        </w:rPr>
      </w:pPr>
      <w:r w:rsidRPr="008E25F1">
        <w:rPr>
          <w:sz w:val="28"/>
          <w:szCs w:val="28"/>
        </w:rPr>
        <w:t>Introduction</w:t>
      </w:r>
    </w:p>
    <w:p w14:paraId="504A782B" w14:textId="47053A3E" w:rsidR="00D86523" w:rsidRPr="00D86523" w:rsidRDefault="00D86523" w:rsidP="00D86523">
      <w:r>
        <w:t>This paper will focus on</w:t>
      </w:r>
      <w:r w:rsidR="001658C3">
        <w:t xml:space="preserve"> </w:t>
      </w:r>
      <w:r w:rsidR="00D95DB1">
        <w:t xml:space="preserve">when to use a SQL User Defined Function and the differences between Scalar, Inline, and Multi-Statement Functions. </w:t>
      </w:r>
    </w:p>
    <w:p w14:paraId="76564B45" w14:textId="004D3DBA" w:rsidR="003E7FBC" w:rsidRDefault="00D86523" w:rsidP="008E25F1">
      <w:pPr>
        <w:pStyle w:val="Heading1"/>
        <w:rPr>
          <w:sz w:val="28"/>
          <w:szCs w:val="28"/>
        </w:rPr>
      </w:pPr>
      <w:r>
        <w:rPr>
          <w:sz w:val="28"/>
          <w:szCs w:val="28"/>
        </w:rPr>
        <w:t xml:space="preserve">When to Use a SQL </w:t>
      </w:r>
      <w:r w:rsidR="00D95DB1">
        <w:rPr>
          <w:sz w:val="28"/>
          <w:szCs w:val="28"/>
        </w:rPr>
        <w:t>UDF</w:t>
      </w:r>
    </w:p>
    <w:p w14:paraId="2E45CBEF" w14:textId="01FFC39C" w:rsidR="0004683E" w:rsidRPr="0004683E" w:rsidRDefault="006C3417" w:rsidP="0004683E">
      <w:r>
        <w:t xml:space="preserve">User Defined Functions (UDFs) allow the user to write a calculation or action and return that calculation back as a value (either single or multiple.) A UDF can be referenced as little or as much as you user wants and relieves the need to write the same code over and over again since the function is stored in the database. It’s also possible to set permissions on UDFs, giving certain users the ability to call the function. </w:t>
      </w:r>
    </w:p>
    <w:p w14:paraId="49160972" w14:textId="5D63AEBA" w:rsidR="009C4EC7" w:rsidRDefault="00D86523" w:rsidP="008E25F1">
      <w:pPr>
        <w:pStyle w:val="Heading1"/>
        <w:rPr>
          <w:sz w:val="28"/>
          <w:szCs w:val="28"/>
        </w:rPr>
      </w:pPr>
      <w:r>
        <w:rPr>
          <w:sz w:val="28"/>
          <w:szCs w:val="28"/>
        </w:rPr>
        <w:t xml:space="preserve">Differences </w:t>
      </w:r>
      <w:r w:rsidR="00D95DB1">
        <w:rPr>
          <w:sz w:val="28"/>
          <w:szCs w:val="28"/>
        </w:rPr>
        <w:t>B</w:t>
      </w:r>
      <w:r>
        <w:rPr>
          <w:sz w:val="28"/>
          <w:szCs w:val="28"/>
        </w:rPr>
        <w:t xml:space="preserve">etween </w:t>
      </w:r>
      <w:r w:rsidR="001658C3">
        <w:rPr>
          <w:sz w:val="28"/>
          <w:szCs w:val="28"/>
        </w:rPr>
        <w:t xml:space="preserve">a </w:t>
      </w:r>
      <w:r w:rsidR="00D95DB1">
        <w:rPr>
          <w:sz w:val="28"/>
          <w:szCs w:val="28"/>
        </w:rPr>
        <w:t>Scalar, Inline and Multi-Statement Functions</w:t>
      </w:r>
    </w:p>
    <w:p w14:paraId="6A868F36" w14:textId="2F956468" w:rsidR="006C3417" w:rsidRDefault="006C3417" w:rsidP="006C3417">
      <w:r>
        <w:t>A scalar function only returns a single value as an expression from a UDF. For example</w:t>
      </w:r>
      <w:r w:rsidR="00016F35">
        <w:t xml:space="preserve">, a UDF that takes two integers and multiplies them would be a scalar function since the result of the expression only returns a single value. </w:t>
      </w:r>
    </w:p>
    <w:p w14:paraId="04D98011" w14:textId="4F5A22CB" w:rsidR="007C20DB" w:rsidRDefault="00016F35" w:rsidP="006C3417">
      <w:r>
        <w:t>An inline function is a type of table-valued function and can only contain one select statement in it.</w:t>
      </w:r>
      <w:r w:rsidR="007C20DB">
        <w:t xml:space="preserve"> It only returns a single set of rows. </w:t>
      </w:r>
    </w:p>
    <w:p w14:paraId="1139C98B" w14:textId="1CD5983C" w:rsidR="00016F35" w:rsidRPr="006C3417" w:rsidRDefault="007C20DB" w:rsidP="006C3417">
      <w:r>
        <w:t>A multi-statement function is a type of table-valued function</w:t>
      </w:r>
      <w:r w:rsidR="00016F35">
        <w:t xml:space="preserve"> </w:t>
      </w:r>
      <w:r>
        <w:t xml:space="preserve">and returns a table of data. The user is able to structure this table with a higher degree of freedom than an inline function. Unlike an inline function, a multi-statement function can use multiple select statements. </w:t>
      </w:r>
    </w:p>
    <w:p w14:paraId="472BB8F0" w14:textId="1DF85A23" w:rsidR="00A700BF" w:rsidRPr="008E25F1" w:rsidRDefault="00A700BF" w:rsidP="008E25F1">
      <w:pPr>
        <w:pStyle w:val="Heading1"/>
        <w:rPr>
          <w:sz w:val="28"/>
          <w:szCs w:val="28"/>
        </w:rPr>
      </w:pPr>
      <w:r w:rsidRPr="008E25F1">
        <w:rPr>
          <w:sz w:val="28"/>
          <w:szCs w:val="28"/>
        </w:rPr>
        <w:t>Summary</w:t>
      </w:r>
    </w:p>
    <w:p w14:paraId="0D2A19C8" w14:textId="631B88E5" w:rsidR="00F34FE3" w:rsidRDefault="007C20DB" w:rsidP="00845113">
      <w:pPr>
        <w:rPr>
          <w:sz w:val="24"/>
          <w:szCs w:val="24"/>
        </w:rPr>
      </w:pPr>
      <w:r>
        <w:rPr>
          <w:sz w:val="24"/>
          <w:szCs w:val="24"/>
        </w:rPr>
        <w:t xml:space="preserve">I found Module 7 to be a challenging topic conceptually but saw the value that user defined functions can have when it comes to writing code </w:t>
      </w:r>
      <w:r w:rsidR="00C64365">
        <w:rPr>
          <w:sz w:val="24"/>
          <w:szCs w:val="24"/>
        </w:rPr>
        <w:t>in terms of time saved. I look forward to further practice with functions as they seem to be a common and useful tool with SQL.</w:t>
      </w:r>
    </w:p>
    <w:p w14:paraId="52E3952E" w14:textId="7FDEF7AC" w:rsidR="007C20DB" w:rsidRDefault="007C20DB" w:rsidP="00845113">
      <w:pPr>
        <w:rPr>
          <w:sz w:val="24"/>
          <w:szCs w:val="24"/>
        </w:rPr>
      </w:pPr>
    </w:p>
    <w:p w14:paraId="27D08C41" w14:textId="325F9607" w:rsidR="007C20DB" w:rsidRPr="00344512" w:rsidRDefault="007C20DB" w:rsidP="00845113">
      <w:pPr>
        <w:rPr>
          <w:sz w:val="24"/>
          <w:szCs w:val="24"/>
        </w:rPr>
      </w:pPr>
    </w:p>
    <w:sectPr w:rsidR="007C20DB" w:rsidRPr="00344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C4440"/>
    <w:multiLevelType w:val="hybridMultilevel"/>
    <w:tmpl w:val="D76ABF34"/>
    <w:lvl w:ilvl="0" w:tplc="DFAA2C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54278"/>
    <w:multiLevelType w:val="hybridMultilevel"/>
    <w:tmpl w:val="387C3A22"/>
    <w:lvl w:ilvl="0" w:tplc="1E7E3F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67A9E"/>
    <w:multiLevelType w:val="hybridMultilevel"/>
    <w:tmpl w:val="8D4C3CDA"/>
    <w:lvl w:ilvl="0" w:tplc="DFAA2C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AD2407"/>
    <w:multiLevelType w:val="hybridMultilevel"/>
    <w:tmpl w:val="9A8ED94E"/>
    <w:lvl w:ilvl="0" w:tplc="247C24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42782"/>
    <w:multiLevelType w:val="hybridMultilevel"/>
    <w:tmpl w:val="C2305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F1630F"/>
    <w:multiLevelType w:val="hybridMultilevel"/>
    <w:tmpl w:val="3DD8D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DC3EE3"/>
    <w:multiLevelType w:val="hybridMultilevel"/>
    <w:tmpl w:val="BA60A096"/>
    <w:lvl w:ilvl="0" w:tplc="DFAA2C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FC2432"/>
    <w:multiLevelType w:val="hybridMultilevel"/>
    <w:tmpl w:val="9B58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0"/>
  </w:num>
  <w:num w:numId="4">
    <w:abstractNumId w:val="2"/>
  </w:num>
  <w:num w:numId="5">
    <w:abstractNumId w:val="6"/>
  </w:num>
  <w:num w:numId="6">
    <w:abstractNumId w:val="4"/>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0BF"/>
    <w:rsid w:val="00016F35"/>
    <w:rsid w:val="0004683E"/>
    <w:rsid w:val="000B299C"/>
    <w:rsid w:val="000C1376"/>
    <w:rsid w:val="001354DA"/>
    <w:rsid w:val="001658C3"/>
    <w:rsid w:val="001A5C3C"/>
    <w:rsid w:val="001D1001"/>
    <w:rsid w:val="00235A67"/>
    <w:rsid w:val="00241894"/>
    <w:rsid w:val="0024648B"/>
    <w:rsid w:val="00344512"/>
    <w:rsid w:val="003E7FBC"/>
    <w:rsid w:val="00461AD5"/>
    <w:rsid w:val="004C7C43"/>
    <w:rsid w:val="00563DBD"/>
    <w:rsid w:val="005E2787"/>
    <w:rsid w:val="005E2D6D"/>
    <w:rsid w:val="005F17D0"/>
    <w:rsid w:val="00600E37"/>
    <w:rsid w:val="00644D0C"/>
    <w:rsid w:val="00666CCB"/>
    <w:rsid w:val="006A78CE"/>
    <w:rsid w:val="006C3417"/>
    <w:rsid w:val="006D0573"/>
    <w:rsid w:val="0072450D"/>
    <w:rsid w:val="0074049B"/>
    <w:rsid w:val="00754554"/>
    <w:rsid w:val="0077469C"/>
    <w:rsid w:val="007C20DB"/>
    <w:rsid w:val="007F036A"/>
    <w:rsid w:val="00845113"/>
    <w:rsid w:val="0085628C"/>
    <w:rsid w:val="008567A8"/>
    <w:rsid w:val="008D6017"/>
    <w:rsid w:val="008E25F1"/>
    <w:rsid w:val="00986258"/>
    <w:rsid w:val="009C4EC7"/>
    <w:rsid w:val="00A454A0"/>
    <w:rsid w:val="00A630A7"/>
    <w:rsid w:val="00A700BF"/>
    <w:rsid w:val="00AA58DD"/>
    <w:rsid w:val="00AA6FA6"/>
    <w:rsid w:val="00AB5CE7"/>
    <w:rsid w:val="00B445C0"/>
    <w:rsid w:val="00B91A79"/>
    <w:rsid w:val="00BB2969"/>
    <w:rsid w:val="00C153A9"/>
    <w:rsid w:val="00C64365"/>
    <w:rsid w:val="00C85E24"/>
    <w:rsid w:val="00D779D3"/>
    <w:rsid w:val="00D86523"/>
    <w:rsid w:val="00D92E57"/>
    <w:rsid w:val="00D95DB1"/>
    <w:rsid w:val="00DB65E1"/>
    <w:rsid w:val="00E15B23"/>
    <w:rsid w:val="00E25DAE"/>
    <w:rsid w:val="00EA4201"/>
    <w:rsid w:val="00ED03E4"/>
    <w:rsid w:val="00F016C8"/>
    <w:rsid w:val="00F34FE3"/>
    <w:rsid w:val="00FA269E"/>
    <w:rsid w:val="00FF4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F9343"/>
  <w15:chartTrackingRefBased/>
  <w15:docId w15:val="{8C155773-3C34-49D8-BEFD-9AAF46B9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0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0BF"/>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D92E57"/>
    <w:rPr>
      <w:b/>
      <w:bCs/>
      <w:i/>
      <w:iCs/>
    </w:rPr>
  </w:style>
  <w:style w:type="paragraph" w:styleId="ListParagraph">
    <w:name w:val="List Paragraph"/>
    <w:basedOn w:val="Normal"/>
    <w:uiPriority w:val="34"/>
    <w:qFormat/>
    <w:rsid w:val="00D92E57"/>
    <w:pPr>
      <w:ind w:left="720"/>
      <w:contextualSpacing/>
    </w:pPr>
    <w:rPr>
      <w:rFonts w:eastAsiaTheme="minorEastAsia"/>
    </w:rPr>
  </w:style>
  <w:style w:type="paragraph" w:styleId="NoSpacing">
    <w:name w:val="No Spacing"/>
    <w:uiPriority w:val="1"/>
    <w:qFormat/>
    <w:rsid w:val="008E25F1"/>
    <w:pPr>
      <w:spacing w:after="0" w:line="240" w:lineRule="auto"/>
    </w:pPr>
  </w:style>
  <w:style w:type="character" w:styleId="Hyperlink">
    <w:name w:val="Hyperlink"/>
    <w:basedOn w:val="DefaultParagraphFont"/>
    <w:uiPriority w:val="99"/>
    <w:unhideWhenUsed/>
    <w:rsid w:val="00600E37"/>
    <w:rPr>
      <w:color w:val="0563C1" w:themeColor="hyperlink"/>
      <w:u w:val="single"/>
    </w:rPr>
  </w:style>
  <w:style w:type="character" w:styleId="UnresolvedMention">
    <w:name w:val="Unresolved Mention"/>
    <w:basedOn w:val="DefaultParagraphFont"/>
    <w:uiPriority w:val="99"/>
    <w:semiHidden/>
    <w:unhideWhenUsed/>
    <w:rsid w:val="00600E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57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Tarnoff</dc:creator>
  <cp:keywords/>
  <dc:description/>
  <cp:lastModifiedBy>Charlie Tarnoff</cp:lastModifiedBy>
  <cp:revision>23</cp:revision>
  <dcterms:created xsi:type="dcterms:W3CDTF">2021-01-16T18:25:00Z</dcterms:created>
  <dcterms:modified xsi:type="dcterms:W3CDTF">2021-02-27T21:29:00Z</dcterms:modified>
</cp:coreProperties>
</file>