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684D1" w14:textId="77777777" w:rsidR="00510C95" w:rsidRDefault="00510C95"/>
    <w:p w14:paraId="02F21A13" w14:textId="77777777" w:rsidR="00510C95" w:rsidRDefault="00510C95"/>
    <w:p w14:paraId="31B7C214" w14:textId="55F1D998" w:rsidR="00510C95" w:rsidRDefault="005071B1" w:rsidP="005071B1">
      <w:pPr>
        <w:spacing w:before="2400" w:after="240"/>
        <w:jc w:val="center"/>
      </w:pPr>
      <w:r>
        <w:rPr>
          <w:b/>
          <w:bCs/>
          <w:color w:val="1A3A6B"/>
          <w:sz w:val="96"/>
          <w:szCs w:val="96"/>
        </w:rPr>
        <w:t>COR</w:t>
      </w:r>
      <w:r w:rsidR="00000000">
        <w:rPr>
          <w:b/>
          <w:bCs/>
          <w:color w:val="1A3A6B"/>
          <w:sz w:val="96"/>
          <w:szCs w:val="96"/>
        </w:rPr>
        <w:t>E</w:t>
      </w:r>
    </w:p>
    <w:p w14:paraId="719D4205" w14:textId="77777777" w:rsidR="00510C95" w:rsidRDefault="00000000">
      <w:pPr>
        <w:spacing w:after="480"/>
        <w:jc w:val="center"/>
      </w:pPr>
      <w:proofErr w:type="gramStart"/>
      <w:r>
        <w:rPr>
          <w:color w:val="2E5CA0"/>
          <w:sz w:val="48"/>
          <w:szCs w:val="48"/>
        </w:rPr>
        <w:t>Master</w:t>
      </w:r>
      <w:proofErr w:type="gramEnd"/>
      <w:r>
        <w:rPr>
          <w:color w:val="2E5CA0"/>
          <w:sz w:val="48"/>
          <w:szCs w:val="48"/>
        </w:rPr>
        <w:t xml:space="preserve"> </w:t>
      </w:r>
      <w:proofErr w:type="spellStart"/>
      <w:r>
        <w:rPr>
          <w:color w:val="2E5CA0"/>
          <w:sz w:val="48"/>
          <w:szCs w:val="48"/>
        </w:rPr>
        <w:t>Document</w:t>
      </w:r>
      <w:proofErr w:type="spellEnd"/>
    </w:p>
    <w:p w14:paraId="38FAA1F8" w14:textId="77777777" w:rsidR="00510C95" w:rsidRDefault="00000000">
      <w:pPr>
        <w:spacing w:after="160"/>
        <w:jc w:val="center"/>
      </w:pPr>
      <w:proofErr w:type="spellStart"/>
      <w:r>
        <w:rPr>
          <w:color w:val="4A4A4A"/>
          <w:sz w:val="28"/>
          <w:szCs w:val="28"/>
        </w:rPr>
        <w:t>Blueprint</w:t>
      </w:r>
      <w:proofErr w:type="spellEnd"/>
      <w:r>
        <w:rPr>
          <w:color w:val="4A4A4A"/>
          <w:sz w:val="28"/>
          <w:szCs w:val="28"/>
        </w:rPr>
        <w:t xml:space="preserve"> Estratégico, Técnico y Operativo 2026–2035</w:t>
      </w:r>
    </w:p>
    <w:p w14:paraId="02246D28" w14:textId="77777777" w:rsidR="00510C95" w:rsidRDefault="00000000">
      <w:pPr>
        <w:spacing w:after="160"/>
        <w:jc w:val="center"/>
      </w:pPr>
      <w:r>
        <w:rPr>
          <w:color w:val="6A6A6A"/>
          <w:sz w:val="24"/>
          <w:szCs w:val="24"/>
        </w:rPr>
        <w:t xml:space="preserve">Versión 1.0 — </w:t>
      </w:r>
      <w:proofErr w:type="gramStart"/>
      <w:r>
        <w:rPr>
          <w:color w:val="6A6A6A"/>
          <w:sz w:val="24"/>
          <w:szCs w:val="24"/>
        </w:rPr>
        <w:t>Mayo</w:t>
      </w:r>
      <w:proofErr w:type="gramEnd"/>
      <w:r>
        <w:rPr>
          <w:color w:val="6A6A6A"/>
          <w:sz w:val="24"/>
          <w:szCs w:val="24"/>
        </w:rPr>
        <w:t xml:space="preserve"> 2026</w:t>
      </w:r>
    </w:p>
    <w:p w14:paraId="4A7C44A3" w14:textId="70A1C0F7" w:rsidR="00510C95" w:rsidRDefault="00000000">
      <w:pPr>
        <w:spacing w:after="2400"/>
        <w:jc w:val="center"/>
      </w:pPr>
      <w:r>
        <w:rPr>
          <w:b/>
          <w:bCs/>
          <w:i/>
          <w:iCs/>
          <w:color w:val="CC0000"/>
        </w:rPr>
        <w:t>Confidencial — Uso interno</w:t>
      </w:r>
      <w:r w:rsidR="005071B1">
        <w:rPr>
          <w:b/>
          <w:bCs/>
          <w:i/>
          <w:iCs/>
          <w:color w:val="CC0000"/>
        </w:rPr>
        <w:br/>
      </w:r>
    </w:p>
    <w:p w14:paraId="77E8D9BD" w14:textId="77777777" w:rsidR="00510C95" w:rsidRDefault="00000000">
      <w:pPr>
        <w:spacing w:after="80"/>
        <w:jc w:val="center"/>
      </w:pPr>
      <w:r>
        <w:rPr>
          <w:b/>
          <w:bCs/>
          <w:color w:val="1A3A6B"/>
        </w:rPr>
        <w:t>Incluye:</w:t>
      </w:r>
    </w:p>
    <w:p w14:paraId="3AF619B4" w14:textId="77777777" w:rsidR="00510C95" w:rsidRPr="005071B1" w:rsidRDefault="00000000">
      <w:pPr>
        <w:spacing w:before="20" w:after="20"/>
        <w:jc w:val="center"/>
        <w:rPr>
          <w:lang w:val="en-US"/>
        </w:rPr>
      </w:pPr>
      <w:r w:rsidRPr="005071B1">
        <w:rPr>
          <w:color w:val="4A4A4A"/>
          <w:lang w:val="en-US"/>
        </w:rPr>
        <w:t>1. CORE Vision 2035</w:t>
      </w:r>
    </w:p>
    <w:p w14:paraId="0E44D38E" w14:textId="77777777" w:rsidR="00510C95" w:rsidRPr="005071B1" w:rsidRDefault="00000000">
      <w:pPr>
        <w:spacing w:before="20" w:after="20"/>
        <w:jc w:val="center"/>
        <w:rPr>
          <w:lang w:val="en-US"/>
        </w:rPr>
      </w:pPr>
      <w:r w:rsidRPr="005071B1">
        <w:rPr>
          <w:color w:val="4A4A4A"/>
          <w:lang w:val="en-US"/>
        </w:rPr>
        <w:t>2. CORE Technical Architecture</w:t>
      </w:r>
    </w:p>
    <w:p w14:paraId="017494CE" w14:textId="77777777" w:rsidR="00510C95" w:rsidRPr="005071B1" w:rsidRDefault="00000000">
      <w:pPr>
        <w:spacing w:before="20" w:after="20"/>
        <w:jc w:val="center"/>
        <w:rPr>
          <w:lang w:val="en-US"/>
        </w:rPr>
      </w:pPr>
      <w:r w:rsidRPr="005071B1">
        <w:rPr>
          <w:color w:val="4A4A4A"/>
          <w:lang w:val="en-US"/>
        </w:rPr>
        <w:t>3. CORE Brand Architecture</w:t>
      </w:r>
    </w:p>
    <w:p w14:paraId="707D485F" w14:textId="77777777" w:rsidR="00510C95" w:rsidRPr="005071B1" w:rsidRDefault="00000000">
      <w:pPr>
        <w:spacing w:before="20" w:after="20"/>
        <w:jc w:val="center"/>
        <w:rPr>
          <w:lang w:val="en-US"/>
        </w:rPr>
      </w:pPr>
      <w:r w:rsidRPr="005071B1">
        <w:rPr>
          <w:color w:val="4A4A4A"/>
          <w:lang w:val="en-US"/>
        </w:rPr>
        <w:t>4. CORE Design System</w:t>
      </w:r>
    </w:p>
    <w:p w14:paraId="114E64CB" w14:textId="77777777" w:rsidR="00510C95" w:rsidRPr="005071B1" w:rsidRDefault="00000000">
      <w:pPr>
        <w:spacing w:before="20" w:after="20"/>
        <w:jc w:val="center"/>
        <w:rPr>
          <w:lang w:val="en-US"/>
        </w:rPr>
      </w:pPr>
      <w:r w:rsidRPr="005071B1">
        <w:rPr>
          <w:color w:val="4A4A4A"/>
          <w:lang w:val="en-US"/>
        </w:rPr>
        <w:t>5. CORE Information Architecture</w:t>
      </w:r>
    </w:p>
    <w:p w14:paraId="077D7D91" w14:textId="77777777" w:rsidR="00510C95" w:rsidRPr="005071B1" w:rsidRDefault="00000000">
      <w:pPr>
        <w:spacing w:before="20" w:after="20"/>
        <w:jc w:val="center"/>
        <w:rPr>
          <w:lang w:val="en-US"/>
        </w:rPr>
      </w:pPr>
      <w:r w:rsidRPr="005071B1">
        <w:rPr>
          <w:color w:val="4A4A4A"/>
          <w:lang w:val="en-US"/>
        </w:rPr>
        <w:t>6. CORE Database Master Model</w:t>
      </w:r>
    </w:p>
    <w:p w14:paraId="7446D187" w14:textId="77777777" w:rsidR="00510C95" w:rsidRPr="005071B1" w:rsidRDefault="00000000">
      <w:pPr>
        <w:spacing w:before="20" w:after="20"/>
        <w:jc w:val="center"/>
        <w:rPr>
          <w:lang w:val="en-US"/>
        </w:rPr>
      </w:pPr>
      <w:r w:rsidRPr="005071B1">
        <w:rPr>
          <w:color w:val="4A4A4A"/>
          <w:lang w:val="en-US"/>
        </w:rPr>
        <w:t>7. CORE Business Taxonomy</w:t>
      </w:r>
    </w:p>
    <w:p w14:paraId="5BE12E8A" w14:textId="77777777" w:rsidR="00510C95" w:rsidRPr="005071B1" w:rsidRDefault="00000000">
      <w:pPr>
        <w:spacing w:before="20" w:after="20"/>
        <w:jc w:val="center"/>
        <w:rPr>
          <w:lang w:val="en-US"/>
        </w:rPr>
      </w:pPr>
      <w:r w:rsidRPr="005071B1">
        <w:rPr>
          <w:color w:val="4A4A4A"/>
          <w:lang w:val="en-US"/>
        </w:rPr>
        <w:t>8. CORE Global Expansion Blueprint</w:t>
      </w:r>
    </w:p>
    <w:p w14:paraId="68C33FC5" w14:textId="77777777" w:rsidR="00510C95" w:rsidRPr="005071B1" w:rsidRDefault="00000000">
      <w:pPr>
        <w:spacing w:before="20" w:after="20"/>
        <w:jc w:val="center"/>
        <w:rPr>
          <w:lang w:val="en-US"/>
        </w:rPr>
      </w:pPr>
      <w:r w:rsidRPr="005071B1">
        <w:rPr>
          <w:color w:val="4A4A4A"/>
          <w:lang w:val="en-US"/>
        </w:rPr>
        <w:t>9. CORE Globe Experience</w:t>
      </w:r>
    </w:p>
    <w:p w14:paraId="25724807" w14:textId="77777777" w:rsidR="00510C95" w:rsidRDefault="00000000">
      <w:pPr>
        <w:spacing w:before="20" w:after="20"/>
        <w:jc w:val="center"/>
      </w:pPr>
      <w:r>
        <w:rPr>
          <w:color w:val="4A4A4A"/>
        </w:rPr>
        <w:t xml:space="preserve">10. CORE </w:t>
      </w:r>
      <w:proofErr w:type="spellStart"/>
      <w:r>
        <w:rPr>
          <w:color w:val="4A4A4A"/>
        </w:rPr>
        <w:t>Monetization</w:t>
      </w:r>
      <w:proofErr w:type="spellEnd"/>
      <w:r>
        <w:rPr>
          <w:color w:val="4A4A4A"/>
        </w:rPr>
        <w:t xml:space="preserve"> Model</w:t>
      </w:r>
    </w:p>
    <w:p w14:paraId="2C41F7C1" w14:textId="77777777" w:rsidR="00510C95" w:rsidRDefault="00000000">
      <w:r>
        <w:br w:type="page"/>
      </w:r>
    </w:p>
    <w:p w14:paraId="79CA7E54" w14:textId="77777777" w:rsidR="00510C95" w:rsidRDefault="00000000">
      <w:pPr>
        <w:pStyle w:val="Ttulo1"/>
        <w:shd w:val="clear" w:color="auto" w:fill="1A3A6B"/>
        <w:ind w:left="360" w:right="360"/>
      </w:pPr>
      <w:bookmarkStart w:id="0" w:name="_Toc231009024"/>
      <w:r>
        <w:lastRenderedPageBreak/>
        <w:t>Índice General</w:t>
      </w:r>
      <w:bookmarkEnd w:id="0"/>
    </w:p>
    <w:p w14:paraId="685D46D6" w14:textId="77777777" w:rsidR="00510C95" w:rsidRDefault="00510C95">
      <w:pPr>
        <w:spacing w:before="60" w:after="60"/>
      </w:pPr>
    </w:p>
    <w:sdt>
      <w:sdtPr>
        <w:alias w:val="Índice General"/>
        <w:id w:val="958304364"/>
      </w:sdtPr>
      <w:sdtContent>
        <w:p w14:paraId="5D73765A" w14:textId="77777777" w:rsidR="005071B1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009024" w:history="1">
            <w:r w:rsidR="005071B1" w:rsidRPr="00DA473B">
              <w:rPr>
                <w:rStyle w:val="Hipervnculo"/>
                <w:noProof/>
              </w:rPr>
              <w:t>Índice General</w:t>
            </w:r>
            <w:r w:rsidR="005071B1">
              <w:rPr>
                <w:noProof/>
              </w:rPr>
              <w:tab/>
            </w:r>
            <w:r w:rsidR="005071B1">
              <w:rPr>
                <w:noProof/>
              </w:rPr>
              <w:fldChar w:fldCharType="begin"/>
            </w:r>
            <w:r w:rsidR="005071B1">
              <w:rPr>
                <w:noProof/>
              </w:rPr>
              <w:instrText xml:space="preserve"> PAGEREF _Toc231009024 \h </w:instrText>
            </w:r>
            <w:r w:rsidR="005071B1">
              <w:rPr>
                <w:noProof/>
              </w:rPr>
            </w:r>
            <w:r w:rsidR="005071B1">
              <w:rPr>
                <w:noProof/>
              </w:rPr>
              <w:fldChar w:fldCharType="separate"/>
            </w:r>
            <w:r w:rsidR="005071B1">
              <w:rPr>
                <w:noProof/>
              </w:rPr>
              <w:t>1</w:t>
            </w:r>
            <w:r w:rsidR="005071B1">
              <w:rPr>
                <w:noProof/>
              </w:rPr>
              <w:fldChar w:fldCharType="end"/>
            </w:r>
          </w:hyperlink>
        </w:p>
        <w:p w14:paraId="31904924" w14:textId="77777777" w:rsidR="005071B1" w:rsidRDefault="005071B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009025" w:history="1">
            <w:r w:rsidRPr="00DA473B">
              <w:rPr>
                <w:rStyle w:val="Hipervnculo"/>
                <w:noProof/>
              </w:rPr>
              <w:t>Capítulo 01 — CORE Vision 2035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52B9E1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026" w:history="1">
            <w:r w:rsidRPr="00DA473B">
              <w:rPr>
                <w:rStyle w:val="Hipervnculo"/>
                <w:noProof/>
              </w:rPr>
              <w:t>1.1 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B1B160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027" w:history="1">
            <w:r w:rsidRPr="00DA473B">
              <w:rPr>
                <w:rStyle w:val="Hipervnculo"/>
                <w:noProof/>
              </w:rPr>
              <w:t>1.2 Visión 2035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EE720A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028" w:history="1">
            <w:r w:rsidRPr="00DA473B">
              <w:rPr>
                <w:rStyle w:val="Hipervnculo"/>
                <w:noProof/>
              </w:rPr>
              <w:t>1.3 Misión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99AC04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029" w:history="1">
            <w:r w:rsidRPr="00DA473B">
              <w:rPr>
                <w:rStyle w:val="Hipervnculo"/>
                <w:noProof/>
              </w:rPr>
              <w:t>1.4 Valores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69131B" w14:textId="77777777" w:rsidR="005071B1" w:rsidRDefault="005071B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009030" w:history="1">
            <w:r w:rsidRPr="00DA473B">
              <w:rPr>
                <w:rStyle w:val="Hipervnculo"/>
                <w:noProof/>
              </w:rPr>
              <w:t>Capítulo 02 — CORE Technical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0EE419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031" w:history="1">
            <w:r w:rsidRPr="00DA473B">
              <w:rPr>
                <w:rStyle w:val="Hipervnculo"/>
                <w:noProof/>
              </w:rPr>
              <w:t>2.1 Principios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51857F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032" w:history="1">
            <w:r w:rsidRPr="00DA473B">
              <w:rPr>
                <w:rStyle w:val="Hipervnculo"/>
                <w:noProof/>
              </w:rPr>
              <w:t>2.2 Arquitectura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7B40FD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033" w:history="1">
            <w:r w:rsidRPr="00DA473B">
              <w:rPr>
                <w:rStyle w:val="Hipervnculo"/>
                <w:noProof/>
              </w:rPr>
              <w:t>2.3 Módulos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78FA4F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034" w:history="1">
            <w:r w:rsidRPr="00DA473B">
              <w:rPr>
                <w:rStyle w:val="Hipervnculo"/>
                <w:noProof/>
              </w:rPr>
              <w:t>2.4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277EB7" w14:textId="77777777" w:rsidR="005071B1" w:rsidRDefault="005071B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009035" w:history="1">
            <w:r w:rsidRPr="00DA473B">
              <w:rPr>
                <w:rStyle w:val="Hipervnculo"/>
                <w:noProof/>
              </w:rPr>
              <w:t>Capítulo 03 — CORE Brand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352067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036" w:history="1">
            <w:r w:rsidRPr="00DA473B">
              <w:rPr>
                <w:rStyle w:val="Hipervnculo"/>
                <w:noProof/>
              </w:rPr>
              <w:t>3.1 Marca Paraguas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28D4CD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037" w:history="1">
            <w:r w:rsidRPr="00DA473B">
              <w:rPr>
                <w:rStyle w:val="Hipervnculo"/>
                <w:noProof/>
              </w:rPr>
              <w:t>3.2 Submarcas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789DF5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038" w:history="1">
            <w:r w:rsidRPr="00DA473B">
              <w:rPr>
                <w:rStyle w:val="Hipervnculo"/>
                <w:noProof/>
              </w:rPr>
              <w:t>3.3 Mensaje Central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507F8B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039" w:history="1">
            <w:r w:rsidRPr="00DA473B">
              <w:rPr>
                <w:rStyle w:val="Hipervnculo"/>
                <w:noProof/>
              </w:rPr>
              <w:t>3.4 Tono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39D28A" w14:textId="77777777" w:rsidR="005071B1" w:rsidRDefault="005071B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009040" w:history="1">
            <w:r w:rsidRPr="00DA473B">
              <w:rPr>
                <w:rStyle w:val="Hipervnculo"/>
                <w:noProof/>
              </w:rPr>
              <w:t>Capítulo 04 — CORE Design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4E9FD8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041" w:history="1">
            <w:r w:rsidRPr="00DA473B">
              <w:rPr>
                <w:rStyle w:val="Hipervnculo"/>
                <w:noProof/>
              </w:rPr>
              <w:t>4.1 Identidad Visual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5705A5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042" w:history="1">
            <w:r w:rsidRPr="00DA473B">
              <w:rPr>
                <w:rStyle w:val="Hipervnculo"/>
                <w:noProof/>
              </w:rPr>
              <w:t>4.2 Componentes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8093E9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043" w:history="1">
            <w:r w:rsidRPr="00DA473B">
              <w:rPr>
                <w:rStyle w:val="Hipervnculo"/>
                <w:noProof/>
              </w:rPr>
              <w:t>4.3 Animaciones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B72CFB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044" w:history="1">
            <w:r w:rsidRPr="00DA473B">
              <w:rPr>
                <w:rStyle w:val="Hipervnculo"/>
                <w:noProof/>
              </w:rPr>
              <w:t>4.4 Sistema del Globo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458321" w14:textId="77777777" w:rsidR="005071B1" w:rsidRDefault="005071B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009045" w:history="1">
            <w:r w:rsidRPr="00DA473B">
              <w:rPr>
                <w:rStyle w:val="Hipervnculo"/>
                <w:noProof/>
              </w:rPr>
              <w:t>Capítulo 05 — CORE Information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C4830C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046" w:history="1">
            <w:r w:rsidRPr="00DA473B">
              <w:rPr>
                <w:rStyle w:val="Hipervnculo"/>
                <w:noProof/>
              </w:rPr>
              <w:t>5.1 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E43914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047" w:history="1">
            <w:r w:rsidRPr="00DA473B">
              <w:rPr>
                <w:rStyle w:val="Hipervnculo"/>
                <w:noProof/>
              </w:rPr>
              <w:t>5.2 Estructura General de la Plataforma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6E8650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048" w:history="1">
            <w:r w:rsidRPr="00DA473B">
              <w:rPr>
                <w:rStyle w:val="Hipervnculo"/>
                <w:noProof/>
              </w:rPr>
              <w:t>5.3 Roles y Permisos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2380EE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049" w:history="1">
            <w:r w:rsidRPr="00DA473B">
              <w:rPr>
                <w:rStyle w:val="Hipervnculo"/>
                <w:noProof/>
              </w:rPr>
              <w:t>Roles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160A71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050" w:history="1">
            <w:r w:rsidRPr="00DA473B">
              <w:rPr>
                <w:rStyle w:val="Hipervnculo"/>
                <w:noProof/>
              </w:rPr>
              <w:t>Permisos Clave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9B850B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051" w:history="1">
            <w:r w:rsidRPr="00DA473B">
              <w:rPr>
                <w:rStyle w:val="Hipervnculo"/>
                <w:noProof/>
              </w:rPr>
              <w:t>5.4 Navegación por Países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4BB15D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052" w:history="1">
            <w:r w:rsidRPr="00DA473B">
              <w:rPr>
                <w:rStyle w:val="Hipervnculo"/>
                <w:noProof/>
              </w:rPr>
              <w:t>5.5 Estructura de Menús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E029BC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053" w:history="1">
            <w:r w:rsidRPr="00DA473B">
              <w:rPr>
                <w:rStyle w:val="Hipervnculo"/>
                <w:noProof/>
              </w:rPr>
              <w:t>Menú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ADC8D2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054" w:history="1">
            <w:r w:rsidRPr="00DA473B">
              <w:rPr>
                <w:rStyle w:val="Hipervnculo"/>
                <w:noProof/>
              </w:rPr>
              <w:t>Menú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FDEA9F" w14:textId="77777777" w:rsidR="005071B1" w:rsidRDefault="005071B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009055" w:history="1">
            <w:r w:rsidRPr="00DA473B">
              <w:rPr>
                <w:rStyle w:val="Hipervnculo"/>
                <w:noProof/>
              </w:rPr>
              <w:t>Capítulo 06 — CORE Database Master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1EA76F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056" w:history="1">
            <w:r w:rsidRPr="00DA473B">
              <w:rPr>
                <w:rStyle w:val="Hipervnculo"/>
                <w:noProof/>
              </w:rPr>
              <w:t>6.1 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0A26B7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057" w:history="1">
            <w:r w:rsidRPr="00DA473B">
              <w:rPr>
                <w:rStyle w:val="Hipervnculo"/>
                <w:noProof/>
              </w:rPr>
              <w:t>6.2 Principios del Modelo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7C08B6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058" w:history="1">
            <w:r w:rsidRPr="00DA473B">
              <w:rPr>
                <w:rStyle w:val="Hipervnculo"/>
                <w:noProof/>
              </w:rPr>
              <w:t>Multi-Tenant Regional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66D382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059" w:history="1">
            <w:r w:rsidRPr="00DA473B">
              <w:rPr>
                <w:rStyle w:val="Hipervnculo"/>
                <w:noProof/>
              </w:rPr>
              <w:t>Event-Driven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CCEE34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060" w:history="1">
            <w:r w:rsidRPr="00DA473B">
              <w:rPr>
                <w:rStyle w:val="Hipervnculo"/>
                <w:noProof/>
              </w:rPr>
              <w:t>Auditabilidad Total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DB21C7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061" w:history="1">
            <w:r w:rsidRPr="00DA473B">
              <w:rPr>
                <w:rStyle w:val="Hipervnculo"/>
                <w:noProof/>
              </w:rPr>
              <w:t>Integridad Referencial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AB7D74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062" w:history="1">
            <w:r w:rsidRPr="00DA473B">
              <w:rPr>
                <w:rStyle w:val="Hipervnculo"/>
                <w:noProof/>
              </w:rPr>
              <w:t>6.3 Modelo Conceptual (Alto Nivel)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F87A6C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063" w:history="1">
            <w:r w:rsidRPr="00DA473B">
              <w:rPr>
                <w:rStyle w:val="Hipervnculo"/>
                <w:noProof/>
              </w:rPr>
              <w:t>6.4 Entidades Maestras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7D4C51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064" w:history="1">
            <w:r w:rsidRPr="00DA473B">
              <w:rPr>
                <w:rStyle w:val="Hipervnculo"/>
                <w:noProof/>
              </w:rPr>
              <w:t>6.4.1 Empresas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E5730E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065" w:history="1">
            <w:r w:rsidRPr="00DA473B">
              <w:rPr>
                <w:rStyle w:val="Hipervnculo"/>
                <w:noProof/>
              </w:rPr>
              <w:t>6.4.2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7B9956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066" w:history="1">
            <w:r w:rsidRPr="00DA473B">
              <w:rPr>
                <w:rStyle w:val="Hipervnculo"/>
                <w:noProof/>
              </w:rPr>
              <w:t>6.4.3 Roles &amp; Permisos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B62307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067" w:history="1">
            <w:r w:rsidRPr="00DA473B">
              <w:rPr>
                <w:rStyle w:val="Hipervnculo"/>
                <w:noProof/>
              </w:rPr>
              <w:t>6.4.4 Marcas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6A9285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068" w:history="1">
            <w:r w:rsidRPr="00DA473B">
              <w:rPr>
                <w:rStyle w:val="Hipervnculo"/>
                <w:noProof/>
              </w:rPr>
              <w:t>6.4.5 Productos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83BD07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069" w:history="1">
            <w:r w:rsidRPr="00DA473B">
              <w:rPr>
                <w:rStyle w:val="Hipervnculo"/>
                <w:noProof/>
              </w:rPr>
              <w:t>6.4.6 SKUs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F77EAD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070" w:history="1">
            <w:r w:rsidRPr="00DA473B">
              <w:rPr>
                <w:rStyle w:val="Hipervnculo"/>
                <w:noProof/>
              </w:rPr>
              <w:t>6.4.7 Inventarios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C3711D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071" w:history="1">
            <w:r w:rsidRPr="00DA473B">
              <w:rPr>
                <w:rStyle w:val="Hipervnculo"/>
                <w:noProof/>
              </w:rPr>
              <w:t>6.4.8 Depósitos / Warehouses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D73D33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072" w:history="1">
            <w:r w:rsidRPr="00DA473B">
              <w:rPr>
                <w:rStyle w:val="Hipervnculo"/>
                <w:noProof/>
              </w:rPr>
              <w:t>6.4.9 Órdenes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53BB4B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073" w:history="1">
            <w:r w:rsidRPr="00DA473B">
              <w:rPr>
                <w:rStyle w:val="Hipervnculo"/>
                <w:noProof/>
              </w:rPr>
              <w:t>6.4.10 Envíos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45306B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074" w:history="1">
            <w:r w:rsidRPr="00DA473B">
              <w:rPr>
                <w:rStyle w:val="Hipervnculo"/>
                <w:noProof/>
              </w:rPr>
              <w:t>6.4.11 Tracking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5F6298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075" w:history="1">
            <w:r w:rsidRPr="00DA473B">
              <w:rPr>
                <w:rStyle w:val="Hipervnculo"/>
                <w:noProof/>
              </w:rPr>
              <w:t>6.4.12 Marketplace Listings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564660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076" w:history="1">
            <w:r w:rsidRPr="00DA473B">
              <w:rPr>
                <w:rStyle w:val="Hipervnculo"/>
                <w:noProof/>
              </w:rPr>
              <w:t>6.4.13 Marketplace Transacciones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D68CBF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077" w:history="1">
            <w:r w:rsidRPr="00DA473B">
              <w:rPr>
                <w:rStyle w:val="Hipervnculo"/>
                <w:noProof/>
              </w:rPr>
              <w:t>6.4.14 Pagos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E233E1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078" w:history="1">
            <w:r w:rsidRPr="00DA473B">
              <w:rPr>
                <w:rStyle w:val="Hipervnculo"/>
                <w:noProof/>
              </w:rPr>
              <w:t>6.4.15 Documentos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ED3D4B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079" w:history="1">
            <w:r w:rsidRPr="00DA473B">
              <w:rPr>
                <w:rStyle w:val="Hipervnculo"/>
                <w:noProof/>
              </w:rPr>
              <w:t>6.4.16 Integraciones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553824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080" w:history="1">
            <w:r w:rsidRPr="00DA473B">
              <w:rPr>
                <w:rStyle w:val="Hipervnculo"/>
                <w:noProof/>
              </w:rPr>
              <w:t>6.5 Modelo Lógico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57AB60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081" w:history="1">
            <w:r w:rsidRPr="00DA473B">
              <w:rPr>
                <w:rStyle w:val="Hipervnculo"/>
                <w:noProof/>
              </w:rPr>
              <w:t>6.6 Modelo Físico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5643BD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082" w:history="1">
            <w:r w:rsidRPr="00DA473B">
              <w:rPr>
                <w:rStyle w:val="Hipervnculo"/>
                <w:noProof/>
              </w:rPr>
              <w:t>6.7 Escalabilidad a 2035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717689" w14:textId="77777777" w:rsidR="005071B1" w:rsidRDefault="005071B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009083" w:history="1">
            <w:r w:rsidRPr="00DA473B">
              <w:rPr>
                <w:rStyle w:val="Hipervnculo"/>
                <w:noProof/>
              </w:rPr>
              <w:t>Capítulo 07 — CORE Business Taxonomy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DD4D8C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084" w:history="1">
            <w:r w:rsidRPr="00DA473B">
              <w:rPr>
                <w:rStyle w:val="Hipervnculo"/>
                <w:noProof/>
              </w:rPr>
              <w:t>7.1 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F4BD5E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085" w:history="1">
            <w:r w:rsidRPr="00DA473B">
              <w:rPr>
                <w:rStyle w:val="Hipervnculo"/>
                <w:noProof/>
              </w:rPr>
              <w:t>7.2 Taxonomía de Productos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1179E5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086" w:history="1">
            <w:r w:rsidRPr="00DA473B">
              <w:rPr>
                <w:rStyle w:val="Hipervnculo"/>
                <w:noProof/>
              </w:rPr>
              <w:t>Categorías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7E0941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087" w:history="1">
            <w:r w:rsidRPr="00DA473B">
              <w:rPr>
                <w:rStyle w:val="Hipervnculo"/>
                <w:noProof/>
              </w:rPr>
              <w:t>Atributos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35CBE5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088" w:history="1">
            <w:r w:rsidRPr="00DA473B">
              <w:rPr>
                <w:rStyle w:val="Hipervnculo"/>
                <w:noProof/>
              </w:rPr>
              <w:t>7.3 Taxonomía de Operaciones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DBDC64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089" w:history="1">
            <w:r w:rsidRPr="00DA473B">
              <w:rPr>
                <w:rStyle w:val="Hipervnculo"/>
                <w:noProof/>
              </w:rPr>
              <w:t>Logística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A2DE1E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090" w:history="1">
            <w:r w:rsidRPr="00DA473B">
              <w:rPr>
                <w:rStyle w:val="Hipervnculo"/>
                <w:noProof/>
              </w:rPr>
              <w:t>Comercial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2FED0E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091" w:history="1">
            <w:r w:rsidRPr="00DA473B">
              <w:rPr>
                <w:rStyle w:val="Hipervnculo"/>
                <w:noProof/>
              </w:rPr>
              <w:t>Marketplace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A608DB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092" w:history="1">
            <w:r w:rsidRPr="00DA473B">
              <w:rPr>
                <w:rStyle w:val="Hipervnculo"/>
                <w:noProof/>
              </w:rPr>
              <w:t>7.4 Taxonomía Regional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AE7A13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093" w:history="1">
            <w:r w:rsidRPr="00DA473B">
              <w:rPr>
                <w:rStyle w:val="Hipervnculo"/>
                <w:noProof/>
              </w:rPr>
              <w:t>Países CORE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8DED71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094" w:history="1">
            <w:r w:rsidRPr="00DA473B">
              <w:rPr>
                <w:rStyle w:val="Hipervnculo"/>
                <w:noProof/>
              </w:rPr>
              <w:t>Expansión Futura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DAC6EB" w14:textId="77777777" w:rsidR="005071B1" w:rsidRDefault="005071B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009095" w:history="1">
            <w:r w:rsidRPr="00DA473B">
              <w:rPr>
                <w:rStyle w:val="Hipervnculo"/>
                <w:noProof/>
              </w:rPr>
              <w:t>Capítulo 08 — CORE Global Expansion Blueprint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0DE80F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096" w:history="1">
            <w:r w:rsidRPr="00DA473B">
              <w:rPr>
                <w:rStyle w:val="Hipervnculo"/>
                <w:noProof/>
              </w:rPr>
              <w:t>8.1 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8C5441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097" w:history="1">
            <w:r w:rsidRPr="00DA473B">
              <w:rPr>
                <w:rStyle w:val="Hipervnculo"/>
                <w:noProof/>
              </w:rPr>
              <w:t>8.2 Países Actuales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88FC0F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098" w:history="1">
            <w:r w:rsidRPr="00DA473B">
              <w:rPr>
                <w:rStyle w:val="Hipervnculo"/>
                <w:noProof/>
              </w:rPr>
              <w:t>Uruguay (HQ)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3A98FF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099" w:history="1">
            <w:r w:rsidRPr="00DA473B">
              <w:rPr>
                <w:rStyle w:val="Hipervnculo"/>
                <w:noProof/>
              </w:rPr>
              <w:t>Sur de Brasil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0C6EC3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100" w:history="1">
            <w:r w:rsidRPr="00DA473B">
              <w:rPr>
                <w:rStyle w:val="Hipervnculo"/>
                <w:noProof/>
              </w:rPr>
              <w:t>Paraguay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02200E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101" w:history="1">
            <w:r w:rsidRPr="00DA473B">
              <w:rPr>
                <w:rStyle w:val="Hipervnculo"/>
                <w:noProof/>
              </w:rPr>
              <w:t>Argentina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94A489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102" w:history="1">
            <w:r w:rsidRPr="00DA473B">
              <w:rPr>
                <w:rStyle w:val="Hipervnculo"/>
                <w:noProof/>
              </w:rPr>
              <w:t>Chile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78E188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103" w:history="1">
            <w:r w:rsidRPr="00DA473B">
              <w:rPr>
                <w:rStyle w:val="Hipervnculo"/>
                <w:noProof/>
              </w:rPr>
              <w:t>8.3 Países Objetivo (2026–2030)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70D600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104" w:history="1">
            <w:r w:rsidRPr="00DA473B">
              <w:rPr>
                <w:rStyle w:val="Hipervnculo"/>
                <w:noProof/>
              </w:rPr>
              <w:t>Perú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CEB5AA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105" w:history="1">
            <w:r w:rsidRPr="00DA473B">
              <w:rPr>
                <w:rStyle w:val="Hipervnculo"/>
                <w:noProof/>
              </w:rPr>
              <w:t>Bolivia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1BF161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106" w:history="1">
            <w:r w:rsidRPr="00DA473B">
              <w:rPr>
                <w:rStyle w:val="Hipervnculo"/>
                <w:noProof/>
              </w:rPr>
              <w:t>México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080009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107" w:history="1">
            <w:r w:rsidRPr="00DA473B">
              <w:rPr>
                <w:rStyle w:val="Hipervnculo"/>
                <w:noProof/>
              </w:rPr>
              <w:t>Colombia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F64564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108" w:history="1">
            <w:r w:rsidRPr="00DA473B">
              <w:rPr>
                <w:rStyle w:val="Hipervnculo"/>
                <w:noProof/>
              </w:rPr>
              <w:t>8.4 Infraestructura Crítica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D0EB5D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109" w:history="1">
            <w:r w:rsidRPr="00DA473B">
              <w:rPr>
                <w:rStyle w:val="Hipervnculo"/>
                <w:noProof/>
              </w:rPr>
              <w:t>Puertos Estratégicos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E2270E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110" w:history="1">
            <w:r w:rsidRPr="00DA473B">
              <w:rPr>
                <w:rStyle w:val="Hipervnculo"/>
                <w:noProof/>
              </w:rPr>
              <w:t>Aeropuertos Estratégicos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00F683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111" w:history="1">
            <w:r w:rsidRPr="00DA473B">
              <w:rPr>
                <w:rStyle w:val="Hipervnculo"/>
                <w:noProof/>
              </w:rPr>
              <w:t>Zonas Francas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FDE2CC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112" w:history="1">
            <w:r w:rsidRPr="00DA473B">
              <w:rPr>
                <w:rStyle w:val="Hipervnculo"/>
                <w:noProof/>
              </w:rPr>
              <w:t>8.5 Estrategia de Entrada por País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F27277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113" w:history="1">
            <w:r w:rsidRPr="00DA473B">
              <w:rPr>
                <w:rStyle w:val="Hipervnculo"/>
                <w:noProof/>
              </w:rPr>
              <w:t>1. Legal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1E2E92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114" w:history="1">
            <w:r w:rsidRPr="00DA473B">
              <w:rPr>
                <w:rStyle w:val="Hipervnculo"/>
                <w:noProof/>
              </w:rPr>
              <w:t>2. Fiscal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ED9418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115" w:history="1">
            <w:r w:rsidRPr="00DA473B">
              <w:rPr>
                <w:rStyle w:val="Hipervnculo"/>
                <w:noProof/>
              </w:rPr>
              <w:t>3. Operativa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573CB3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116" w:history="1">
            <w:r w:rsidRPr="00DA473B">
              <w:rPr>
                <w:rStyle w:val="Hipervnculo"/>
                <w:noProof/>
              </w:rPr>
              <w:t>4. Comercial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C09304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117" w:history="1">
            <w:r w:rsidRPr="00DA473B">
              <w:rPr>
                <w:rStyle w:val="Hipervnculo"/>
                <w:noProof/>
              </w:rPr>
              <w:t>8.6 Modelo Operativo Regional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D4E130" w14:textId="77777777" w:rsidR="005071B1" w:rsidRDefault="005071B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009118" w:history="1">
            <w:r w:rsidRPr="00DA473B">
              <w:rPr>
                <w:rStyle w:val="Hipervnculo"/>
                <w:noProof/>
              </w:rPr>
              <w:t>Capítulo 09 — CORE Globe Experience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CFB505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119" w:history="1">
            <w:r w:rsidRPr="00DA473B">
              <w:rPr>
                <w:rStyle w:val="Hipervnculo"/>
                <w:noProof/>
              </w:rPr>
              <w:t>9.1 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605EB3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120" w:history="1">
            <w:r w:rsidRPr="00DA473B">
              <w:rPr>
                <w:rStyle w:val="Hipervnculo"/>
                <w:noProof/>
              </w:rPr>
              <w:t>9.2 Comportamiento del Globo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1DE9B9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121" w:history="1">
            <w:r w:rsidRPr="00DA473B">
              <w:rPr>
                <w:rStyle w:val="Hipervnculo"/>
                <w:noProof/>
              </w:rPr>
              <w:t>Rotación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9C18E1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122" w:history="1">
            <w:r w:rsidRPr="00DA473B">
              <w:rPr>
                <w:rStyle w:val="Hipervnculo"/>
                <w:noProof/>
              </w:rPr>
              <w:t>Rutas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732BD5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123" w:history="1">
            <w:r w:rsidRPr="00DA473B">
              <w:rPr>
                <w:rStyle w:val="Hipervnculo"/>
                <w:noProof/>
              </w:rPr>
              <w:t>Hubs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6557C7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124" w:history="1">
            <w:r w:rsidRPr="00DA473B">
              <w:rPr>
                <w:rStyle w:val="Hipervnculo"/>
                <w:noProof/>
              </w:rPr>
              <w:t>Modo Día/Noche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E55F7B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125" w:history="1">
            <w:r w:rsidRPr="00DA473B">
              <w:rPr>
                <w:rStyle w:val="Hipervnculo"/>
                <w:noProof/>
              </w:rPr>
              <w:t>9.3 Capas del Globo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8CEAFF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126" w:history="1">
            <w:r w:rsidRPr="00DA473B">
              <w:rPr>
                <w:rStyle w:val="Hipervnculo"/>
                <w:noProof/>
              </w:rPr>
              <w:t>Capa 1 — 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1FEF1C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127" w:history="1">
            <w:r w:rsidRPr="00DA473B">
              <w:rPr>
                <w:rStyle w:val="Hipervnculo"/>
                <w:noProof/>
              </w:rPr>
              <w:t>Capa 2 — Países CORE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24E109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128" w:history="1">
            <w:r w:rsidRPr="00DA473B">
              <w:rPr>
                <w:rStyle w:val="Hipervnculo"/>
                <w:noProof/>
              </w:rPr>
              <w:t>Capa 3 — Rutas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D9E445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129" w:history="1">
            <w:r w:rsidRPr="00DA473B">
              <w:rPr>
                <w:rStyle w:val="Hipervnculo"/>
                <w:noProof/>
              </w:rPr>
              <w:t>Capa 4 — Actividad en Tiempo Real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170847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130" w:history="1">
            <w:r w:rsidRPr="00DA473B">
              <w:rPr>
                <w:rStyle w:val="Hipervnculo"/>
                <w:noProof/>
              </w:rPr>
              <w:t>9.4 Integración con Datos Reales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A56421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131" w:history="1">
            <w:r w:rsidRPr="00DA473B">
              <w:rPr>
                <w:rStyle w:val="Hipervnculo"/>
                <w:noProof/>
              </w:rPr>
              <w:t>9.5 Futuras Funcionalidades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FF4C1B" w14:textId="77777777" w:rsidR="005071B1" w:rsidRDefault="005071B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009132" w:history="1">
            <w:r w:rsidRPr="00DA473B">
              <w:rPr>
                <w:rStyle w:val="Hipervnculo"/>
                <w:noProof/>
              </w:rPr>
              <w:t>Capítulo 10 — CORE Monetization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17AD68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133" w:history="1">
            <w:r w:rsidRPr="00DA473B">
              <w:rPr>
                <w:rStyle w:val="Hipervnculo"/>
                <w:noProof/>
              </w:rPr>
              <w:t>10.1 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644387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134" w:history="1">
            <w:r w:rsidRPr="00DA473B">
              <w:rPr>
                <w:rStyle w:val="Hipervnculo"/>
                <w:noProof/>
              </w:rPr>
              <w:t>10.2 CORE Logistics — Modelo de Ingresos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7F5639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135" w:history="1">
            <w:r w:rsidRPr="00DA473B">
              <w:rPr>
                <w:rStyle w:val="Hipervnculo"/>
                <w:noProof/>
              </w:rPr>
              <w:t>Tarifas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1BD426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136" w:history="1">
            <w:r w:rsidRPr="00DA473B">
              <w:rPr>
                <w:rStyle w:val="Hipervnculo"/>
                <w:noProof/>
              </w:rPr>
              <w:t>Servicios Premium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A690FF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137" w:history="1">
            <w:r w:rsidRPr="00DA473B">
              <w:rPr>
                <w:rStyle w:val="Hipervnculo"/>
                <w:noProof/>
              </w:rPr>
              <w:t>10.3 CORE Rep — Modelo de Ingresos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153C4A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138" w:history="1">
            <w:r w:rsidRPr="00DA473B">
              <w:rPr>
                <w:rStyle w:val="Hipervnculo"/>
                <w:noProof/>
              </w:rPr>
              <w:t>Comisiones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B69876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139" w:history="1">
            <w:r w:rsidRPr="00DA473B">
              <w:rPr>
                <w:rStyle w:val="Hipervnculo"/>
                <w:noProof/>
              </w:rPr>
              <w:t>Fees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039579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140" w:history="1">
            <w:r w:rsidRPr="00DA473B">
              <w:rPr>
                <w:rStyle w:val="Hipervnculo"/>
                <w:noProof/>
              </w:rPr>
              <w:t>Servicios Adicionales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8A1C0D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141" w:history="1">
            <w:r w:rsidRPr="00DA473B">
              <w:rPr>
                <w:rStyle w:val="Hipervnculo"/>
                <w:noProof/>
              </w:rPr>
              <w:t>10.4 CORE Market — Modelo de Ingresos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62D114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142" w:history="1">
            <w:r w:rsidRPr="00DA473B">
              <w:rPr>
                <w:rStyle w:val="Hipervnculo"/>
                <w:noProof/>
              </w:rPr>
              <w:t>Comisiones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FBA224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143" w:history="1">
            <w:r w:rsidRPr="00DA473B">
              <w:rPr>
                <w:rStyle w:val="Hipervnculo"/>
                <w:noProof/>
              </w:rPr>
              <w:t>Suscripciones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88098E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144" w:history="1">
            <w:r w:rsidRPr="00DA473B">
              <w:rPr>
                <w:rStyle w:val="Hipervnculo"/>
                <w:noProof/>
              </w:rPr>
              <w:t>Publicidad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E37B8E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145" w:history="1">
            <w:r w:rsidRPr="00DA473B">
              <w:rPr>
                <w:rStyle w:val="Hipervnculo"/>
                <w:noProof/>
              </w:rPr>
              <w:t>10.5 CORE Intelligence (Futuro)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07D0CC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146" w:history="1">
            <w:r w:rsidRPr="00DA473B">
              <w:rPr>
                <w:rStyle w:val="Hipervnculo"/>
                <w:noProof/>
              </w:rPr>
              <w:t>Ingresos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E216A0" w14:textId="77777777" w:rsidR="005071B1" w:rsidRDefault="005071B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009147" w:history="1">
            <w:r w:rsidRPr="00DA473B">
              <w:rPr>
                <w:rStyle w:val="Hipervnculo"/>
                <w:noProof/>
              </w:rPr>
              <w:t>10.6 CORE Finance (Futuro)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8ABCE9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148" w:history="1">
            <w:r w:rsidRPr="00DA473B">
              <w:rPr>
                <w:rStyle w:val="Hipervnculo"/>
                <w:noProof/>
              </w:rPr>
              <w:t>Servicios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7E06BF" w14:textId="77777777" w:rsidR="005071B1" w:rsidRDefault="005071B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009149" w:history="1">
            <w:r w:rsidRPr="00DA473B">
              <w:rPr>
                <w:rStyle w:val="Hipervnculo"/>
                <w:noProof/>
              </w:rPr>
              <w:t>Ingresos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D58789" w14:textId="77777777" w:rsidR="005071B1" w:rsidRDefault="005071B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009150" w:history="1">
            <w:r w:rsidRPr="00DA473B">
              <w:rPr>
                <w:rStyle w:val="Hipervnculo"/>
                <w:noProof/>
              </w:rPr>
              <w:t>Cierre del Documento Maestro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_Toc231009150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BD4472" w14:textId="77777777" w:rsidR="00510C95" w:rsidRDefault="00000000">
          <w:r>
            <w:fldChar w:fldCharType="end"/>
          </w:r>
        </w:p>
      </w:sdtContent>
    </w:sdt>
    <w:p w14:paraId="42F7B3AA" w14:textId="77777777" w:rsidR="00510C95" w:rsidRDefault="00000000">
      <w:r>
        <w:br w:type="page"/>
      </w:r>
    </w:p>
    <w:p w14:paraId="33B449F7" w14:textId="77777777" w:rsidR="00510C95" w:rsidRDefault="00000000">
      <w:pPr>
        <w:pStyle w:val="Ttulo1"/>
        <w:shd w:val="clear" w:color="auto" w:fill="1A3A6B"/>
        <w:ind w:left="360" w:right="360"/>
      </w:pPr>
      <w:bookmarkStart w:id="1" w:name="_Toc231009025"/>
      <w:r>
        <w:lastRenderedPageBreak/>
        <w:t>Capítulo 01 — CORE Vision 2035</w:t>
      </w:r>
      <w:bookmarkEnd w:id="1"/>
    </w:p>
    <w:p w14:paraId="26864DF7" w14:textId="77777777" w:rsidR="00510C95" w:rsidRDefault="00510C95">
      <w:pPr>
        <w:spacing w:before="60" w:after="60"/>
      </w:pPr>
    </w:p>
    <w:p w14:paraId="0969D047" w14:textId="77777777" w:rsidR="00510C95" w:rsidRDefault="00000000">
      <w:pPr>
        <w:pStyle w:val="Ttulo2"/>
        <w:pBdr>
          <w:bottom w:val="single" w:sz="4" w:space="1" w:color="2E5CA0"/>
        </w:pBdr>
      </w:pPr>
      <w:bookmarkStart w:id="2" w:name="_Toc231009026"/>
      <w:r>
        <w:t>1.1 Propósito</w:t>
      </w:r>
      <w:bookmarkEnd w:id="2"/>
    </w:p>
    <w:p w14:paraId="3B67FB93" w14:textId="77777777" w:rsidR="00510C95" w:rsidRDefault="00000000">
      <w:pPr>
        <w:spacing w:before="60" w:after="100"/>
      </w:pPr>
      <w:r>
        <w:rPr>
          <w:color w:val="2D2D2D"/>
        </w:rPr>
        <w:t>CORE se define como la plataforma integrada de crecimiento, logística y expansión comercial para Latinoamérica.</w:t>
      </w:r>
    </w:p>
    <w:p w14:paraId="1F2B10B1" w14:textId="77777777" w:rsidR="00510C95" w:rsidRDefault="00510C95">
      <w:pPr>
        <w:spacing w:before="60" w:after="60"/>
      </w:pPr>
    </w:p>
    <w:p w14:paraId="522C2B6B" w14:textId="77777777" w:rsidR="00510C95" w:rsidRDefault="00000000">
      <w:pPr>
        <w:pStyle w:val="Ttulo2"/>
        <w:pBdr>
          <w:bottom w:val="single" w:sz="4" w:space="1" w:color="2E5CA0"/>
        </w:pBdr>
      </w:pPr>
      <w:bookmarkStart w:id="3" w:name="_Toc231009027"/>
      <w:r>
        <w:t>1.2 Visión 2035</w:t>
      </w:r>
      <w:bookmarkEnd w:id="3"/>
    </w:p>
    <w:p w14:paraId="038A8EE7" w14:textId="77777777" w:rsidR="00510C95" w:rsidRDefault="00000000">
      <w:pPr>
        <w:spacing w:before="60" w:after="100"/>
      </w:pPr>
      <w:r>
        <w:rPr>
          <w:color w:val="2D2D2D"/>
        </w:rPr>
        <w:t>Para 2035, CORE será:</w:t>
      </w:r>
    </w:p>
    <w:p w14:paraId="7598DE06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La plataforma líder de operaciones y comercio regional.</w:t>
      </w:r>
    </w:p>
    <w:p w14:paraId="048A8F88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El puente entre marcas, logística y mercados.</w:t>
      </w:r>
    </w:p>
    <w:p w14:paraId="52B117EA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Un ecosistema que integra representación comercial, </w:t>
      </w:r>
      <w:proofErr w:type="spellStart"/>
      <w:r>
        <w:rPr>
          <w:color w:val="2D2D2D"/>
        </w:rPr>
        <w:t>marketplace</w:t>
      </w:r>
      <w:proofErr w:type="spellEnd"/>
      <w:r>
        <w:rPr>
          <w:color w:val="2D2D2D"/>
        </w:rPr>
        <w:t xml:space="preserve">, </w:t>
      </w:r>
      <w:proofErr w:type="spellStart"/>
      <w:r>
        <w:rPr>
          <w:color w:val="2D2D2D"/>
        </w:rPr>
        <w:t>fulfillment</w:t>
      </w:r>
      <w:proofErr w:type="spellEnd"/>
      <w:r>
        <w:rPr>
          <w:color w:val="2D2D2D"/>
        </w:rPr>
        <w:t>, distribución y analítica.</w:t>
      </w:r>
    </w:p>
    <w:p w14:paraId="6EEF5F18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Un operador regional con presencia en 10 países.</w:t>
      </w:r>
    </w:p>
    <w:p w14:paraId="70201BEB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Un estándar de tecnología, eficiencia y expansión para empresas que ingresan a LATAM.</w:t>
      </w:r>
    </w:p>
    <w:p w14:paraId="1ADBFE7C" w14:textId="77777777" w:rsidR="00510C95" w:rsidRDefault="00510C95">
      <w:pPr>
        <w:spacing w:before="60" w:after="60"/>
      </w:pPr>
    </w:p>
    <w:p w14:paraId="04BE951F" w14:textId="77777777" w:rsidR="00510C95" w:rsidRDefault="00000000">
      <w:pPr>
        <w:pStyle w:val="Ttulo2"/>
        <w:pBdr>
          <w:bottom w:val="single" w:sz="4" w:space="1" w:color="2E5CA0"/>
        </w:pBdr>
      </w:pPr>
      <w:bookmarkStart w:id="4" w:name="_Toc231009028"/>
      <w:r>
        <w:t>1.3 Misión</w:t>
      </w:r>
      <w:bookmarkEnd w:id="4"/>
    </w:p>
    <w:p w14:paraId="1E6B70F9" w14:textId="77777777" w:rsidR="00510C95" w:rsidRDefault="00000000">
      <w:pPr>
        <w:spacing w:before="60" w:after="100"/>
      </w:pPr>
      <w:r>
        <w:rPr>
          <w:color w:val="2D2D2D"/>
        </w:rPr>
        <w:t>Simplificar y acelerar la expansión regional de empresas mediante una plataforma unificada que integra:</w:t>
      </w:r>
    </w:p>
    <w:p w14:paraId="1AD9C877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Representación comercial</w:t>
      </w:r>
    </w:p>
    <w:p w14:paraId="2FEC4610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Logística</w:t>
      </w:r>
    </w:p>
    <w:p w14:paraId="16489C92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Marketplace</w:t>
      </w:r>
    </w:p>
    <w:p w14:paraId="7AAB4ED3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Inteligencia</w:t>
      </w:r>
    </w:p>
    <w:p w14:paraId="18FBE0ED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Finanzas (futuro)</w:t>
      </w:r>
    </w:p>
    <w:p w14:paraId="11F0A9B6" w14:textId="77777777" w:rsidR="00510C95" w:rsidRDefault="00510C95">
      <w:pPr>
        <w:spacing w:before="60" w:after="60"/>
      </w:pPr>
    </w:p>
    <w:p w14:paraId="58AB54C7" w14:textId="77777777" w:rsidR="00510C95" w:rsidRDefault="00000000">
      <w:pPr>
        <w:pStyle w:val="Ttulo2"/>
        <w:pBdr>
          <w:bottom w:val="single" w:sz="4" w:space="1" w:color="2E5CA0"/>
        </w:pBdr>
      </w:pPr>
      <w:bookmarkStart w:id="5" w:name="_Toc231009029"/>
      <w:r>
        <w:t>1.4 Valores</w:t>
      </w:r>
      <w:bookmarkEnd w:id="5"/>
    </w:p>
    <w:p w14:paraId="3FE02FD5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Integración</w:t>
      </w:r>
    </w:p>
    <w:p w14:paraId="1697DA8B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Transparencia</w:t>
      </w:r>
    </w:p>
    <w:p w14:paraId="5AA7CA01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Escalabilidad</w:t>
      </w:r>
    </w:p>
    <w:p w14:paraId="71FD7B73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Regionalidad</w:t>
      </w:r>
    </w:p>
    <w:p w14:paraId="2475EAFB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Innovación</w:t>
      </w:r>
    </w:p>
    <w:p w14:paraId="5AC470EE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Eficiencia</w:t>
      </w:r>
    </w:p>
    <w:p w14:paraId="3D2D3AD2" w14:textId="77777777" w:rsidR="00510C95" w:rsidRDefault="00000000">
      <w:r>
        <w:br w:type="page"/>
      </w:r>
    </w:p>
    <w:p w14:paraId="0B365466" w14:textId="77777777" w:rsidR="00510C95" w:rsidRDefault="00000000">
      <w:pPr>
        <w:pStyle w:val="Ttulo1"/>
        <w:shd w:val="clear" w:color="auto" w:fill="1A3A6B"/>
        <w:ind w:left="360" w:right="360"/>
      </w:pPr>
      <w:bookmarkStart w:id="6" w:name="_Toc231009030"/>
      <w:r>
        <w:lastRenderedPageBreak/>
        <w:t xml:space="preserve">Capítulo 02 — CORE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Architecture</w:t>
      </w:r>
      <w:bookmarkEnd w:id="6"/>
      <w:proofErr w:type="spellEnd"/>
    </w:p>
    <w:p w14:paraId="2F51AABF" w14:textId="77777777" w:rsidR="00510C95" w:rsidRDefault="00000000">
      <w:pPr>
        <w:pStyle w:val="Ttulo2"/>
        <w:pBdr>
          <w:bottom w:val="single" w:sz="4" w:space="1" w:color="2E5CA0"/>
        </w:pBdr>
      </w:pPr>
      <w:bookmarkStart w:id="7" w:name="_Toc231009031"/>
      <w:r>
        <w:t>2.1 Principios</w:t>
      </w:r>
      <w:bookmarkEnd w:id="7"/>
    </w:p>
    <w:p w14:paraId="6B102DA9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Multi-tenant</w:t>
      </w:r>
      <w:proofErr w:type="spellEnd"/>
    </w:p>
    <w:p w14:paraId="66B4A926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Multi-país</w:t>
      </w:r>
      <w:proofErr w:type="spellEnd"/>
    </w:p>
    <w:p w14:paraId="3BCA0147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Multi-moneda</w:t>
      </w:r>
      <w:proofErr w:type="spellEnd"/>
    </w:p>
    <w:p w14:paraId="4F9FDEE7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Multi-idioma</w:t>
      </w:r>
      <w:proofErr w:type="spellEnd"/>
    </w:p>
    <w:p w14:paraId="43372327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Event-driven</w:t>
      </w:r>
      <w:proofErr w:type="spellEnd"/>
    </w:p>
    <w:p w14:paraId="354C63D7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API-</w:t>
      </w:r>
      <w:proofErr w:type="spellStart"/>
      <w:r>
        <w:rPr>
          <w:color w:val="2D2D2D"/>
        </w:rPr>
        <w:t>first</w:t>
      </w:r>
      <w:proofErr w:type="spellEnd"/>
    </w:p>
    <w:p w14:paraId="4E9EEC52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Modular</w:t>
      </w:r>
    </w:p>
    <w:p w14:paraId="41DCEEFD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Escalable</w:t>
      </w:r>
    </w:p>
    <w:p w14:paraId="69DBCADE" w14:textId="77777777" w:rsidR="00510C95" w:rsidRDefault="00000000">
      <w:pPr>
        <w:pStyle w:val="Ttulo2"/>
        <w:pBdr>
          <w:bottom w:val="single" w:sz="4" w:space="1" w:color="2E5CA0"/>
        </w:pBdr>
      </w:pPr>
      <w:bookmarkStart w:id="8" w:name="_Toc231009032"/>
      <w:r>
        <w:t>2.2 Arquitectura General</w:t>
      </w:r>
      <w:bookmarkEnd w:id="8"/>
    </w:p>
    <w:p w14:paraId="30029B50" w14:textId="77777777" w:rsidR="00510C95" w:rsidRDefault="00000000">
      <w:pPr>
        <w:shd w:val="clear" w:color="auto" w:fill="F5F7FA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Frontend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(Web + Mobile)</w:t>
      </w:r>
    </w:p>
    <w:p w14:paraId="6F0D1EC8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↓</w:t>
      </w:r>
    </w:p>
    <w:p w14:paraId="6562CCE0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API Gateway</w:t>
      </w:r>
    </w:p>
    <w:p w14:paraId="1A5A8EB6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↓</w:t>
      </w:r>
    </w:p>
    <w:p w14:paraId="1F218DB9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Microservicios CORE</w:t>
      </w:r>
    </w:p>
    <w:p w14:paraId="6546AF1F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↓</w:t>
      </w:r>
    </w:p>
    <w:p w14:paraId="63B92BF3" w14:textId="77777777" w:rsidR="00510C95" w:rsidRDefault="00000000">
      <w:pPr>
        <w:shd w:val="clear" w:color="auto" w:fill="F5F7FA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Event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Bus (Kafka /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PubSub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)</w:t>
      </w:r>
    </w:p>
    <w:p w14:paraId="51D7F480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↓</w:t>
      </w:r>
    </w:p>
    <w:p w14:paraId="64CBA991" w14:textId="77777777" w:rsidR="00510C95" w:rsidRDefault="00000000">
      <w:pPr>
        <w:shd w:val="clear" w:color="auto" w:fill="F5F7FA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Database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Cluster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(PostgreSQL /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AlloyDB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)</w:t>
      </w:r>
    </w:p>
    <w:p w14:paraId="7434FC0F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↓</w:t>
      </w:r>
    </w:p>
    <w:p w14:paraId="2FB6CA3B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Data Lake (S3 / GCS)</w:t>
      </w:r>
    </w:p>
    <w:p w14:paraId="1278F9CD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↓</w:t>
      </w:r>
    </w:p>
    <w:p w14:paraId="4613E213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Integraciones externas</w:t>
      </w:r>
    </w:p>
    <w:p w14:paraId="12F0C708" w14:textId="77777777" w:rsidR="00510C95" w:rsidRDefault="00000000">
      <w:pPr>
        <w:pStyle w:val="Ttulo2"/>
        <w:pBdr>
          <w:bottom w:val="single" w:sz="4" w:space="1" w:color="2E5CA0"/>
        </w:pBdr>
      </w:pPr>
      <w:bookmarkStart w:id="9" w:name="_Toc231009033"/>
      <w:r>
        <w:t>2.3 Módulos Principales</w:t>
      </w:r>
      <w:bookmarkEnd w:id="9"/>
    </w:p>
    <w:p w14:paraId="3A102B63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CORE </w:t>
      </w:r>
      <w:proofErr w:type="spellStart"/>
      <w:r>
        <w:rPr>
          <w:color w:val="2D2D2D"/>
        </w:rPr>
        <w:t>Logistics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Engine</w:t>
      </w:r>
      <w:proofErr w:type="spellEnd"/>
    </w:p>
    <w:p w14:paraId="195D589F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CORE </w:t>
      </w:r>
      <w:proofErr w:type="spellStart"/>
      <w:r>
        <w:rPr>
          <w:color w:val="2D2D2D"/>
        </w:rPr>
        <w:t>Rep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Engine</w:t>
      </w:r>
      <w:proofErr w:type="spellEnd"/>
    </w:p>
    <w:p w14:paraId="2D1D9591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CORE Market </w:t>
      </w:r>
      <w:proofErr w:type="spellStart"/>
      <w:r>
        <w:rPr>
          <w:color w:val="2D2D2D"/>
        </w:rPr>
        <w:t>Engine</w:t>
      </w:r>
      <w:proofErr w:type="spellEnd"/>
    </w:p>
    <w:p w14:paraId="62FFB24B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CORE </w:t>
      </w:r>
      <w:proofErr w:type="spellStart"/>
      <w:r>
        <w:rPr>
          <w:color w:val="2D2D2D"/>
        </w:rPr>
        <w:t>Identity</w:t>
      </w:r>
      <w:proofErr w:type="spellEnd"/>
      <w:r>
        <w:rPr>
          <w:color w:val="2D2D2D"/>
        </w:rPr>
        <w:t xml:space="preserve"> &amp; Access</w:t>
      </w:r>
    </w:p>
    <w:p w14:paraId="0667C031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CORE Billing</w:t>
      </w:r>
    </w:p>
    <w:p w14:paraId="5544BC37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CORE </w:t>
      </w:r>
      <w:proofErr w:type="spellStart"/>
      <w:r>
        <w:rPr>
          <w:color w:val="2D2D2D"/>
        </w:rPr>
        <w:t>Intelligence</w:t>
      </w:r>
      <w:proofErr w:type="spellEnd"/>
      <w:r>
        <w:rPr>
          <w:color w:val="2D2D2D"/>
        </w:rPr>
        <w:t xml:space="preserve"> (AI)</w:t>
      </w:r>
    </w:p>
    <w:p w14:paraId="48F56E76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CORE </w:t>
      </w:r>
      <w:proofErr w:type="spellStart"/>
      <w:r>
        <w:rPr>
          <w:color w:val="2D2D2D"/>
        </w:rPr>
        <w:t>Integrations</w:t>
      </w:r>
      <w:proofErr w:type="spellEnd"/>
      <w:r>
        <w:rPr>
          <w:color w:val="2D2D2D"/>
        </w:rPr>
        <w:t xml:space="preserve"> Layer</w:t>
      </w:r>
    </w:p>
    <w:p w14:paraId="07EEB33C" w14:textId="77777777" w:rsidR="00510C95" w:rsidRDefault="00000000">
      <w:pPr>
        <w:pStyle w:val="Ttulo2"/>
        <w:pBdr>
          <w:bottom w:val="single" w:sz="4" w:space="1" w:color="2E5CA0"/>
        </w:pBdr>
      </w:pPr>
      <w:bookmarkStart w:id="10" w:name="_Toc231009034"/>
      <w:r>
        <w:t>2.4 Seguridad</w:t>
      </w:r>
      <w:bookmarkEnd w:id="10"/>
    </w:p>
    <w:p w14:paraId="6B5EBB7E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OAuth2 / JWT</w:t>
      </w:r>
    </w:p>
    <w:p w14:paraId="2C4BC18B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RBAC + ABAC</w:t>
      </w:r>
    </w:p>
    <w:p w14:paraId="714CB335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Auditoría completa</w:t>
      </w:r>
    </w:p>
    <w:p w14:paraId="2BD7809B" w14:textId="4A87CC73" w:rsidR="00510C95" w:rsidRDefault="00000000" w:rsidP="005071B1">
      <w:pPr>
        <w:pStyle w:val="Prrafodelista"/>
        <w:numPr>
          <w:ilvl w:val="0"/>
          <w:numId w:val="2"/>
        </w:numPr>
        <w:spacing w:before="40" w:after="40"/>
      </w:pPr>
      <w:r w:rsidRPr="005071B1">
        <w:rPr>
          <w:color w:val="2D2D2D"/>
        </w:rPr>
        <w:t>Encriptación en tránsito y reposo</w:t>
      </w:r>
      <w:r>
        <w:br w:type="page"/>
      </w:r>
    </w:p>
    <w:p w14:paraId="056D82FE" w14:textId="77777777" w:rsidR="00510C95" w:rsidRDefault="00000000">
      <w:pPr>
        <w:pStyle w:val="Ttulo1"/>
        <w:shd w:val="clear" w:color="auto" w:fill="1A3A6B"/>
        <w:ind w:left="360" w:right="360"/>
      </w:pPr>
      <w:bookmarkStart w:id="11" w:name="_Toc231009035"/>
      <w:r>
        <w:lastRenderedPageBreak/>
        <w:t xml:space="preserve">Capítulo 03 — CORE Brand </w:t>
      </w:r>
      <w:proofErr w:type="spellStart"/>
      <w:r>
        <w:t>Architecture</w:t>
      </w:r>
      <w:bookmarkEnd w:id="11"/>
      <w:proofErr w:type="spellEnd"/>
    </w:p>
    <w:p w14:paraId="55470517" w14:textId="77777777" w:rsidR="00510C95" w:rsidRDefault="00510C95">
      <w:pPr>
        <w:spacing w:before="60" w:after="60"/>
      </w:pPr>
    </w:p>
    <w:p w14:paraId="209B33C0" w14:textId="77777777" w:rsidR="00510C95" w:rsidRDefault="00000000">
      <w:pPr>
        <w:pStyle w:val="Ttulo2"/>
        <w:pBdr>
          <w:bottom w:val="single" w:sz="4" w:space="1" w:color="2E5CA0"/>
        </w:pBdr>
      </w:pPr>
      <w:bookmarkStart w:id="12" w:name="_Toc231009036"/>
      <w:r>
        <w:t>3.1 Marca Paraguas</w:t>
      </w:r>
      <w:bookmarkEnd w:id="12"/>
    </w:p>
    <w:p w14:paraId="7D1D11E8" w14:textId="77777777" w:rsidR="00510C95" w:rsidRPr="005071B1" w:rsidRDefault="00000000">
      <w:pPr>
        <w:spacing w:before="60" w:after="100"/>
        <w:rPr>
          <w:lang w:val="en-US"/>
        </w:rPr>
      </w:pPr>
      <w:r w:rsidRPr="005071B1">
        <w:rPr>
          <w:color w:val="2D2D2D"/>
          <w:lang w:val="en-US"/>
        </w:rPr>
        <w:t>CORE — Growth &amp; Operations Platform for Latin America.</w:t>
      </w:r>
    </w:p>
    <w:p w14:paraId="5F44E438" w14:textId="77777777" w:rsidR="00510C95" w:rsidRPr="005071B1" w:rsidRDefault="00510C95">
      <w:pPr>
        <w:spacing w:before="60" w:after="60"/>
        <w:rPr>
          <w:lang w:val="en-US"/>
        </w:rPr>
      </w:pPr>
    </w:p>
    <w:p w14:paraId="70F42AC2" w14:textId="77777777" w:rsidR="00510C95" w:rsidRDefault="00000000">
      <w:pPr>
        <w:pStyle w:val="Ttulo2"/>
        <w:pBdr>
          <w:bottom w:val="single" w:sz="4" w:space="1" w:color="2E5CA0"/>
        </w:pBdr>
      </w:pPr>
      <w:bookmarkStart w:id="13" w:name="_Toc231009037"/>
      <w:r>
        <w:t>3.2 Submarcas</w:t>
      </w:r>
      <w:bookmarkEnd w:id="13"/>
    </w:p>
    <w:p w14:paraId="62193C53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CORE </w:t>
      </w:r>
      <w:proofErr w:type="spellStart"/>
      <w:r>
        <w:rPr>
          <w:color w:val="2D2D2D"/>
        </w:rPr>
        <w:t>Logistics</w:t>
      </w:r>
      <w:proofErr w:type="spellEnd"/>
    </w:p>
    <w:p w14:paraId="7D2C330F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CORE </w:t>
      </w:r>
      <w:proofErr w:type="spellStart"/>
      <w:r>
        <w:rPr>
          <w:color w:val="2D2D2D"/>
        </w:rPr>
        <w:t>Rep</w:t>
      </w:r>
      <w:proofErr w:type="spellEnd"/>
    </w:p>
    <w:p w14:paraId="23AFD0C5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CORE Market</w:t>
      </w:r>
    </w:p>
    <w:p w14:paraId="2AE8D508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CORE </w:t>
      </w:r>
      <w:proofErr w:type="spellStart"/>
      <w:r>
        <w:rPr>
          <w:color w:val="2D2D2D"/>
        </w:rPr>
        <w:t>Intelligence</w:t>
      </w:r>
      <w:proofErr w:type="spellEnd"/>
      <w:r>
        <w:rPr>
          <w:color w:val="2D2D2D"/>
        </w:rPr>
        <w:t xml:space="preserve"> (futuro)</w:t>
      </w:r>
    </w:p>
    <w:p w14:paraId="414167FA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CORE </w:t>
      </w:r>
      <w:proofErr w:type="spellStart"/>
      <w:r>
        <w:rPr>
          <w:color w:val="2D2D2D"/>
        </w:rPr>
        <w:t>Finance</w:t>
      </w:r>
      <w:proofErr w:type="spellEnd"/>
      <w:r>
        <w:rPr>
          <w:color w:val="2D2D2D"/>
        </w:rPr>
        <w:t xml:space="preserve"> (futuro)</w:t>
      </w:r>
    </w:p>
    <w:p w14:paraId="053EB405" w14:textId="77777777" w:rsidR="00510C95" w:rsidRDefault="00510C95">
      <w:pPr>
        <w:spacing w:before="60" w:after="60"/>
      </w:pPr>
    </w:p>
    <w:p w14:paraId="518CE142" w14:textId="77777777" w:rsidR="00510C95" w:rsidRDefault="00000000">
      <w:pPr>
        <w:pStyle w:val="Ttulo2"/>
        <w:pBdr>
          <w:bottom w:val="single" w:sz="4" w:space="1" w:color="2E5CA0"/>
        </w:pBdr>
      </w:pPr>
      <w:bookmarkStart w:id="14" w:name="_Toc231009038"/>
      <w:r>
        <w:t>3.3 Mensaje Central</w:t>
      </w:r>
      <w:bookmarkEnd w:id="14"/>
    </w:p>
    <w:p w14:paraId="24AA78B8" w14:textId="77777777" w:rsidR="00510C95" w:rsidRDefault="00000000">
      <w:pPr>
        <w:spacing w:before="60" w:after="100"/>
      </w:pPr>
      <w:r>
        <w:rPr>
          <w:color w:val="2D2D2D"/>
        </w:rPr>
        <w:t>CORE conecta marcas, logística y mercados en una única plataforma de expansión regional.</w:t>
      </w:r>
    </w:p>
    <w:p w14:paraId="3AE5F938" w14:textId="77777777" w:rsidR="00510C95" w:rsidRDefault="00510C95">
      <w:pPr>
        <w:spacing w:before="60" w:after="60"/>
      </w:pPr>
    </w:p>
    <w:p w14:paraId="2396B309" w14:textId="77777777" w:rsidR="00510C95" w:rsidRDefault="00000000">
      <w:pPr>
        <w:pStyle w:val="Ttulo2"/>
        <w:pBdr>
          <w:bottom w:val="single" w:sz="4" w:space="1" w:color="2E5CA0"/>
        </w:pBdr>
      </w:pPr>
      <w:bookmarkStart w:id="15" w:name="_Toc231009039"/>
      <w:r>
        <w:t>3.4 Tono</w:t>
      </w:r>
      <w:bookmarkEnd w:id="15"/>
    </w:p>
    <w:p w14:paraId="675F2401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Profesional</w:t>
      </w:r>
    </w:p>
    <w:p w14:paraId="47F51BFF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Regional</w:t>
      </w:r>
    </w:p>
    <w:p w14:paraId="213FD31D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Tecnológico</w:t>
      </w:r>
    </w:p>
    <w:p w14:paraId="2892D255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Confiable</w:t>
      </w:r>
    </w:p>
    <w:p w14:paraId="239BD5B5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Escalable</w:t>
      </w:r>
    </w:p>
    <w:p w14:paraId="2C623787" w14:textId="77777777" w:rsidR="00510C95" w:rsidRDefault="00000000">
      <w:r>
        <w:br w:type="page"/>
      </w:r>
    </w:p>
    <w:p w14:paraId="4EF9076A" w14:textId="77777777" w:rsidR="00510C95" w:rsidRDefault="00000000">
      <w:pPr>
        <w:pStyle w:val="Ttulo1"/>
        <w:shd w:val="clear" w:color="auto" w:fill="1A3A6B"/>
        <w:ind w:left="360" w:right="360"/>
      </w:pPr>
      <w:bookmarkStart w:id="16" w:name="_Toc231009040"/>
      <w:r>
        <w:lastRenderedPageBreak/>
        <w:t xml:space="preserve">Capítulo 04 — CORE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System</w:t>
      </w:r>
      <w:bookmarkEnd w:id="16"/>
      <w:proofErr w:type="spellEnd"/>
    </w:p>
    <w:p w14:paraId="429E5163" w14:textId="77777777" w:rsidR="00510C95" w:rsidRDefault="00510C95">
      <w:pPr>
        <w:spacing w:before="60" w:after="60"/>
      </w:pPr>
    </w:p>
    <w:p w14:paraId="4EA521AC" w14:textId="77777777" w:rsidR="00510C95" w:rsidRDefault="00000000">
      <w:pPr>
        <w:pStyle w:val="Ttulo2"/>
        <w:pBdr>
          <w:bottom w:val="single" w:sz="4" w:space="1" w:color="2E5CA0"/>
        </w:pBdr>
      </w:pPr>
      <w:bookmarkStart w:id="17" w:name="_Toc231009041"/>
      <w:r>
        <w:t>4.1 Identidad Visual</w:t>
      </w:r>
      <w:bookmarkEnd w:id="17"/>
    </w:p>
    <w:p w14:paraId="3009B41A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Paleta CORE</w:t>
      </w:r>
    </w:p>
    <w:p w14:paraId="7F4F2381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Tipografías</w:t>
      </w:r>
    </w:p>
    <w:p w14:paraId="1A1218CE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Grid</w:t>
      </w:r>
      <w:proofErr w:type="spellEnd"/>
    </w:p>
    <w:p w14:paraId="434E63F0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Espaciados</w:t>
      </w:r>
    </w:p>
    <w:p w14:paraId="315CC482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Iconografía</w:t>
      </w:r>
    </w:p>
    <w:p w14:paraId="4EEB6C4B" w14:textId="77777777" w:rsidR="00510C95" w:rsidRDefault="00510C95">
      <w:pPr>
        <w:spacing w:before="60" w:after="60"/>
      </w:pPr>
    </w:p>
    <w:p w14:paraId="38A65482" w14:textId="77777777" w:rsidR="00510C95" w:rsidRDefault="00000000">
      <w:pPr>
        <w:pStyle w:val="Ttulo2"/>
        <w:pBdr>
          <w:bottom w:val="single" w:sz="4" w:space="1" w:color="2E5CA0"/>
        </w:pBdr>
      </w:pPr>
      <w:bookmarkStart w:id="18" w:name="_Toc231009042"/>
      <w:r>
        <w:t>4.2 Componentes UI</w:t>
      </w:r>
      <w:bookmarkEnd w:id="18"/>
    </w:p>
    <w:p w14:paraId="6004E235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Botones</w:t>
      </w:r>
    </w:p>
    <w:p w14:paraId="3666E312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Inputs</w:t>
      </w:r>
    </w:p>
    <w:p w14:paraId="2421FEE2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Tablas</w:t>
      </w:r>
    </w:p>
    <w:p w14:paraId="473BF9AB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Cards</w:t>
      </w:r>
      <w:proofErr w:type="spellEnd"/>
    </w:p>
    <w:p w14:paraId="62E5FF98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Modales</w:t>
      </w:r>
    </w:p>
    <w:p w14:paraId="2C8B4855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Menús</w:t>
      </w:r>
    </w:p>
    <w:p w14:paraId="76629DBF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Dashboards</w:t>
      </w:r>
      <w:proofErr w:type="spellEnd"/>
    </w:p>
    <w:p w14:paraId="404AA36B" w14:textId="77777777" w:rsidR="00510C95" w:rsidRDefault="00510C95">
      <w:pPr>
        <w:spacing w:before="60" w:after="60"/>
      </w:pPr>
    </w:p>
    <w:p w14:paraId="0A6C239B" w14:textId="77777777" w:rsidR="00510C95" w:rsidRDefault="00000000">
      <w:pPr>
        <w:pStyle w:val="Ttulo2"/>
        <w:pBdr>
          <w:bottom w:val="single" w:sz="4" w:space="1" w:color="2E5CA0"/>
        </w:pBdr>
      </w:pPr>
      <w:bookmarkStart w:id="19" w:name="_Toc231009043"/>
      <w:r>
        <w:t>4.3 Animaciones</w:t>
      </w:r>
      <w:bookmarkEnd w:id="19"/>
    </w:p>
    <w:p w14:paraId="719E9BB7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Globe</w:t>
      </w:r>
    </w:p>
    <w:p w14:paraId="6CC8B456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Transiciones suaves</w:t>
      </w:r>
    </w:p>
    <w:p w14:paraId="6ABB46FE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Indicadores de carga</w:t>
      </w:r>
    </w:p>
    <w:p w14:paraId="2D9F72F0" w14:textId="77777777" w:rsidR="00510C95" w:rsidRDefault="00510C95">
      <w:pPr>
        <w:spacing w:before="60" w:after="60"/>
      </w:pPr>
    </w:p>
    <w:p w14:paraId="590933E8" w14:textId="77777777" w:rsidR="00510C95" w:rsidRDefault="00000000">
      <w:pPr>
        <w:pStyle w:val="Ttulo2"/>
        <w:pBdr>
          <w:bottom w:val="single" w:sz="4" w:space="1" w:color="2E5CA0"/>
        </w:pBdr>
      </w:pPr>
      <w:bookmarkStart w:id="20" w:name="_Toc231009044"/>
      <w:r>
        <w:t>4.4 Sistema del Globo</w:t>
      </w:r>
      <w:bookmarkEnd w:id="20"/>
    </w:p>
    <w:p w14:paraId="51193980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Colores por país</w:t>
      </w:r>
    </w:p>
    <w:p w14:paraId="4FBFC4C2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Rutas animadas</w:t>
      </w:r>
    </w:p>
    <w:p w14:paraId="0AEC177A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Hubs</w:t>
      </w:r>
      <w:proofErr w:type="spellEnd"/>
      <w:r>
        <w:rPr>
          <w:color w:val="2D2D2D"/>
        </w:rPr>
        <w:t xml:space="preserve"> logísticos</w:t>
      </w:r>
    </w:p>
    <w:p w14:paraId="1E4D645C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Modo día/noche</w:t>
      </w:r>
    </w:p>
    <w:p w14:paraId="1A0FEA60" w14:textId="77777777" w:rsidR="00510C95" w:rsidRDefault="00000000">
      <w:r>
        <w:br w:type="page"/>
      </w:r>
    </w:p>
    <w:p w14:paraId="6F9F2D41" w14:textId="77777777" w:rsidR="00510C95" w:rsidRDefault="00000000">
      <w:pPr>
        <w:pStyle w:val="Ttulo1"/>
        <w:shd w:val="clear" w:color="auto" w:fill="1A3A6B"/>
        <w:ind w:left="360" w:right="360"/>
      </w:pPr>
      <w:bookmarkStart w:id="21" w:name="_Toc231009045"/>
      <w:r>
        <w:lastRenderedPageBreak/>
        <w:t xml:space="preserve">Capítulo 05 — CORE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Architecture</w:t>
      </w:r>
      <w:bookmarkEnd w:id="21"/>
      <w:proofErr w:type="spellEnd"/>
    </w:p>
    <w:p w14:paraId="48980249" w14:textId="77777777" w:rsidR="00510C95" w:rsidRDefault="00510C95">
      <w:pPr>
        <w:spacing w:before="60" w:after="60"/>
      </w:pPr>
    </w:p>
    <w:p w14:paraId="0A9C851D" w14:textId="77777777" w:rsidR="00510C95" w:rsidRDefault="00000000">
      <w:pPr>
        <w:pStyle w:val="Ttulo2"/>
        <w:pBdr>
          <w:bottom w:val="single" w:sz="4" w:space="1" w:color="2E5CA0"/>
        </w:pBdr>
      </w:pPr>
      <w:bookmarkStart w:id="22" w:name="_Toc231009046"/>
      <w:r>
        <w:t>5.1 Propósito</w:t>
      </w:r>
      <w:bookmarkEnd w:id="22"/>
    </w:p>
    <w:p w14:paraId="31AB4DCD" w14:textId="77777777" w:rsidR="00510C95" w:rsidRDefault="00000000">
      <w:pPr>
        <w:spacing w:before="60" w:after="100"/>
      </w:pPr>
      <w:r>
        <w:rPr>
          <w:color w:val="2D2D2D"/>
        </w:rPr>
        <w:t>La Arquitectura de Información (IA) de CORE define cómo se organiza, estructura y navega toda la plataforma. Debe permitir:</w:t>
      </w:r>
    </w:p>
    <w:p w14:paraId="13D48805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Escalabilidad regional</w:t>
      </w:r>
    </w:p>
    <w:p w14:paraId="5B72D36C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Navegación clara por verticales</w:t>
      </w:r>
    </w:p>
    <w:p w14:paraId="5F25CB7F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Roles y permisos diferenciados</w:t>
      </w:r>
    </w:p>
    <w:p w14:paraId="47FCAB3E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Integración entre </w:t>
      </w:r>
      <w:proofErr w:type="spellStart"/>
      <w:r>
        <w:rPr>
          <w:color w:val="2D2D2D"/>
        </w:rPr>
        <w:t>Logistics</w:t>
      </w:r>
      <w:proofErr w:type="spellEnd"/>
      <w:r>
        <w:rPr>
          <w:color w:val="2D2D2D"/>
        </w:rPr>
        <w:t xml:space="preserve">, </w:t>
      </w:r>
      <w:proofErr w:type="spellStart"/>
      <w:r>
        <w:rPr>
          <w:color w:val="2D2D2D"/>
        </w:rPr>
        <w:t>Rep</w:t>
      </w:r>
      <w:proofErr w:type="spellEnd"/>
      <w:r>
        <w:rPr>
          <w:color w:val="2D2D2D"/>
        </w:rPr>
        <w:t xml:space="preserve"> y Market</w:t>
      </w:r>
    </w:p>
    <w:p w14:paraId="434236C6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Experiencia unificada</w:t>
      </w:r>
    </w:p>
    <w:p w14:paraId="5E3C2E2F" w14:textId="77777777" w:rsidR="00510C95" w:rsidRDefault="00510C95">
      <w:pPr>
        <w:spacing w:before="60" w:after="60"/>
      </w:pPr>
    </w:p>
    <w:p w14:paraId="45C49C43" w14:textId="77777777" w:rsidR="00510C95" w:rsidRDefault="00000000">
      <w:pPr>
        <w:pStyle w:val="Ttulo2"/>
        <w:pBdr>
          <w:bottom w:val="single" w:sz="4" w:space="1" w:color="2E5CA0"/>
        </w:pBdr>
      </w:pPr>
      <w:bookmarkStart w:id="23" w:name="_Toc231009047"/>
      <w:r>
        <w:t>5.2 Estructura General de la Plataforma</w:t>
      </w:r>
      <w:bookmarkEnd w:id="23"/>
    </w:p>
    <w:p w14:paraId="22AB925B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CORE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Platform</w:t>
      </w:r>
      <w:proofErr w:type="spellEnd"/>
    </w:p>
    <w:p w14:paraId="2B1A62A2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</w:t>
      </w:r>
    </w:p>
    <w:p w14:paraId="2E46B5D2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Dashboard</w:t>
      </w:r>
      <w:proofErr w:type="spellEnd"/>
    </w:p>
    <w:p w14:paraId="69BA1260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KPIs</w:t>
      </w:r>
      <w:proofErr w:type="spellEnd"/>
    </w:p>
    <w:p w14:paraId="225FEBF5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├── Actividad reciente</w:t>
      </w:r>
    </w:p>
    <w:p w14:paraId="54EBCBE0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└── Alertas</w:t>
      </w:r>
    </w:p>
    <w:p w14:paraId="74F94137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</w:t>
      </w:r>
    </w:p>
    <w:p w14:paraId="1947C9F4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Logistics</w:t>
      </w:r>
      <w:proofErr w:type="spellEnd"/>
    </w:p>
    <w:p w14:paraId="721B4990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├── Envíos</w:t>
      </w:r>
    </w:p>
    <w:p w14:paraId="1BE214CC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├── Crear envío</w:t>
      </w:r>
    </w:p>
    <w:p w14:paraId="4B4496C6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├── Seguimiento</w:t>
      </w:r>
    </w:p>
    <w:p w14:paraId="2158FA68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└── Historial</w:t>
      </w:r>
    </w:p>
    <w:p w14:paraId="6D8B1E67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├── Inventarios</w:t>
      </w:r>
    </w:p>
    <w:p w14:paraId="0D1A3F38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├── Stock</w:t>
      </w:r>
    </w:p>
    <w:p w14:paraId="42F80D1A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├── Movimientos</w:t>
      </w:r>
    </w:p>
    <w:p w14:paraId="411B7C68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└── Lotes</w:t>
      </w:r>
    </w:p>
    <w:p w14:paraId="56807314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├── Depósitos</w:t>
      </w:r>
    </w:p>
    <w:p w14:paraId="18CBA32E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├── Zonas francas</w:t>
      </w:r>
    </w:p>
    <w:p w14:paraId="573FD82D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├── Depósitos propios</w:t>
      </w:r>
    </w:p>
    <w:p w14:paraId="47552697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└── Depósitos terceros</w:t>
      </w:r>
    </w:p>
    <w:p w14:paraId="28B64C71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└── Aduanas</w:t>
      </w:r>
    </w:p>
    <w:p w14:paraId="749F5FDE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    ├── Documentos</w:t>
      </w:r>
    </w:p>
    <w:p w14:paraId="212DB92B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    └── Declaraciones</w:t>
      </w:r>
    </w:p>
    <w:p w14:paraId="7225614A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</w:t>
      </w:r>
    </w:p>
    <w:p w14:paraId="1F123657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Rep</w:t>
      </w:r>
      <w:proofErr w:type="spellEnd"/>
    </w:p>
    <w:p w14:paraId="18BB7529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├── Marcas</w:t>
      </w:r>
    </w:p>
    <w:p w14:paraId="6A8A594B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├── Perfil de marca</w:t>
      </w:r>
    </w:p>
    <w:p w14:paraId="58908350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├── Productos</w:t>
      </w:r>
    </w:p>
    <w:p w14:paraId="3B0A7193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└── Materiales</w:t>
      </w:r>
    </w:p>
    <w:p w14:paraId="1AB3E241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├── Canales</w:t>
      </w:r>
    </w:p>
    <w:p w14:paraId="01FBA6E4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lastRenderedPageBreak/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Retail</w:t>
      </w:r>
      <w:proofErr w:type="spellEnd"/>
    </w:p>
    <w:p w14:paraId="2E3E330C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Horeca</w:t>
      </w:r>
      <w:proofErr w:type="spellEnd"/>
    </w:p>
    <w:p w14:paraId="2339325F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└── Gourmet</w:t>
      </w:r>
    </w:p>
    <w:p w14:paraId="644E3D47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├── Distribuidores</w:t>
      </w:r>
    </w:p>
    <w:p w14:paraId="2891B3AC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└── Desarrollo Comercial</w:t>
      </w:r>
    </w:p>
    <w:p w14:paraId="78A69004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    ├── Prospección</w:t>
      </w:r>
    </w:p>
    <w:p w14:paraId="28EFF50C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    ├── Reuniones</w:t>
      </w:r>
    </w:p>
    <w:p w14:paraId="18989020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    └── Reportes</w:t>
      </w:r>
    </w:p>
    <w:p w14:paraId="2FDDC908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</w:t>
      </w:r>
    </w:p>
    <w:p w14:paraId="6A761497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└── Market</w:t>
      </w:r>
    </w:p>
    <w:p w14:paraId="4F00D925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├── Catálogo</w:t>
      </w:r>
    </w:p>
    <w:p w14:paraId="6E9736AE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│   ├── Categorías</w:t>
      </w:r>
    </w:p>
    <w:p w14:paraId="3A19B409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│   ├── Productos</w:t>
      </w:r>
    </w:p>
    <w:p w14:paraId="071C9CCF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│   └──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SKUs</w:t>
      </w:r>
      <w:proofErr w:type="spellEnd"/>
    </w:p>
    <w:p w14:paraId="6FB85503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Listings</w:t>
      </w:r>
      <w:proofErr w:type="spellEnd"/>
    </w:p>
    <w:p w14:paraId="0DA24D8D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├── Compradores</w:t>
      </w:r>
    </w:p>
    <w:p w14:paraId="2685DEA2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├── Carrito</w:t>
      </w:r>
    </w:p>
    <w:p w14:paraId="78BAC078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└── Transacciones</w:t>
      </w:r>
    </w:p>
    <w:p w14:paraId="2F76B0B5" w14:textId="77777777" w:rsidR="00510C95" w:rsidRDefault="00510C95">
      <w:pPr>
        <w:spacing w:before="60" w:after="60"/>
      </w:pPr>
    </w:p>
    <w:p w14:paraId="7765E5FE" w14:textId="77777777" w:rsidR="00510C95" w:rsidRDefault="00000000">
      <w:pPr>
        <w:pStyle w:val="Ttulo2"/>
        <w:pBdr>
          <w:bottom w:val="single" w:sz="4" w:space="1" w:color="2E5CA0"/>
        </w:pBdr>
      </w:pPr>
      <w:bookmarkStart w:id="24" w:name="_Toc231009048"/>
      <w:r>
        <w:t>5.3 Roles y Permisos</w:t>
      </w:r>
      <w:bookmarkEnd w:id="24"/>
    </w:p>
    <w:p w14:paraId="1B35441A" w14:textId="77777777" w:rsidR="00510C95" w:rsidRDefault="00000000">
      <w:pPr>
        <w:pStyle w:val="Ttulo3"/>
      </w:pPr>
      <w:bookmarkStart w:id="25" w:name="_Toc231009049"/>
      <w:r>
        <w:t>Roles Principales</w:t>
      </w:r>
      <w:bookmarkEnd w:id="25"/>
    </w:p>
    <w:p w14:paraId="6582529D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Admin</w:t>
      </w:r>
      <w:proofErr w:type="spellEnd"/>
      <w:r>
        <w:rPr>
          <w:color w:val="2D2D2D"/>
        </w:rPr>
        <w:t xml:space="preserve"> Global</w:t>
      </w:r>
    </w:p>
    <w:p w14:paraId="53A84194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Admin</w:t>
      </w:r>
      <w:proofErr w:type="spellEnd"/>
      <w:r>
        <w:rPr>
          <w:color w:val="2D2D2D"/>
        </w:rPr>
        <w:t xml:space="preserve"> País</w:t>
      </w:r>
    </w:p>
    <w:p w14:paraId="78E89DDC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Admin</w:t>
      </w:r>
      <w:proofErr w:type="spellEnd"/>
      <w:r>
        <w:rPr>
          <w:color w:val="2D2D2D"/>
        </w:rPr>
        <w:t xml:space="preserve"> Empresa</w:t>
      </w:r>
    </w:p>
    <w:p w14:paraId="0EFCEBA0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Operador Logístico</w:t>
      </w:r>
    </w:p>
    <w:p w14:paraId="17E7FF6B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Representante Comercial</w:t>
      </w:r>
    </w:p>
    <w:p w14:paraId="3A3E5861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Comprador Marketplace</w:t>
      </w:r>
    </w:p>
    <w:p w14:paraId="04D15709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Auditor</w:t>
      </w:r>
    </w:p>
    <w:p w14:paraId="6E04A6EB" w14:textId="77777777" w:rsidR="00510C95" w:rsidRDefault="00510C95">
      <w:pPr>
        <w:spacing w:before="60" w:after="60"/>
      </w:pPr>
    </w:p>
    <w:p w14:paraId="43847D7B" w14:textId="77777777" w:rsidR="00510C95" w:rsidRDefault="00000000">
      <w:pPr>
        <w:pStyle w:val="Ttulo3"/>
      </w:pPr>
      <w:bookmarkStart w:id="26" w:name="_Toc231009050"/>
      <w:r>
        <w:t>Permisos Clave</w:t>
      </w:r>
      <w:bookmarkEnd w:id="26"/>
    </w:p>
    <w:p w14:paraId="4CCEB81E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Gestión de empresas</w:t>
      </w:r>
    </w:p>
    <w:p w14:paraId="317A27F9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Gestión de usuarios</w:t>
      </w:r>
    </w:p>
    <w:p w14:paraId="365C4377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Gestión de inventarios</w:t>
      </w:r>
    </w:p>
    <w:p w14:paraId="0C94F510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Gestión de envíos</w:t>
      </w:r>
    </w:p>
    <w:p w14:paraId="498A2F91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Gestión de marcas</w:t>
      </w:r>
    </w:p>
    <w:p w14:paraId="554FB5D3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Gestión de productos</w:t>
      </w:r>
    </w:p>
    <w:p w14:paraId="6DFF4BEC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Gestión de transacciones</w:t>
      </w:r>
    </w:p>
    <w:p w14:paraId="761088A1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Acceso a reportes</w:t>
      </w:r>
    </w:p>
    <w:p w14:paraId="735677E7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Acceso a integraciones</w:t>
      </w:r>
    </w:p>
    <w:p w14:paraId="5742DD04" w14:textId="77777777" w:rsidR="00510C95" w:rsidRDefault="00510C95">
      <w:pPr>
        <w:spacing w:before="60" w:after="60"/>
      </w:pPr>
    </w:p>
    <w:p w14:paraId="3B25C549" w14:textId="77777777" w:rsidR="00510C95" w:rsidRDefault="00000000">
      <w:pPr>
        <w:pStyle w:val="Ttulo2"/>
        <w:pBdr>
          <w:bottom w:val="single" w:sz="4" w:space="1" w:color="2E5CA0"/>
        </w:pBdr>
      </w:pPr>
      <w:bookmarkStart w:id="27" w:name="_Toc231009051"/>
      <w:r>
        <w:lastRenderedPageBreak/>
        <w:t>5.4 Navegación por Países</w:t>
      </w:r>
      <w:bookmarkEnd w:id="27"/>
    </w:p>
    <w:p w14:paraId="330E4B66" w14:textId="77777777" w:rsidR="00510C95" w:rsidRDefault="00000000">
      <w:pPr>
        <w:spacing w:before="60" w:after="100"/>
      </w:pPr>
      <w:r>
        <w:rPr>
          <w:color w:val="2D2D2D"/>
        </w:rPr>
        <w:t>CORE debe soportar:</w:t>
      </w:r>
    </w:p>
    <w:p w14:paraId="466F65A4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Multi-país</w:t>
      </w:r>
      <w:proofErr w:type="spellEnd"/>
    </w:p>
    <w:p w14:paraId="3A9B1966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Multi-moneda</w:t>
      </w:r>
      <w:proofErr w:type="spellEnd"/>
    </w:p>
    <w:p w14:paraId="6B2A2935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Multi-idioma</w:t>
      </w:r>
      <w:proofErr w:type="spellEnd"/>
    </w:p>
    <w:p w14:paraId="4B7BB736" w14:textId="77777777" w:rsidR="00510C95" w:rsidRDefault="00510C95">
      <w:pPr>
        <w:spacing w:before="60" w:after="60"/>
      </w:pPr>
    </w:p>
    <w:p w14:paraId="64306E41" w14:textId="77777777" w:rsidR="00510C95" w:rsidRDefault="00000000">
      <w:pPr>
        <w:spacing w:before="60" w:after="100"/>
      </w:pPr>
      <w:r>
        <w:rPr>
          <w:color w:val="2D2D2D"/>
        </w:rPr>
        <w:t>Cada usuario ve solo:</w:t>
      </w:r>
    </w:p>
    <w:p w14:paraId="31029313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Su país</w:t>
      </w:r>
    </w:p>
    <w:p w14:paraId="4AD1031D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Sus empresas</w:t>
      </w:r>
    </w:p>
    <w:p w14:paraId="4F7146C0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Sus marcas</w:t>
      </w:r>
    </w:p>
    <w:p w14:paraId="47B41E13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Sus depósitos</w:t>
      </w:r>
    </w:p>
    <w:p w14:paraId="63F28F13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Sus operaciones</w:t>
      </w:r>
    </w:p>
    <w:p w14:paraId="6B67B360" w14:textId="77777777" w:rsidR="00510C95" w:rsidRDefault="00510C95">
      <w:pPr>
        <w:spacing w:before="60" w:after="60"/>
      </w:pPr>
    </w:p>
    <w:p w14:paraId="04596429" w14:textId="77777777" w:rsidR="00510C95" w:rsidRDefault="00000000">
      <w:pPr>
        <w:pStyle w:val="Ttulo2"/>
        <w:pBdr>
          <w:bottom w:val="single" w:sz="4" w:space="1" w:color="2E5CA0"/>
        </w:pBdr>
      </w:pPr>
      <w:bookmarkStart w:id="28" w:name="_Toc231009052"/>
      <w:r>
        <w:t>5.5 Estructura de Menús</w:t>
      </w:r>
      <w:bookmarkEnd w:id="28"/>
    </w:p>
    <w:p w14:paraId="74643D27" w14:textId="77777777" w:rsidR="00510C95" w:rsidRDefault="00000000">
      <w:pPr>
        <w:pStyle w:val="Ttulo3"/>
      </w:pPr>
      <w:bookmarkStart w:id="29" w:name="_Toc231009053"/>
      <w:r>
        <w:t>Menú Principal</w:t>
      </w:r>
      <w:bookmarkEnd w:id="29"/>
    </w:p>
    <w:p w14:paraId="448AED37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Dashboard</w:t>
      </w:r>
      <w:proofErr w:type="spellEnd"/>
    </w:p>
    <w:p w14:paraId="20BB2E20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Logistics</w:t>
      </w:r>
      <w:proofErr w:type="spellEnd"/>
    </w:p>
    <w:p w14:paraId="47E53E9E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Rep</w:t>
      </w:r>
      <w:proofErr w:type="spellEnd"/>
    </w:p>
    <w:p w14:paraId="40A007B1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Market</w:t>
      </w:r>
    </w:p>
    <w:p w14:paraId="5653F867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Intelligence</w:t>
      </w:r>
      <w:proofErr w:type="spellEnd"/>
      <w:r>
        <w:rPr>
          <w:color w:val="2D2D2D"/>
        </w:rPr>
        <w:t xml:space="preserve"> (futuro)</w:t>
      </w:r>
    </w:p>
    <w:p w14:paraId="6E6D5EDB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Finance</w:t>
      </w:r>
      <w:proofErr w:type="spellEnd"/>
      <w:r>
        <w:rPr>
          <w:color w:val="2D2D2D"/>
        </w:rPr>
        <w:t xml:space="preserve"> (futuro)</w:t>
      </w:r>
    </w:p>
    <w:p w14:paraId="74DCF6C9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Configuración</w:t>
      </w:r>
    </w:p>
    <w:p w14:paraId="5BF46757" w14:textId="77777777" w:rsidR="00510C95" w:rsidRDefault="00510C95">
      <w:pPr>
        <w:spacing w:before="60" w:after="60"/>
      </w:pPr>
    </w:p>
    <w:p w14:paraId="4A2D6B37" w14:textId="77777777" w:rsidR="00510C95" w:rsidRDefault="00000000">
      <w:pPr>
        <w:pStyle w:val="Ttulo3"/>
      </w:pPr>
      <w:bookmarkStart w:id="30" w:name="_Toc231009054"/>
      <w:r>
        <w:t>Menú de Usuario</w:t>
      </w:r>
      <w:bookmarkEnd w:id="30"/>
    </w:p>
    <w:p w14:paraId="4B770B6D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Perfil</w:t>
      </w:r>
    </w:p>
    <w:p w14:paraId="30FE2466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Idioma</w:t>
      </w:r>
    </w:p>
    <w:p w14:paraId="20C721B1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País</w:t>
      </w:r>
    </w:p>
    <w:p w14:paraId="12644577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Empresa</w:t>
      </w:r>
    </w:p>
    <w:p w14:paraId="2BC9A89E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Cerrar sesión</w:t>
      </w:r>
    </w:p>
    <w:p w14:paraId="72568CB0" w14:textId="77777777" w:rsidR="00510C95" w:rsidRDefault="00000000">
      <w:r>
        <w:br w:type="page"/>
      </w:r>
    </w:p>
    <w:p w14:paraId="7D602D3A" w14:textId="77777777" w:rsidR="00510C95" w:rsidRDefault="00000000">
      <w:pPr>
        <w:pStyle w:val="Ttulo1"/>
        <w:shd w:val="clear" w:color="auto" w:fill="1A3A6B"/>
        <w:ind w:left="360" w:right="360"/>
      </w:pPr>
      <w:bookmarkStart w:id="31" w:name="_Toc231009055"/>
      <w:r>
        <w:lastRenderedPageBreak/>
        <w:t xml:space="preserve">Capítulo 06 — CORE </w:t>
      </w:r>
      <w:proofErr w:type="spellStart"/>
      <w:r>
        <w:t>Database</w:t>
      </w:r>
      <w:proofErr w:type="spellEnd"/>
      <w:r>
        <w:t xml:space="preserve"> </w:t>
      </w:r>
      <w:proofErr w:type="gramStart"/>
      <w:r>
        <w:t>Master</w:t>
      </w:r>
      <w:proofErr w:type="gramEnd"/>
      <w:r>
        <w:t xml:space="preserve"> Model</w:t>
      </w:r>
      <w:bookmarkEnd w:id="31"/>
    </w:p>
    <w:p w14:paraId="6DB3FC7C" w14:textId="77777777" w:rsidR="00510C95" w:rsidRDefault="00510C95">
      <w:pPr>
        <w:spacing w:before="60" w:after="60"/>
      </w:pPr>
    </w:p>
    <w:p w14:paraId="2CEA08F9" w14:textId="77777777" w:rsidR="00510C95" w:rsidRDefault="00000000">
      <w:pPr>
        <w:pStyle w:val="Ttulo2"/>
        <w:pBdr>
          <w:bottom w:val="single" w:sz="4" w:space="1" w:color="2E5CA0"/>
        </w:pBdr>
      </w:pPr>
      <w:bookmarkStart w:id="32" w:name="_Toc231009056"/>
      <w:r>
        <w:t>6.1 Propósito</w:t>
      </w:r>
      <w:bookmarkEnd w:id="32"/>
    </w:p>
    <w:p w14:paraId="29670FE6" w14:textId="77777777" w:rsidR="00510C95" w:rsidRDefault="00000000">
      <w:pPr>
        <w:spacing w:before="60" w:after="100"/>
      </w:pPr>
      <w:r>
        <w:rPr>
          <w:color w:val="2D2D2D"/>
        </w:rPr>
        <w:t xml:space="preserve">El </w:t>
      </w:r>
      <w:proofErr w:type="spellStart"/>
      <w:r>
        <w:rPr>
          <w:color w:val="2D2D2D"/>
        </w:rPr>
        <w:t>Database</w:t>
      </w:r>
      <w:proofErr w:type="spellEnd"/>
      <w:r>
        <w:rPr>
          <w:color w:val="2D2D2D"/>
        </w:rPr>
        <w:t xml:space="preserve"> </w:t>
      </w:r>
      <w:proofErr w:type="gramStart"/>
      <w:r>
        <w:rPr>
          <w:color w:val="2D2D2D"/>
        </w:rPr>
        <w:t>Master</w:t>
      </w:r>
      <w:proofErr w:type="gramEnd"/>
      <w:r>
        <w:rPr>
          <w:color w:val="2D2D2D"/>
        </w:rPr>
        <w:t xml:space="preserve"> Model define la estructura de datos unificada para toda la plataforma CORE. Debe soportar:</w:t>
      </w:r>
    </w:p>
    <w:p w14:paraId="71D9C36B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Multi-tenant</w:t>
      </w:r>
      <w:proofErr w:type="spellEnd"/>
    </w:p>
    <w:p w14:paraId="4A2ACA0B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Multi-país</w:t>
      </w:r>
      <w:proofErr w:type="spellEnd"/>
    </w:p>
    <w:p w14:paraId="6695F0AB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Multi-empresa</w:t>
      </w:r>
      <w:proofErr w:type="spellEnd"/>
    </w:p>
    <w:p w14:paraId="213EC6CF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Multi-moneda</w:t>
      </w:r>
      <w:proofErr w:type="spellEnd"/>
    </w:p>
    <w:p w14:paraId="005DC241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Multi-idioma</w:t>
      </w:r>
      <w:proofErr w:type="spellEnd"/>
    </w:p>
    <w:p w14:paraId="27F1DCEE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Multi-rol</w:t>
      </w:r>
      <w:proofErr w:type="spellEnd"/>
    </w:p>
    <w:p w14:paraId="04B55B7A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Multi-vertical</w:t>
      </w:r>
      <w:proofErr w:type="spellEnd"/>
    </w:p>
    <w:p w14:paraId="3C82FDFC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Escalabilidad a 2035</w:t>
      </w:r>
    </w:p>
    <w:p w14:paraId="08567BE6" w14:textId="77777777" w:rsidR="00510C95" w:rsidRDefault="00510C95">
      <w:pPr>
        <w:spacing w:before="60" w:after="60"/>
      </w:pPr>
    </w:p>
    <w:p w14:paraId="78DBE7BD" w14:textId="77777777" w:rsidR="00510C95" w:rsidRDefault="00000000">
      <w:pPr>
        <w:pStyle w:val="Ttulo2"/>
        <w:pBdr>
          <w:bottom w:val="single" w:sz="4" w:space="1" w:color="2E5CA0"/>
        </w:pBdr>
      </w:pPr>
      <w:bookmarkStart w:id="33" w:name="_Toc231009057"/>
      <w:r>
        <w:t>6.2 Principios del Modelo</w:t>
      </w:r>
      <w:bookmarkEnd w:id="33"/>
    </w:p>
    <w:p w14:paraId="27563EEA" w14:textId="77777777" w:rsidR="00510C95" w:rsidRDefault="00000000">
      <w:pPr>
        <w:pStyle w:val="Ttulo3"/>
      </w:pPr>
      <w:bookmarkStart w:id="34" w:name="_Toc231009058"/>
      <w:r>
        <w:t>Multi-Tenant Regional</w:t>
      </w:r>
      <w:bookmarkEnd w:id="34"/>
    </w:p>
    <w:p w14:paraId="32B85739" w14:textId="77777777" w:rsidR="00510C95" w:rsidRDefault="00000000">
      <w:pPr>
        <w:spacing w:before="60" w:after="100"/>
      </w:pPr>
      <w:r>
        <w:rPr>
          <w:color w:val="2D2D2D"/>
        </w:rPr>
        <w:t>Cada registro incluye:</w:t>
      </w:r>
    </w:p>
    <w:p w14:paraId="64F6F2BB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tenant_id</w:t>
      </w:r>
      <w:proofErr w:type="spellEnd"/>
    </w:p>
    <w:p w14:paraId="70CAE5A5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country_code</w:t>
      </w:r>
      <w:proofErr w:type="spellEnd"/>
    </w:p>
    <w:p w14:paraId="32D8D27E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currency_code</w:t>
      </w:r>
      <w:proofErr w:type="spellEnd"/>
    </w:p>
    <w:p w14:paraId="431006D0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language_code</w:t>
      </w:r>
      <w:proofErr w:type="spellEnd"/>
    </w:p>
    <w:p w14:paraId="58E227A3" w14:textId="77777777" w:rsidR="00510C95" w:rsidRDefault="00510C95">
      <w:pPr>
        <w:spacing w:before="60" w:after="60"/>
      </w:pPr>
    </w:p>
    <w:p w14:paraId="77177C64" w14:textId="77777777" w:rsidR="00510C95" w:rsidRDefault="00000000">
      <w:pPr>
        <w:pStyle w:val="Ttulo3"/>
      </w:pPr>
      <w:bookmarkStart w:id="35" w:name="_Toc231009059"/>
      <w:proofErr w:type="spellStart"/>
      <w:r>
        <w:t>Event-Driven</w:t>
      </w:r>
      <w:bookmarkEnd w:id="35"/>
      <w:proofErr w:type="spellEnd"/>
    </w:p>
    <w:p w14:paraId="5B0C02E9" w14:textId="77777777" w:rsidR="00510C95" w:rsidRDefault="00000000">
      <w:pPr>
        <w:spacing w:before="60" w:after="100"/>
      </w:pPr>
      <w:r>
        <w:rPr>
          <w:color w:val="2D2D2D"/>
        </w:rPr>
        <w:t>Cada acción genera un evento:</w:t>
      </w:r>
    </w:p>
    <w:p w14:paraId="76D884C6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order_created</w:t>
      </w:r>
      <w:proofErr w:type="spellEnd"/>
    </w:p>
    <w:p w14:paraId="6B6AA1DA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shipment_dispatched</w:t>
      </w:r>
      <w:proofErr w:type="spellEnd"/>
    </w:p>
    <w:p w14:paraId="74D02732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inventory_updated</w:t>
      </w:r>
      <w:proofErr w:type="spellEnd"/>
    </w:p>
    <w:p w14:paraId="707CA4DE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brand_added</w:t>
      </w:r>
      <w:proofErr w:type="spellEnd"/>
    </w:p>
    <w:p w14:paraId="78CDD4A7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marketplace_purchase_completed</w:t>
      </w:r>
      <w:proofErr w:type="spellEnd"/>
    </w:p>
    <w:p w14:paraId="0B63FC30" w14:textId="77777777" w:rsidR="00510C95" w:rsidRDefault="00510C95">
      <w:pPr>
        <w:spacing w:before="60" w:after="60"/>
      </w:pPr>
    </w:p>
    <w:p w14:paraId="15CE781C" w14:textId="77777777" w:rsidR="00510C95" w:rsidRDefault="00000000">
      <w:pPr>
        <w:pStyle w:val="Ttulo3"/>
      </w:pPr>
      <w:bookmarkStart w:id="36" w:name="_Toc231009060"/>
      <w:r>
        <w:t>Auditabilidad Total</w:t>
      </w:r>
      <w:bookmarkEnd w:id="36"/>
    </w:p>
    <w:p w14:paraId="2CE28644" w14:textId="77777777" w:rsidR="00510C95" w:rsidRDefault="00000000">
      <w:pPr>
        <w:spacing w:before="60" w:after="100"/>
      </w:pPr>
      <w:r>
        <w:rPr>
          <w:color w:val="2D2D2D"/>
        </w:rPr>
        <w:t>Todas las tablas críticas incluyen:</w:t>
      </w:r>
    </w:p>
    <w:p w14:paraId="0945AC1C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created_at</w:t>
      </w:r>
      <w:proofErr w:type="spellEnd"/>
    </w:p>
    <w:p w14:paraId="50E853A3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created_by</w:t>
      </w:r>
      <w:proofErr w:type="spellEnd"/>
    </w:p>
    <w:p w14:paraId="7BDD6728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lastRenderedPageBreak/>
        <w:t>updated_at</w:t>
      </w:r>
      <w:proofErr w:type="spellEnd"/>
    </w:p>
    <w:p w14:paraId="77CB6CA7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updated_by</w:t>
      </w:r>
      <w:proofErr w:type="spellEnd"/>
    </w:p>
    <w:p w14:paraId="52143E13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version</w:t>
      </w:r>
      <w:proofErr w:type="spellEnd"/>
    </w:p>
    <w:p w14:paraId="6D9E3F08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audit_log_id</w:t>
      </w:r>
      <w:proofErr w:type="spellEnd"/>
    </w:p>
    <w:p w14:paraId="6AE517D4" w14:textId="77777777" w:rsidR="00510C95" w:rsidRDefault="00510C95">
      <w:pPr>
        <w:spacing w:before="60" w:after="60"/>
      </w:pPr>
    </w:p>
    <w:p w14:paraId="71D01F04" w14:textId="77777777" w:rsidR="00510C95" w:rsidRDefault="00000000">
      <w:pPr>
        <w:pStyle w:val="Ttulo3"/>
      </w:pPr>
      <w:bookmarkStart w:id="37" w:name="_Toc231009061"/>
      <w:r>
        <w:t>Integridad Referencial</w:t>
      </w:r>
      <w:bookmarkEnd w:id="37"/>
    </w:p>
    <w:p w14:paraId="5842D829" w14:textId="77777777" w:rsidR="00510C95" w:rsidRDefault="00000000">
      <w:pPr>
        <w:spacing w:before="60" w:after="100"/>
      </w:pPr>
      <w:r>
        <w:rPr>
          <w:color w:val="2D2D2D"/>
        </w:rPr>
        <w:t>Nunca se borran registros críticos. Se usa:</w:t>
      </w:r>
    </w:p>
    <w:p w14:paraId="176B728A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is_active</w:t>
      </w:r>
      <w:proofErr w:type="spellEnd"/>
    </w:p>
    <w:p w14:paraId="1015E337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is_deleted</w:t>
      </w:r>
      <w:proofErr w:type="spellEnd"/>
    </w:p>
    <w:p w14:paraId="32BA689B" w14:textId="77777777" w:rsidR="00510C95" w:rsidRDefault="00510C95">
      <w:pPr>
        <w:spacing w:before="60" w:after="60"/>
      </w:pPr>
    </w:p>
    <w:p w14:paraId="344BE1EB" w14:textId="77777777" w:rsidR="00510C95" w:rsidRDefault="00000000">
      <w:pPr>
        <w:pStyle w:val="Ttulo2"/>
        <w:pBdr>
          <w:bottom w:val="single" w:sz="4" w:space="1" w:color="2E5CA0"/>
        </w:pBdr>
      </w:pPr>
      <w:bookmarkStart w:id="38" w:name="_Toc231009062"/>
      <w:r>
        <w:t>6.3 Modelo Conceptual (Alto Nivel)</w:t>
      </w:r>
      <w:bookmarkEnd w:id="38"/>
    </w:p>
    <w:p w14:paraId="5E26C584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EMPRESAS ───&lt; USUARIOS ───&lt; ROLES &amp; PERMISOS</w:t>
      </w:r>
    </w:p>
    <w:p w14:paraId="10744E4B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</w:t>
      </w:r>
    </w:p>
    <w:p w14:paraId="58EC57F4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├──&lt; MARCAS ───&lt; PRODUCTOS ───&lt;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SKUs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───&lt; INVENTARIOS</w:t>
      </w:r>
    </w:p>
    <w:p w14:paraId="7DF71B21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</w:t>
      </w:r>
    </w:p>
    <w:p w14:paraId="0BD8CBFC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├──&lt; ÓRDENES ───&lt; ENVÍOS ───&lt; TRACKING</w:t>
      </w:r>
    </w:p>
    <w:p w14:paraId="171633ED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</w:t>
      </w:r>
    </w:p>
    <w:p w14:paraId="49D2D979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├──&lt; MARKETPLACE ───&lt; LISTINGS ───&lt; TRANSACCIONES ───&lt; PAGOS</w:t>
      </w:r>
    </w:p>
    <w:p w14:paraId="38EDD0A6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</w:t>
      </w:r>
    </w:p>
    <w:p w14:paraId="166A340B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├──&lt; DOCUMENTOS (facturas, guías, aduanas)</w:t>
      </w:r>
    </w:p>
    <w:p w14:paraId="035B4545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</w:t>
      </w:r>
    </w:p>
    <w:p w14:paraId="5F7D0F2D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└──&lt; INTEGRACIONES (AFIP,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Receita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, Aduanas,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Gateways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)</w:t>
      </w:r>
    </w:p>
    <w:p w14:paraId="5BBC2A81" w14:textId="77777777" w:rsidR="00510C95" w:rsidRDefault="00510C95">
      <w:pPr>
        <w:spacing w:before="60" w:after="60"/>
      </w:pPr>
    </w:p>
    <w:p w14:paraId="5CB78C0D" w14:textId="77777777" w:rsidR="00510C95" w:rsidRDefault="00000000">
      <w:pPr>
        <w:pStyle w:val="Ttulo2"/>
        <w:pBdr>
          <w:bottom w:val="single" w:sz="4" w:space="1" w:color="2E5CA0"/>
        </w:pBdr>
      </w:pPr>
      <w:bookmarkStart w:id="39" w:name="_Toc231009063"/>
      <w:r>
        <w:t>6.4 Entidades Maestras</w:t>
      </w:r>
      <w:bookmarkEnd w:id="39"/>
    </w:p>
    <w:p w14:paraId="0884ABDD" w14:textId="77777777" w:rsidR="00510C95" w:rsidRDefault="00510C95">
      <w:pPr>
        <w:spacing w:before="60" w:after="60"/>
      </w:pPr>
    </w:p>
    <w:p w14:paraId="64C1E84B" w14:textId="77777777" w:rsidR="00510C95" w:rsidRDefault="00000000">
      <w:pPr>
        <w:pStyle w:val="Ttulo3"/>
      </w:pPr>
      <w:bookmarkStart w:id="40" w:name="_Toc231009064"/>
      <w:r>
        <w:t>6.4.1 Empresas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360"/>
      </w:tblGrid>
      <w:tr w:rsidR="00510C95" w14:paraId="3F6942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2E5C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9691F" w14:textId="77777777" w:rsidR="00510C9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2E5C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2CF55" w14:textId="77777777" w:rsidR="00510C9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3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2E5C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8E07E" w14:textId="77777777" w:rsidR="00510C9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10C95" w14:paraId="0589E8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D8541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company_id</w:t>
            </w:r>
            <w:proofErr w:type="spellEnd"/>
          </w:p>
        </w:tc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E994" w14:textId="77777777" w:rsidR="00510C95" w:rsidRDefault="00000000">
            <w:r>
              <w:rPr>
                <w:color w:val="2D2D2D"/>
                <w:sz w:val="20"/>
                <w:szCs w:val="20"/>
              </w:rPr>
              <w:t>UUID</w:t>
            </w:r>
          </w:p>
        </w:tc>
        <w:tc>
          <w:tcPr>
            <w:tcW w:w="33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699DF" w14:textId="77777777" w:rsidR="00510C95" w:rsidRDefault="00000000">
            <w:r>
              <w:rPr>
                <w:color w:val="2D2D2D"/>
                <w:sz w:val="20"/>
                <w:szCs w:val="20"/>
              </w:rPr>
              <w:t>Identificador único</w:t>
            </w:r>
          </w:p>
        </w:tc>
      </w:tr>
      <w:tr w:rsidR="00510C95" w14:paraId="34083D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218E9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25FEF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3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743FD" w14:textId="77777777" w:rsidR="00510C95" w:rsidRDefault="00000000">
            <w:r>
              <w:rPr>
                <w:color w:val="2D2D2D"/>
                <w:sz w:val="20"/>
                <w:szCs w:val="20"/>
              </w:rPr>
              <w:t>Nombre legal</w:t>
            </w:r>
          </w:p>
        </w:tc>
      </w:tr>
      <w:tr w:rsidR="00510C95" w14:paraId="3A5FF5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B2CC5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trade_name</w:t>
            </w:r>
            <w:proofErr w:type="spellEnd"/>
          </w:p>
        </w:tc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14C58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3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AB073" w14:textId="77777777" w:rsidR="00510C95" w:rsidRDefault="00000000">
            <w:r>
              <w:rPr>
                <w:color w:val="2D2D2D"/>
                <w:sz w:val="20"/>
                <w:szCs w:val="20"/>
              </w:rPr>
              <w:t>Nombre comercial</w:t>
            </w:r>
          </w:p>
        </w:tc>
      </w:tr>
      <w:tr w:rsidR="00510C95" w14:paraId="2CA696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A4BE1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DAD70" w14:textId="77777777" w:rsidR="00510C95" w:rsidRPr="005071B1" w:rsidRDefault="00000000">
            <w:pPr>
              <w:rPr>
                <w:lang w:val="en-US"/>
              </w:rPr>
            </w:pPr>
            <w:proofErr w:type="spellStart"/>
            <w:proofErr w:type="gramStart"/>
            <w:r w:rsidRPr="005071B1">
              <w:rPr>
                <w:color w:val="2D2D2D"/>
                <w:sz w:val="20"/>
                <w:szCs w:val="20"/>
                <w:lang w:val="en-US"/>
              </w:rPr>
              <w:t>enum</w:t>
            </w:r>
            <w:proofErr w:type="spellEnd"/>
            <w:r w:rsidRPr="005071B1">
              <w:rPr>
                <w:color w:val="2D2D2D"/>
                <w:sz w:val="20"/>
                <w:szCs w:val="20"/>
                <w:lang w:val="en-US"/>
              </w:rPr>
              <w:t>(</w:t>
            </w:r>
            <w:proofErr w:type="gramEnd"/>
            <w:r w:rsidRPr="005071B1">
              <w:rPr>
                <w:color w:val="2D2D2D"/>
                <w:sz w:val="20"/>
                <w:szCs w:val="20"/>
                <w:lang w:val="en-US"/>
              </w:rPr>
              <w:t>logistics, rep, market, core)</w:t>
            </w:r>
          </w:p>
        </w:tc>
        <w:tc>
          <w:tcPr>
            <w:tcW w:w="33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36C17" w14:textId="77777777" w:rsidR="00510C95" w:rsidRDefault="00000000">
            <w:r>
              <w:rPr>
                <w:color w:val="2D2D2D"/>
                <w:sz w:val="20"/>
                <w:szCs w:val="20"/>
              </w:rPr>
              <w:t>Tipo de empresa</w:t>
            </w:r>
          </w:p>
        </w:tc>
      </w:tr>
      <w:tr w:rsidR="00510C95" w14:paraId="49149E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FF66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country_code</w:t>
            </w:r>
            <w:proofErr w:type="spellEnd"/>
          </w:p>
        </w:tc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C9377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3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22AE6" w14:textId="77777777" w:rsidR="00510C95" w:rsidRDefault="00000000">
            <w:r>
              <w:rPr>
                <w:color w:val="2D2D2D"/>
                <w:sz w:val="20"/>
                <w:szCs w:val="20"/>
              </w:rPr>
              <w:t>País</w:t>
            </w:r>
          </w:p>
        </w:tc>
      </w:tr>
      <w:tr w:rsidR="00510C95" w14:paraId="69A843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8289D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tax_id</w:t>
            </w:r>
            <w:proofErr w:type="spellEnd"/>
          </w:p>
        </w:tc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AD252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3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371F9" w14:textId="77777777" w:rsidR="00510C95" w:rsidRDefault="00000000">
            <w:r>
              <w:rPr>
                <w:color w:val="2D2D2D"/>
                <w:sz w:val="20"/>
                <w:szCs w:val="20"/>
              </w:rPr>
              <w:t>RUT / CNPJ / CUIT</w:t>
            </w:r>
          </w:p>
        </w:tc>
      </w:tr>
      <w:tr w:rsidR="00510C95" w14:paraId="061997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7AF0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15381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33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D61B2" w14:textId="77777777" w:rsidR="00510C95" w:rsidRDefault="00000000">
            <w:r>
              <w:rPr>
                <w:color w:val="2D2D2D"/>
                <w:sz w:val="20"/>
                <w:szCs w:val="20"/>
              </w:rPr>
              <w:t>Dirección</w:t>
            </w:r>
          </w:p>
        </w:tc>
      </w:tr>
      <w:tr w:rsidR="00510C95" w14:paraId="01964D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0E9B6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settings</w:t>
            </w:r>
            <w:proofErr w:type="spellEnd"/>
          </w:p>
        </w:tc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2A88F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33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94DB1" w14:textId="77777777" w:rsidR="00510C95" w:rsidRDefault="00000000">
            <w:r>
              <w:rPr>
                <w:color w:val="2D2D2D"/>
                <w:sz w:val="20"/>
                <w:szCs w:val="20"/>
              </w:rPr>
              <w:t>Configuraciones</w:t>
            </w:r>
          </w:p>
        </w:tc>
      </w:tr>
      <w:tr w:rsidR="00510C95" w14:paraId="0C0A85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EBF89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lastRenderedPageBreak/>
              <w:t>is_active</w:t>
            </w:r>
            <w:proofErr w:type="spellEnd"/>
          </w:p>
        </w:tc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6D4DE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33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135D3" w14:textId="77777777" w:rsidR="00510C95" w:rsidRDefault="00000000">
            <w:r>
              <w:rPr>
                <w:color w:val="2D2D2D"/>
                <w:sz w:val="20"/>
                <w:szCs w:val="20"/>
              </w:rPr>
              <w:t>Estado</w:t>
            </w:r>
          </w:p>
        </w:tc>
      </w:tr>
    </w:tbl>
    <w:p w14:paraId="0AB8A1D0" w14:textId="77777777" w:rsidR="00510C95" w:rsidRDefault="00510C95">
      <w:pPr>
        <w:spacing w:before="60" w:after="60"/>
      </w:pPr>
    </w:p>
    <w:p w14:paraId="6824645A" w14:textId="77777777" w:rsidR="00510C95" w:rsidRDefault="00000000">
      <w:pPr>
        <w:pStyle w:val="Ttulo3"/>
      </w:pPr>
      <w:bookmarkStart w:id="41" w:name="_Toc231009065"/>
      <w:r>
        <w:t>6.4.2 Usuarios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10C95" w14:paraId="091F9E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2E5C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ACEF3" w14:textId="77777777" w:rsidR="00510C9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2E5C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21C97" w14:textId="77777777" w:rsidR="00510C9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510C95" w14:paraId="095976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8DAD3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F84E0" w14:textId="77777777" w:rsidR="00510C95" w:rsidRDefault="00000000">
            <w:r>
              <w:rPr>
                <w:color w:val="2D2D2D"/>
                <w:sz w:val="20"/>
                <w:szCs w:val="20"/>
              </w:rPr>
              <w:t>UUID</w:t>
            </w:r>
          </w:p>
        </w:tc>
      </w:tr>
      <w:tr w:rsidR="00510C95" w14:paraId="60C0DE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ECAB1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company_id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2BA45" w14:textId="77777777" w:rsidR="00510C95" w:rsidRDefault="00000000">
            <w:r>
              <w:rPr>
                <w:color w:val="2D2D2D"/>
                <w:sz w:val="20"/>
                <w:szCs w:val="20"/>
              </w:rPr>
              <w:t>FK</w:t>
            </w:r>
          </w:p>
        </w:tc>
      </w:tr>
      <w:tr w:rsidR="00510C95" w14:paraId="0E88F4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E209E" w14:textId="77777777" w:rsidR="00510C95" w:rsidRDefault="00000000">
            <w:r>
              <w:rPr>
                <w:color w:val="2D2D2D"/>
                <w:sz w:val="20"/>
                <w:szCs w:val="20"/>
              </w:rPr>
              <w:t>email</w:t>
            </w:r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64103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string</w:t>
            </w:r>
            <w:proofErr w:type="spellEnd"/>
          </w:p>
        </w:tc>
      </w:tr>
      <w:tr w:rsidR="00510C95" w14:paraId="573549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2AF28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phone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66D8B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string</w:t>
            </w:r>
            <w:proofErr w:type="spellEnd"/>
          </w:p>
        </w:tc>
      </w:tr>
      <w:tr w:rsidR="00510C95" w14:paraId="5A2D95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EFC4B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1A257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string</w:t>
            </w:r>
            <w:proofErr w:type="spellEnd"/>
          </w:p>
        </w:tc>
      </w:tr>
      <w:tr w:rsidR="00510C95" w14:paraId="07EFE3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EB43E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role_id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57900" w14:textId="77777777" w:rsidR="00510C95" w:rsidRDefault="00000000">
            <w:r>
              <w:rPr>
                <w:color w:val="2D2D2D"/>
                <w:sz w:val="20"/>
                <w:szCs w:val="20"/>
              </w:rPr>
              <w:t>FK</w:t>
            </w:r>
          </w:p>
        </w:tc>
      </w:tr>
      <w:tr w:rsidR="00510C95" w14:paraId="770000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97B63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language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33B9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enum</w:t>
            </w:r>
            <w:proofErr w:type="spellEnd"/>
          </w:p>
        </w:tc>
      </w:tr>
      <w:tr w:rsidR="00510C95" w14:paraId="714799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E3B7C" w14:textId="77777777" w:rsidR="00510C95" w:rsidRDefault="00000000">
            <w:proofErr w:type="gramStart"/>
            <w:r>
              <w:rPr>
                <w:color w:val="2D2D2D"/>
                <w:sz w:val="20"/>
                <w:szCs w:val="20"/>
              </w:rPr>
              <w:t>status</w:t>
            </w:r>
            <w:proofErr w:type="gram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CE12F" w14:textId="77777777" w:rsidR="00510C95" w:rsidRDefault="00000000">
            <w:proofErr w:type="spellStart"/>
            <w:proofErr w:type="gramStart"/>
            <w:r>
              <w:rPr>
                <w:color w:val="2D2D2D"/>
                <w:sz w:val="20"/>
                <w:szCs w:val="20"/>
              </w:rPr>
              <w:t>enum</w:t>
            </w:r>
            <w:proofErr w:type="spellEnd"/>
            <w:r>
              <w:rPr>
                <w:color w:val="2D2D2D"/>
                <w:sz w:val="20"/>
                <w:szCs w:val="20"/>
              </w:rPr>
              <w:t>(</w:t>
            </w:r>
            <w:proofErr w:type="gramEnd"/>
            <w:r>
              <w:rPr>
                <w:color w:val="2D2D2D"/>
                <w:sz w:val="20"/>
                <w:szCs w:val="20"/>
              </w:rPr>
              <w:t>active, suspended)</w:t>
            </w:r>
          </w:p>
        </w:tc>
      </w:tr>
    </w:tbl>
    <w:p w14:paraId="62D68E4B" w14:textId="77777777" w:rsidR="00510C95" w:rsidRDefault="00510C95">
      <w:pPr>
        <w:spacing w:before="60" w:after="60"/>
      </w:pPr>
    </w:p>
    <w:p w14:paraId="5C1DB207" w14:textId="77777777" w:rsidR="00510C95" w:rsidRDefault="00000000">
      <w:pPr>
        <w:pStyle w:val="Ttulo3"/>
      </w:pPr>
      <w:bookmarkStart w:id="42" w:name="_Toc231009066"/>
      <w:r>
        <w:t>6.4.3 Roles &amp; Permisos</w:t>
      </w:r>
      <w:bookmarkEnd w:id="42"/>
    </w:p>
    <w:p w14:paraId="7A43AE20" w14:textId="77777777" w:rsidR="00510C95" w:rsidRDefault="00000000">
      <w:pPr>
        <w:spacing w:before="60" w:after="100"/>
      </w:pPr>
      <w:r>
        <w:rPr>
          <w:color w:val="2D2D2D"/>
        </w:rPr>
        <w:t>Roles soportados:</w:t>
      </w:r>
    </w:p>
    <w:p w14:paraId="117BFDEF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Admin</w:t>
      </w:r>
      <w:proofErr w:type="spellEnd"/>
      <w:r>
        <w:rPr>
          <w:color w:val="2D2D2D"/>
        </w:rPr>
        <w:t xml:space="preserve"> global</w:t>
      </w:r>
    </w:p>
    <w:p w14:paraId="5CC97A7C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Admin</w:t>
      </w:r>
      <w:proofErr w:type="spellEnd"/>
      <w:r>
        <w:rPr>
          <w:color w:val="2D2D2D"/>
        </w:rPr>
        <w:t xml:space="preserve"> país</w:t>
      </w:r>
    </w:p>
    <w:p w14:paraId="386CDDE2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Admin</w:t>
      </w:r>
      <w:proofErr w:type="spellEnd"/>
      <w:r>
        <w:rPr>
          <w:color w:val="2D2D2D"/>
        </w:rPr>
        <w:t xml:space="preserve"> empresa</w:t>
      </w:r>
    </w:p>
    <w:p w14:paraId="43890416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Operador logístico</w:t>
      </w:r>
    </w:p>
    <w:p w14:paraId="7A6EA9CA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Representante comercial</w:t>
      </w:r>
    </w:p>
    <w:p w14:paraId="02749682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Comprador </w:t>
      </w:r>
      <w:proofErr w:type="spellStart"/>
      <w:r>
        <w:rPr>
          <w:color w:val="2D2D2D"/>
        </w:rPr>
        <w:t>marketplace</w:t>
      </w:r>
      <w:proofErr w:type="spellEnd"/>
    </w:p>
    <w:p w14:paraId="4DBEB0E6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Auditor</w:t>
      </w:r>
    </w:p>
    <w:p w14:paraId="27953FD3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Integraciones</w:t>
      </w:r>
    </w:p>
    <w:p w14:paraId="23BE4B16" w14:textId="77777777" w:rsidR="00510C95" w:rsidRDefault="00510C95">
      <w:pPr>
        <w:spacing w:before="60" w:after="60"/>
      </w:pPr>
    </w:p>
    <w:p w14:paraId="56533EC4" w14:textId="77777777" w:rsidR="00510C95" w:rsidRDefault="00000000">
      <w:pPr>
        <w:pStyle w:val="Ttulo3"/>
      </w:pPr>
      <w:bookmarkStart w:id="43" w:name="_Toc231009067"/>
      <w:r>
        <w:t>6.4.4 Marcas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10C95" w14:paraId="38B474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2E5C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BD2BF" w14:textId="77777777" w:rsidR="00510C9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2E5C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0D8A8" w14:textId="77777777" w:rsidR="00510C9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510C95" w14:paraId="3D60A2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FF424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brand_id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5F5B9" w14:textId="77777777" w:rsidR="00510C95" w:rsidRDefault="00000000">
            <w:r>
              <w:rPr>
                <w:color w:val="2D2D2D"/>
                <w:sz w:val="20"/>
                <w:szCs w:val="20"/>
              </w:rPr>
              <w:t>UUID</w:t>
            </w:r>
          </w:p>
        </w:tc>
      </w:tr>
      <w:tr w:rsidR="00510C95" w14:paraId="075151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FC8C2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company_id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598BC" w14:textId="77777777" w:rsidR="00510C95" w:rsidRDefault="00000000">
            <w:r>
              <w:rPr>
                <w:color w:val="2D2D2D"/>
                <w:sz w:val="20"/>
                <w:szCs w:val="20"/>
              </w:rPr>
              <w:t>FK</w:t>
            </w:r>
          </w:p>
        </w:tc>
      </w:tr>
      <w:tr w:rsidR="00510C95" w14:paraId="0F5708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F3518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4C504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string</w:t>
            </w:r>
            <w:proofErr w:type="spellEnd"/>
          </w:p>
        </w:tc>
      </w:tr>
      <w:tr w:rsidR="00510C95" w14:paraId="64BD74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D7BAE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country_origin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E74A3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string</w:t>
            </w:r>
            <w:proofErr w:type="spellEnd"/>
          </w:p>
        </w:tc>
      </w:tr>
      <w:tr w:rsidR="00510C95" w14:paraId="4A506C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81997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AA533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string</w:t>
            </w:r>
            <w:proofErr w:type="spellEnd"/>
          </w:p>
        </w:tc>
      </w:tr>
      <w:tr w:rsidR="00510C95" w14:paraId="48B5AF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48041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logo_url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90445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string</w:t>
            </w:r>
            <w:proofErr w:type="spellEnd"/>
          </w:p>
        </w:tc>
      </w:tr>
      <w:tr w:rsidR="00510C95" w14:paraId="5A98C1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B6F0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lastRenderedPageBreak/>
              <w:t>description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91CF5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text</w:t>
            </w:r>
            <w:proofErr w:type="spellEnd"/>
          </w:p>
        </w:tc>
      </w:tr>
    </w:tbl>
    <w:p w14:paraId="3154F359" w14:textId="77777777" w:rsidR="00510C95" w:rsidRDefault="00510C95">
      <w:pPr>
        <w:spacing w:before="60" w:after="60"/>
      </w:pPr>
    </w:p>
    <w:p w14:paraId="23086B09" w14:textId="77777777" w:rsidR="00510C95" w:rsidRDefault="00000000">
      <w:pPr>
        <w:pStyle w:val="Ttulo3"/>
      </w:pPr>
      <w:bookmarkStart w:id="44" w:name="_Toc231009068"/>
      <w:r>
        <w:t>6.4.5 Productos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10C95" w14:paraId="556B2E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2E5C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EF99C" w14:textId="77777777" w:rsidR="00510C9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2E5C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A9823" w14:textId="77777777" w:rsidR="00510C9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510C95" w14:paraId="0F34D2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803D9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841E5" w14:textId="77777777" w:rsidR="00510C95" w:rsidRDefault="00000000">
            <w:r>
              <w:rPr>
                <w:color w:val="2D2D2D"/>
                <w:sz w:val="20"/>
                <w:szCs w:val="20"/>
              </w:rPr>
              <w:t>UUID</w:t>
            </w:r>
          </w:p>
        </w:tc>
      </w:tr>
      <w:tr w:rsidR="00510C95" w14:paraId="6ACF40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D1A78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brand_id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D6BD8" w14:textId="77777777" w:rsidR="00510C95" w:rsidRDefault="00000000">
            <w:r>
              <w:rPr>
                <w:color w:val="2D2D2D"/>
                <w:sz w:val="20"/>
                <w:szCs w:val="20"/>
              </w:rPr>
              <w:t>FK</w:t>
            </w:r>
          </w:p>
        </w:tc>
      </w:tr>
      <w:tr w:rsidR="00510C95" w14:paraId="1797C0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F7CD6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4E526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string</w:t>
            </w:r>
            <w:proofErr w:type="spellEnd"/>
          </w:p>
        </w:tc>
      </w:tr>
      <w:tr w:rsidR="00510C95" w14:paraId="3E506D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530C3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C67A2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text</w:t>
            </w:r>
            <w:proofErr w:type="spellEnd"/>
          </w:p>
        </w:tc>
      </w:tr>
      <w:tr w:rsidR="00510C95" w14:paraId="3BEF4C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84AF7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09FCD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string</w:t>
            </w:r>
            <w:proofErr w:type="spellEnd"/>
          </w:p>
        </w:tc>
      </w:tr>
      <w:tr w:rsidR="00510C95" w14:paraId="0B8FBE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85EDD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subcategory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C337A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string</w:t>
            </w:r>
            <w:proofErr w:type="spellEnd"/>
          </w:p>
        </w:tc>
      </w:tr>
      <w:tr w:rsidR="00510C95" w14:paraId="4D978A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9B6D7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attributes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81C03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json</w:t>
            </w:r>
            <w:proofErr w:type="spellEnd"/>
          </w:p>
        </w:tc>
      </w:tr>
      <w:tr w:rsidR="00510C95" w14:paraId="1F9E09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D4F7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images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5E564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json</w:t>
            </w:r>
            <w:proofErr w:type="spellEnd"/>
          </w:p>
        </w:tc>
      </w:tr>
    </w:tbl>
    <w:p w14:paraId="0CD08AEF" w14:textId="77777777" w:rsidR="00510C95" w:rsidRDefault="00510C95">
      <w:pPr>
        <w:spacing w:before="60" w:after="60"/>
      </w:pPr>
    </w:p>
    <w:p w14:paraId="376EADCB" w14:textId="77777777" w:rsidR="00510C95" w:rsidRDefault="00000000">
      <w:pPr>
        <w:pStyle w:val="Ttulo3"/>
      </w:pPr>
      <w:bookmarkStart w:id="45" w:name="_Toc231009069"/>
      <w:r>
        <w:t xml:space="preserve">6.4.6 </w:t>
      </w:r>
      <w:proofErr w:type="spellStart"/>
      <w:r>
        <w:t>SKUs</w:t>
      </w:r>
      <w:bookmarkEnd w:id="45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10C95" w14:paraId="5488F7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2E5C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E1CB7" w14:textId="77777777" w:rsidR="00510C9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2E5C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05566" w14:textId="77777777" w:rsidR="00510C9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510C95" w14:paraId="52DBE5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72F76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sku_id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498EF" w14:textId="77777777" w:rsidR="00510C95" w:rsidRDefault="00000000">
            <w:r>
              <w:rPr>
                <w:color w:val="2D2D2D"/>
                <w:sz w:val="20"/>
                <w:szCs w:val="20"/>
              </w:rPr>
              <w:t>UUID</w:t>
            </w:r>
          </w:p>
        </w:tc>
      </w:tr>
      <w:tr w:rsidR="00510C95" w14:paraId="77CE1FD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52108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116A2" w14:textId="77777777" w:rsidR="00510C95" w:rsidRDefault="00000000">
            <w:r>
              <w:rPr>
                <w:color w:val="2D2D2D"/>
                <w:sz w:val="20"/>
                <w:szCs w:val="20"/>
              </w:rPr>
              <w:t>FK</w:t>
            </w:r>
          </w:p>
        </w:tc>
      </w:tr>
      <w:tr w:rsidR="00510C95" w14:paraId="7E8CAFF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75C09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28748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string</w:t>
            </w:r>
            <w:proofErr w:type="spellEnd"/>
          </w:p>
        </w:tc>
      </w:tr>
      <w:tr w:rsidR="00510C95" w14:paraId="12B3D1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79CA0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barcode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096BE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string</w:t>
            </w:r>
            <w:proofErr w:type="spellEnd"/>
          </w:p>
        </w:tc>
      </w:tr>
      <w:tr w:rsidR="00510C95" w14:paraId="3E3538B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FF71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weight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35AF5" w14:textId="77777777" w:rsidR="00510C95" w:rsidRDefault="00000000">
            <w:r>
              <w:rPr>
                <w:color w:val="2D2D2D"/>
                <w:sz w:val="20"/>
                <w:szCs w:val="20"/>
              </w:rPr>
              <w:t>decimal</w:t>
            </w:r>
          </w:p>
        </w:tc>
      </w:tr>
      <w:tr w:rsidR="00510C95" w14:paraId="2439FE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E1B9A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dimensions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5A93A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json</w:t>
            </w:r>
            <w:proofErr w:type="spellEnd"/>
          </w:p>
        </w:tc>
      </w:tr>
      <w:tr w:rsidR="00510C95" w14:paraId="65E324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3364D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customs_code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70E7A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string</w:t>
            </w:r>
            <w:proofErr w:type="spellEnd"/>
          </w:p>
        </w:tc>
      </w:tr>
      <w:tr w:rsidR="00510C95" w14:paraId="2695A6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770B5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shelf_life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BB6EF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int</w:t>
            </w:r>
            <w:proofErr w:type="spellEnd"/>
          </w:p>
        </w:tc>
      </w:tr>
    </w:tbl>
    <w:p w14:paraId="562F8DC1" w14:textId="77777777" w:rsidR="00510C95" w:rsidRDefault="00510C95">
      <w:pPr>
        <w:spacing w:before="60" w:after="60"/>
      </w:pPr>
    </w:p>
    <w:p w14:paraId="795E0FA8" w14:textId="77777777" w:rsidR="00510C95" w:rsidRDefault="00000000">
      <w:pPr>
        <w:pStyle w:val="Ttulo3"/>
      </w:pPr>
      <w:bookmarkStart w:id="46" w:name="_Toc231009070"/>
      <w:r>
        <w:t>6.4.7 Inventarios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10C95" w14:paraId="16CA93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2E5C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BAB79" w14:textId="77777777" w:rsidR="00510C9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2E5C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E1C26" w14:textId="77777777" w:rsidR="00510C9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510C95" w14:paraId="079F68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7A513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inventory_id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4C53D" w14:textId="77777777" w:rsidR="00510C95" w:rsidRDefault="00000000">
            <w:r>
              <w:rPr>
                <w:color w:val="2D2D2D"/>
                <w:sz w:val="20"/>
                <w:szCs w:val="20"/>
              </w:rPr>
              <w:t>UUID</w:t>
            </w:r>
          </w:p>
        </w:tc>
      </w:tr>
      <w:tr w:rsidR="00510C95" w14:paraId="4E001D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707ED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sku_id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7BCBA" w14:textId="77777777" w:rsidR="00510C95" w:rsidRDefault="00000000">
            <w:r>
              <w:rPr>
                <w:color w:val="2D2D2D"/>
                <w:sz w:val="20"/>
                <w:szCs w:val="20"/>
              </w:rPr>
              <w:t>FK</w:t>
            </w:r>
          </w:p>
        </w:tc>
      </w:tr>
      <w:tr w:rsidR="00510C95" w14:paraId="5771AF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B95D1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warehouse_id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F70A8" w14:textId="77777777" w:rsidR="00510C95" w:rsidRDefault="00000000">
            <w:r>
              <w:rPr>
                <w:color w:val="2D2D2D"/>
                <w:sz w:val="20"/>
                <w:szCs w:val="20"/>
              </w:rPr>
              <w:t>FK</w:t>
            </w:r>
          </w:p>
        </w:tc>
      </w:tr>
      <w:tr w:rsidR="00510C95" w14:paraId="391070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6822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5C055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int</w:t>
            </w:r>
            <w:proofErr w:type="spellEnd"/>
          </w:p>
        </w:tc>
      </w:tr>
      <w:tr w:rsidR="00510C95" w14:paraId="4FF003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6D561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lastRenderedPageBreak/>
              <w:t>reserved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4D72F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int</w:t>
            </w:r>
            <w:proofErr w:type="spellEnd"/>
          </w:p>
        </w:tc>
      </w:tr>
      <w:tr w:rsidR="00510C95" w14:paraId="7DC2F6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4BEB2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available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493B3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int</w:t>
            </w:r>
            <w:proofErr w:type="spellEnd"/>
          </w:p>
        </w:tc>
      </w:tr>
      <w:tr w:rsidR="00510C95" w14:paraId="5D268E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8D0AA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batch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9D5A9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string</w:t>
            </w:r>
            <w:proofErr w:type="spellEnd"/>
          </w:p>
        </w:tc>
      </w:tr>
      <w:tr w:rsidR="00510C95" w14:paraId="55CD32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E4557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expiration_date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6EFE0" w14:textId="77777777" w:rsidR="00510C95" w:rsidRDefault="00000000">
            <w:r>
              <w:rPr>
                <w:color w:val="2D2D2D"/>
                <w:sz w:val="20"/>
                <w:szCs w:val="20"/>
              </w:rPr>
              <w:t>date</w:t>
            </w:r>
          </w:p>
        </w:tc>
      </w:tr>
    </w:tbl>
    <w:p w14:paraId="3C29690D" w14:textId="77777777" w:rsidR="00510C95" w:rsidRDefault="00510C95">
      <w:pPr>
        <w:spacing w:before="60" w:after="60"/>
      </w:pPr>
    </w:p>
    <w:p w14:paraId="1BAFF576" w14:textId="77777777" w:rsidR="00510C95" w:rsidRDefault="00000000">
      <w:pPr>
        <w:pStyle w:val="Ttulo3"/>
      </w:pPr>
      <w:bookmarkStart w:id="47" w:name="_Toc231009071"/>
      <w:r>
        <w:t xml:space="preserve">6.4.8 Depósitos / </w:t>
      </w:r>
      <w:proofErr w:type="spellStart"/>
      <w:r>
        <w:t>Warehouses</w:t>
      </w:r>
      <w:bookmarkEnd w:id="47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10C95" w14:paraId="5A85BD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2E5C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86C42" w14:textId="77777777" w:rsidR="00510C9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2E5C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E0940" w14:textId="77777777" w:rsidR="00510C9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510C95" w14:paraId="144DA7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53472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warehouse_id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9EE74" w14:textId="77777777" w:rsidR="00510C95" w:rsidRDefault="00000000">
            <w:r>
              <w:rPr>
                <w:color w:val="2D2D2D"/>
                <w:sz w:val="20"/>
                <w:szCs w:val="20"/>
              </w:rPr>
              <w:t>UUID</w:t>
            </w:r>
          </w:p>
        </w:tc>
      </w:tr>
      <w:tr w:rsidR="00510C95" w14:paraId="104A50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98E39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DD7A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string</w:t>
            </w:r>
            <w:proofErr w:type="spellEnd"/>
          </w:p>
        </w:tc>
      </w:tr>
      <w:tr w:rsidR="00510C95" w:rsidRPr="005071B1" w14:paraId="3C5AC0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73A3A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169F5" w14:textId="77777777" w:rsidR="00510C95" w:rsidRPr="005071B1" w:rsidRDefault="00000000">
            <w:pPr>
              <w:rPr>
                <w:lang w:val="en-US"/>
              </w:rPr>
            </w:pPr>
            <w:proofErr w:type="spellStart"/>
            <w:proofErr w:type="gramStart"/>
            <w:r w:rsidRPr="005071B1">
              <w:rPr>
                <w:color w:val="2D2D2D"/>
                <w:sz w:val="20"/>
                <w:szCs w:val="20"/>
                <w:lang w:val="en-US"/>
              </w:rPr>
              <w:t>enum</w:t>
            </w:r>
            <w:proofErr w:type="spellEnd"/>
            <w:r w:rsidRPr="005071B1">
              <w:rPr>
                <w:color w:val="2D2D2D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5071B1">
              <w:rPr>
                <w:color w:val="2D2D2D"/>
                <w:sz w:val="20"/>
                <w:szCs w:val="20"/>
                <w:lang w:val="en-US"/>
              </w:rPr>
              <w:t>free_zone</w:t>
            </w:r>
            <w:proofErr w:type="spellEnd"/>
            <w:r w:rsidRPr="005071B1">
              <w:rPr>
                <w:color w:val="2D2D2D"/>
                <w:sz w:val="20"/>
                <w:szCs w:val="20"/>
                <w:lang w:val="en-US"/>
              </w:rPr>
              <w:t>, bonded, standard)</w:t>
            </w:r>
          </w:p>
        </w:tc>
      </w:tr>
      <w:tr w:rsidR="00510C95" w14:paraId="2D7B15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E7F2B" w14:textId="77777777" w:rsidR="00510C95" w:rsidRDefault="00000000">
            <w:r>
              <w:rPr>
                <w:color w:val="2D2D2D"/>
                <w:sz w:val="20"/>
                <w:szCs w:val="20"/>
              </w:rPr>
              <w:t>country</w:t>
            </w:r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4A44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string</w:t>
            </w:r>
            <w:proofErr w:type="spellEnd"/>
          </w:p>
        </w:tc>
      </w:tr>
      <w:tr w:rsidR="00510C95" w14:paraId="768CBC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1A7F2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4CDED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json</w:t>
            </w:r>
            <w:proofErr w:type="spellEnd"/>
          </w:p>
        </w:tc>
      </w:tr>
      <w:tr w:rsidR="00510C95" w14:paraId="1AF1A7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633DE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capacity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08D84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json</w:t>
            </w:r>
            <w:proofErr w:type="spellEnd"/>
          </w:p>
        </w:tc>
      </w:tr>
    </w:tbl>
    <w:p w14:paraId="43B26802" w14:textId="77777777" w:rsidR="00510C95" w:rsidRDefault="00510C95">
      <w:pPr>
        <w:spacing w:before="60" w:after="60"/>
      </w:pPr>
    </w:p>
    <w:p w14:paraId="2E4CDE28" w14:textId="77777777" w:rsidR="00510C95" w:rsidRDefault="00000000">
      <w:pPr>
        <w:pStyle w:val="Ttulo3"/>
      </w:pPr>
      <w:bookmarkStart w:id="48" w:name="_Toc231009072"/>
      <w:r>
        <w:t>6.4.9 Órdenes</w:t>
      </w:r>
      <w:bookmarkEnd w:id="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10C95" w14:paraId="734990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2E5C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37EAB" w14:textId="77777777" w:rsidR="00510C9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2E5C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F53AA" w14:textId="77777777" w:rsidR="00510C9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510C95" w14:paraId="540A0C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72C57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CF0AE" w14:textId="77777777" w:rsidR="00510C95" w:rsidRDefault="00000000">
            <w:r>
              <w:rPr>
                <w:color w:val="2D2D2D"/>
                <w:sz w:val="20"/>
                <w:szCs w:val="20"/>
              </w:rPr>
              <w:t>UUID</w:t>
            </w:r>
          </w:p>
        </w:tc>
      </w:tr>
      <w:tr w:rsidR="00510C95" w14:paraId="0F4F17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84A3D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company_id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4B777" w14:textId="77777777" w:rsidR="00510C95" w:rsidRDefault="00000000">
            <w:r>
              <w:rPr>
                <w:color w:val="2D2D2D"/>
                <w:sz w:val="20"/>
                <w:szCs w:val="20"/>
              </w:rPr>
              <w:t>FK</w:t>
            </w:r>
          </w:p>
        </w:tc>
      </w:tr>
      <w:tr w:rsidR="00510C95" w14:paraId="55180C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AA606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01DE8" w14:textId="77777777" w:rsidR="00510C95" w:rsidRDefault="00000000">
            <w:r>
              <w:rPr>
                <w:color w:val="2D2D2D"/>
                <w:sz w:val="20"/>
                <w:szCs w:val="20"/>
              </w:rPr>
              <w:t>FK</w:t>
            </w:r>
          </w:p>
        </w:tc>
      </w:tr>
      <w:tr w:rsidR="00510C95" w14:paraId="6A261E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3F0A0" w14:textId="77777777" w:rsidR="00510C95" w:rsidRDefault="00000000">
            <w:proofErr w:type="gramStart"/>
            <w:r>
              <w:rPr>
                <w:color w:val="2D2D2D"/>
                <w:sz w:val="20"/>
                <w:szCs w:val="20"/>
              </w:rPr>
              <w:t>status</w:t>
            </w:r>
            <w:proofErr w:type="gram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2D4AF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enum</w:t>
            </w:r>
            <w:proofErr w:type="spellEnd"/>
          </w:p>
        </w:tc>
      </w:tr>
      <w:tr w:rsidR="00510C95" w14:paraId="11D012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A03CC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total_amount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0977B" w14:textId="77777777" w:rsidR="00510C95" w:rsidRDefault="00000000">
            <w:r>
              <w:rPr>
                <w:color w:val="2D2D2D"/>
                <w:sz w:val="20"/>
                <w:szCs w:val="20"/>
              </w:rPr>
              <w:t>decimal</w:t>
            </w:r>
          </w:p>
        </w:tc>
      </w:tr>
      <w:tr w:rsidR="00510C95" w14:paraId="6DC57F5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31AB5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currency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479E7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string</w:t>
            </w:r>
            <w:proofErr w:type="spellEnd"/>
          </w:p>
        </w:tc>
      </w:tr>
      <w:tr w:rsidR="00510C95" w14:paraId="25D95D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30013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items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6C03B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json</w:t>
            </w:r>
            <w:proofErr w:type="spellEnd"/>
          </w:p>
        </w:tc>
      </w:tr>
      <w:tr w:rsidR="00510C95" w14:paraId="2E9E1C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19E60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source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58DCF" w14:textId="77777777" w:rsidR="00510C95" w:rsidRDefault="00000000">
            <w:proofErr w:type="spellStart"/>
            <w:proofErr w:type="gramStart"/>
            <w:r>
              <w:rPr>
                <w:color w:val="2D2D2D"/>
                <w:sz w:val="20"/>
                <w:szCs w:val="20"/>
              </w:rPr>
              <w:t>enum</w:t>
            </w:r>
            <w:proofErr w:type="spellEnd"/>
            <w:r>
              <w:rPr>
                <w:color w:val="2D2D2D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2D2D2D"/>
                <w:sz w:val="20"/>
                <w:szCs w:val="20"/>
              </w:rPr>
              <w:t>rep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2D2D"/>
                <w:sz w:val="20"/>
                <w:szCs w:val="20"/>
              </w:rPr>
              <w:t>logistics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2D2D"/>
                <w:sz w:val="20"/>
                <w:szCs w:val="20"/>
              </w:rPr>
              <w:t>market</w:t>
            </w:r>
            <w:proofErr w:type="spellEnd"/>
            <w:r>
              <w:rPr>
                <w:color w:val="2D2D2D"/>
                <w:sz w:val="20"/>
                <w:szCs w:val="20"/>
              </w:rPr>
              <w:t>)</w:t>
            </w:r>
          </w:p>
        </w:tc>
      </w:tr>
    </w:tbl>
    <w:p w14:paraId="02AE0211" w14:textId="77777777" w:rsidR="00510C95" w:rsidRDefault="00510C95">
      <w:pPr>
        <w:spacing w:before="60" w:after="60"/>
      </w:pPr>
    </w:p>
    <w:p w14:paraId="6891F89A" w14:textId="77777777" w:rsidR="00510C95" w:rsidRDefault="00000000">
      <w:pPr>
        <w:pStyle w:val="Ttulo3"/>
      </w:pPr>
      <w:bookmarkStart w:id="49" w:name="_Toc231009073"/>
      <w:r>
        <w:t>6.4.10 Envíos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10C95" w14:paraId="59FCA9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2E5C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B0F27" w14:textId="77777777" w:rsidR="00510C9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2E5C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12888" w14:textId="77777777" w:rsidR="00510C9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510C95" w14:paraId="7C6EDD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8864E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shipment_id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53E2B" w14:textId="77777777" w:rsidR="00510C95" w:rsidRDefault="00000000">
            <w:r>
              <w:rPr>
                <w:color w:val="2D2D2D"/>
                <w:sz w:val="20"/>
                <w:szCs w:val="20"/>
              </w:rPr>
              <w:t>UUID</w:t>
            </w:r>
          </w:p>
        </w:tc>
      </w:tr>
      <w:tr w:rsidR="00510C95" w14:paraId="7A6447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AF89C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04C85" w14:textId="77777777" w:rsidR="00510C95" w:rsidRDefault="00000000">
            <w:r>
              <w:rPr>
                <w:color w:val="2D2D2D"/>
                <w:sz w:val="20"/>
                <w:szCs w:val="20"/>
              </w:rPr>
              <w:t>FK</w:t>
            </w:r>
          </w:p>
        </w:tc>
      </w:tr>
      <w:tr w:rsidR="00510C95" w14:paraId="2CC9F3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BF579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carrier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52003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string</w:t>
            </w:r>
            <w:proofErr w:type="spellEnd"/>
          </w:p>
        </w:tc>
      </w:tr>
      <w:tr w:rsidR="00510C95" w14:paraId="641AE6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EED9A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lastRenderedPageBreak/>
              <w:t>service_level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14A5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enum</w:t>
            </w:r>
            <w:proofErr w:type="spellEnd"/>
          </w:p>
        </w:tc>
      </w:tr>
      <w:tr w:rsidR="00510C95" w14:paraId="10BE5B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3CB76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origin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15B0A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json</w:t>
            </w:r>
            <w:proofErr w:type="spellEnd"/>
          </w:p>
        </w:tc>
      </w:tr>
      <w:tr w:rsidR="00510C95" w14:paraId="682F09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B12A5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destination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74857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json</w:t>
            </w:r>
            <w:proofErr w:type="spellEnd"/>
          </w:p>
        </w:tc>
      </w:tr>
      <w:tr w:rsidR="00510C95" w14:paraId="250940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68AB" w14:textId="77777777" w:rsidR="00510C95" w:rsidRDefault="00000000">
            <w:proofErr w:type="gramStart"/>
            <w:r>
              <w:rPr>
                <w:color w:val="2D2D2D"/>
                <w:sz w:val="20"/>
                <w:szCs w:val="20"/>
              </w:rPr>
              <w:t>status</w:t>
            </w:r>
            <w:proofErr w:type="gram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56D93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enum</w:t>
            </w:r>
            <w:proofErr w:type="spellEnd"/>
          </w:p>
        </w:tc>
      </w:tr>
      <w:tr w:rsidR="00510C95" w14:paraId="419F13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99142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tracking_code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6754E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string</w:t>
            </w:r>
            <w:proofErr w:type="spellEnd"/>
          </w:p>
        </w:tc>
      </w:tr>
    </w:tbl>
    <w:p w14:paraId="0EBE808A" w14:textId="77777777" w:rsidR="00510C95" w:rsidRDefault="00510C95">
      <w:pPr>
        <w:spacing w:before="60" w:after="60"/>
      </w:pPr>
    </w:p>
    <w:p w14:paraId="3D55DFF6" w14:textId="77777777" w:rsidR="00510C95" w:rsidRDefault="00000000">
      <w:pPr>
        <w:pStyle w:val="Ttulo3"/>
      </w:pPr>
      <w:bookmarkStart w:id="50" w:name="_Toc231009074"/>
      <w:r>
        <w:t>6.4.11 Tracking</w:t>
      </w:r>
      <w:bookmarkEnd w:id="5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10C95" w14:paraId="1C219F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2E5C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DB231" w14:textId="77777777" w:rsidR="00510C9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2E5C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9C2C3" w14:textId="77777777" w:rsidR="00510C9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510C95" w14:paraId="62C84D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C0F0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tracking_id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AA27B" w14:textId="77777777" w:rsidR="00510C95" w:rsidRDefault="00000000">
            <w:r>
              <w:rPr>
                <w:color w:val="2D2D2D"/>
                <w:sz w:val="20"/>
                <w:szCs w:val="20"/>
              </w:rPr>
              <w:t>UUID</w:t>
            </w:r>
          </w:p>
        </w:tc>
      </w:tr>
      <w:tr w:rsidR="00510C95" w14:paraId="1B18F5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1F6F8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shipment_id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67DA" w14:textId="77777777" w:rsidR="00510C95" w:rsidRDefault="00000000">
            <w:r>
              <w:rPr>
                <w:color w:val="2D2D2D"/>
                <w:sz w:val="20"/>
                <w:szCs w:val="20"/>
              </w:rPr>
              <w:t>FK</w:t>
            </w:r>
          </w:p>
        </w:tc>
      </w:tr>
      <w:tr w:rsidR="00510C95" w14:paraId="0379E1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691E4" w14:textId="77777777" w:rsidR="00510C95" w:rsidRDefault="00000000">
            <w:proofErr w:type="gramStart"/>
            <w:r>
              <w:rPr>
                <w:color w:val="2D2D2D"/>
                <w:sz w:val="20"/>
                <w:szCs w:val="20"/>
              </w:rPr>
              <w:t>status</w:t>
            </w:r>
            <w:proofErr w:type="gram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79D49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enum</w:t>
            </w:r>
            <w:proofErr w:type="spellEnd"/>
          </w:p>
        </w:tc>
      </w:tr>
      <w:tr w:rsidR="00510C95" w14:paraId="793027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EC906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location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D486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json</w:t>
            </w:r>
            <w:proofErr w:type="spellEnd"/>
          </w:p>
        </w:tc>
      </w:tr>
      <w:tr w:rsidR="00510C95" w14:paraId="63BC3A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64DFC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A8A66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datetime</w:t>
            </w:r>
            <w:proofErr w:type="spellEnd"/>
          </w:p>
        </w:tc>
      </w:tr>
    </w:tbl>
    <w:p w14:paraId="47168919" w14:textId="77777777" w:rsidR="00510C95" w:rsidRDefault="00510C95">
      <w:pPr>
        <w:spacing w:before="60" w:after="60"/>
      </w:pPr>
    </w:p>
    <w:p w14:paraId="46966317" w14:textId="77777777" w:rsidR="00510C95" w:rsidRDefault="00000000">
      <w:pPr>
        <w:pStyle w:val="Ttulo3"/>
      </w:pPr>
      <w:bookmarkStart w:id="51" w:name="_Toc231009075"/>
      <w:r>
        <w:t xml:space="preserve">6.4.12 Marketplace </w:t>
      </w:r>
      <w:proofErr w:type="spellStart"/>
      <w:r>
        <w:t>Listings</w:t>
      </w:r>
      <w:bookmarkEnd w:id="5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10C95" w14:paraId="0D930F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2E5C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44F7C" w14:textId="77777777" w:rsidR="00510C9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2E5C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A11A1" w14:textId="77777777" w:rsidR="00510C9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510C95" w14:paraId="4505BE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AFCD4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listing_id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24108" w14:textId="77777777" w:rsidR="00510C95" w:rsidRDefault="00000000">
            <w:r>
              <w:rPr>
                <w:color w:val="2D2D2D"/>
                <w:sz w:val="20"/>
                <w:szCs w:val="20"/>
              </w:rPr>
              <w:t>UUID</w:t>
            </w:r>
          </w:p>
        </w:tc>
      </w:tr>
      <w:tr w:rsidR="00510C95" w14:paraId="1DB06D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B5177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sku_id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0E5E5" w14:textId="77777777" w:rsidR="00510C95" w:rsidRDefault="00000000">
            <w:r>
              <w:rPr>
                <w:color w:val="2D2D2D"/>
                <w:sz w:val="20"/>
                <w:szCs w:val="20"/>
              </w:rPr>
              <w:t>FK</w:t>
            </w:r>
          </w:p>
        </w:tc>
      </w:tr>
      <w:tr w:rsidR="00510C95" w14:paraId="65BDA1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DD223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seller_company_id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33539" w14:textId="77777777" w:rsidR="00510C95" w:rsidRDefault="00000000">
            <w:r>
              <w:rPr>
                <w:color w:val="2D2D2D"/>
                <w:sz w:val="20"/>
                <w:szCs w:val="20"/>
              </w:rPr>
              <w:t>FK</w:t>
            </w:r>
          </w:p>
        </w:tc>
      </w:tr>
      <w:tr w:rsidR="00510C95" w14:paraId="4C81EC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98484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price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D8DB3" w14:textId="77777777" w:rsidR="00510C95" w:rsidRDefault="00000000">
            <w:r>
              <w:rPr>
                <w:color w:val="2D2D2D"/>
                <w:sz w:val="20"/>
                <w:szCs w:val="20"/>
              </w:rPr>
              <w:t>decimal</w:t>
            </w:r>
          </w:p>
        </w:tc>
      </w:tr>
      <w:tr w:rsidR="00510C95" w14:paraId="4D356A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65C12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currency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6EAAB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string</w:t>
            </w:r>
            <w:proofErr w:type="spellEnd"/>
          </w:p>
        </w:tc>
      </w:tr>
      <w:tr w:rsidR="00510C95" w14:paraId="57AA28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67C0C" w14:textId="77777777" w:rsidR="00510C95" w:rsidRDefault="00000000">
            <w:r>
              <w:rPr>
                <w:color w:val="2D2D2D"/>
                <w:sz w:val="20"/>
                <w:szCs w:val="20"/>
              </w:rPr>
              <w:t>stock</w:t>
            </w:r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18863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int</w:t>
            </w:r>
            <w:proofErr w:type="spellEnd"/>
          </w:p>
        </w:tc>
      </w:tr>
      <w:tr w:rsidR="00510C95" w14:paraId="0EC3DF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B4EED" w14:textId="77777777" w:rsidR="00510C95" w:rsidRDefault="00000000">
            <w:proofErr w:type="gramStart"/>
            <w:r>
              <w:rPr>
                <w:color w:val="2D2D2D"/>
                <w:sz w:val="20"/>
                <w:szCs w:val="20"/>
              </w:rPr>
              <w:t>status</w:t>
            </w:r>
            <w:proofErr w:type="gram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FBD74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enum</w:t>
            </w:r>
            <w:proofErr w:type="spellEnd"/>
          </w:p>
        </w:tc>
      </w:tr>
    </w:tbl>
    <w:p w14:paraId="0B5F8C6E" w14:textId="77777777" w:rsidR="00510C95" w:rsidRDefault="00510C95">
      <w:pPr>
        <w:spacing w:before="60" w:after="60"/>
      </w:pPr>
    </w:p>
    <w:p w14:paraId="6B9B0909" w14:textId="77777777" w:rsidR="00510C95" w:rsidRDefault="00000000">
      <w:pPr>
        <w:pStyle w:val="Ttulo3"/>
      </w:pPr>
      <w:bookmarkStart w:id="52" w:name="_Toc231009076"/>
      <w:r>
        <w:t>6.4.13 Marketplace Transacciones</w:t>
      </w:r>
      <w:bookmarkEnd w:id="5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10C95" w14:paraId="54EFAE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2E5C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69D80" w14:textId="77777777" w:rsidR="00510C9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2E5C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4FB76" w14:textId="77777777" w:rsidR="00510C9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510C95" w14:paraId="031BCF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49D1D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transaction_id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C0F18" w14:textId="77777777" w:rsidR="00510C95" w:rsidRDefault="00000000">
            <w:r>
              <w:rPr>
                <w:color w:val="2D2D2D"/>
                <w:sz w:val="20"/>
                <w:szCs w:val="20"/>
              </w:rPr>
              <w:t>UUID</w:t>
            </w:r>
          </w:p>
        </w:tc>
      </w:tr>
      <w:tr w:rsidR="00510C95" w14:paraId="64134B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695DE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listing_id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03CA4" w14:textId="77777777" w:rsidR="00510C95" w:rsidRDefault="00000000">
            <w:r>
              <w:rPr>
                <w:color w:val="2D2D2D"/>
                <w:sz w:val="20"/>
                <w:szCs w:val="20"/>
              </w:rPr>
              <w:t>FK</w:t>
            </w:r>
          </w:p>
        </w:tc>
      </w:tr>
      <w:tr w:rsidR="00510C95" w14:paraId="5887A4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76F78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buyer_company_id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C35C5" w14:textId="77777777" w:rsidR="00510C95" w:rsidRDefault="00000000">
            <w:r>
              <w:rPr>
                <w:color w:val="2D2D2D"/>
                <w:sz w:val="20"/>
                <w:szCs w:val="20"/>
              </w:rPr>
              <w:t>FK</w:t>
            </w:r>
          </w:p>
        </w:tc>
      </w:tr>
      <w:tr w:rsidR="00510C95" w14:paraId="650BBA0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0DF90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D81DC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int</w:t>
            </w:r>
            <w:proofErr w:type="spellEnd"/>
          </w:p>
        </w:tc>
      </w:tr>
      <w:tr w:rsidR="00510C95" w14:paraId="7BA665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B6D31" w14:textId="77777777" w:rsidR="00510C95" w:rsidRDefault="00000000">
            <w:r>
              <w:rPr>
                <w:color w:val="2D2D2D"/>
                <w:sz w:val="20"/>
                <w:szCs w:val="20"/>
              </w:rPr>
              <w:lastRenderedPageBreak/>
              <w:t>total</w:t>
            </w:r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8A674" w14:textId="77777777" w:rsidR="00510C95" w:rsidRDefault="00000000">
            <w:r>
              <w:rPr>
                <w:color w:val="2D2D2D"/>
                <w:sz w:val="20"/>
                <w:szCs w:val="20"/>
              </w:rPr>
              <w:t>decimal</w:t>
            </w:r>
          </w:p>
        </w:tc>
      </w:tr>
      <w:tr w:rsidR="00510C95" w14:paraId="1DD923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8F273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payment_</w:t>
            </w:r>
            <w:proofErr w:type="gramStart"/>
            <w:r>
              <w:rPr>
                <w:color w:val="2D2D2D"/>
                <w:sz w:val="20"/>
                <w:szCs w:val="20"/>
              </w:rPr>
              <w:t>status</w:t>
            </w:r>
            <w:proofErr w:type="spellEnd"/>
            <w:proofErr w:type="gram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9FF04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enum</w:t>
            </w:r>
            <w:proofErr w:type="spellEnd"/>
          </w:p>
        </w:tc>
      </w:tr>
    </w:tbl>
    <w:p w14:paraId="2E2496CE" w14:textId="77777777" w:rsidR="00510C95" w:rsidRDefault="00510C95">
      <w:pPr>
        <w:spacing w:before="60" w:after="60"/>
      </w:pPr>
    </w:p>
    <w:p w14:paraId="4CBA2810" w14:textId="77777777" w:rsidR="00510C95" w:rsidRDefault="00000000">
      <w:pPr>
        <w:pStyle w:val="Ttulo3"/>
      </w:pPr>
      <w:bookmarkStart w:id="53" w:name="_Toc231009077"/>
      <w:r>
        <w:t>6.4.14 Pagos</w:t>
      </w:r>
      <w:bookmarkEnd w:id="5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10C95" w14:paraId="79FD5D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2E5C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FD5BE" w14:textId="77777777" w:rsidR="00510C9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2E5C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78B07" w14:textId="77777777" w:rsidR="00510C9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510C95" w14:paraId="798191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67FFC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payment_id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8A869" w14:textId="77777777" w:rsidR="00510C95" w:rsidRDefault="00000000">
            <w:r>
              <w:rPr>
                <w:color w:val="2D2D2D"/>
                <w:sz w:val="20"/>
                <w:szCs w:val="20"/>
              </w:rPr>
              <w:t>UUID</w:t>
            </w:r>
          </w:p>
        </w:tc>
      </w:tr>
      <w:tr w:rsidR="00510C95" w14:paraId="4546DE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55497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transaction_id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B14B9" w14:textId="77777777" w:rsidR="00510C95" w:rsidRDefault="00000000">
            <w:r>
              <w:rPr>
                <w:color w:val="2D2D2D"/>
                <w:sz w:val="20"/>
                <w:szCs w:val="20"/>
              </w:rPr>
              <w:t>FK</w:t>
            </w:r>
          </w:p>
        </w:tc>
      </w:tr>
      <w:tr w:rsidR="00510C95" w14:paraId="1AAB82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E6C5B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FCA94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enum</w:t>
            </w:r>
            <w:proofErr w:type="spellEnd"/>
          </w:p>
        </w:tc>
      </w:tr>
      <w:tr w:rsidR="00510C95" w14:paraId="42322B5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225CE" w14:textId="77777777" w:rsidR="00510C95" w:rsidRDefault="00000000">
            <w:proofErr w:type="gramStart"/>
            <w:r>
              <w:rPr>
                <w:color w:val="2D2D2D"/>
                <w:sz w:val="20"/>
                <w:szCs w:val="20"/>
              </w:rPr>
              <w:t>status</w:t>
            </w:r>
            <w:proofErr w:type="gram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137AF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enum</w:t>
            </w:r>
            <w:proofErr w:type="spellEnd"/>
          </w:p>
        </w:tc>
      </w:tr>
      <w:tr w:rsidR="00510C95" w14:paraId="7D1FAB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55856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gateway_response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AA9C4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json</w:t>
            </w:r>
            <w:proofErr w:type="spellEnd"/>
          </w:p>
        </w:tc>
      </w:tr>
    </w:tbl>
    <w:p w14:paraId="430FC5DF" w14:textId="77777777" w:rsidR="00510C95" w:rsidRDefault="00510C95">
      <w:pPr>
        <w:spacing w:before="60" w:after="60"/>
      </w:pPr>
    </w:p>
    <w:p w14:paraId="4F26DE8B" w14:textId="77777777" w:rsidR="00510C95" w:rsidRDefault="00000000">
      <w:pPr>
        <w:pStyle w:val="Ttulo3"/>
      </w:pPr>
      <w:bookmarkStart w:id="54" w:name="_Toc231009078"/>
      <w:r>
        <w:t>6.4.15 Documentos</w:t>
      </w:r>
      <w:bookmarkEnd w:id="54"/>
    </w:p>
    <w:p w14:paraId="21344EDE" w14:textId="77777777" w:rsidR="00510C95" w:rsidRDefault="00000000">
      <w:pPr>
        <w:spacing w:before="60" w:after="100"/>
      </w:pPr>
      <w:r>
        <w:rPr>
          <w:color w:val="2D2D2D"/>
        </w:rPr>
        <w:t>Incluye:</w:t>
      </w:r>
    </w:p>
    <w:p w14:paraId="6EC2625A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Facturas</w:t>
      </w:r>
    </w:p>
    <w:p w14:paraId="32441061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Notas de crédito</w:t>
      </w:r>
    </w:p>
    <w:p w14:paraId="7835327A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Guías de despacho</w:t>
      </w:r>
    </w:p>
    <w:p w14:paraId="2BDE58F9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Documentos aduaneros</w:t>
      </w:r>
    </w:p>
    <w:p w14:paraId="0C081C9B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Certificados de origen</w:t>
      </w:r>
    </w:p>
    <w:p w14:paraId="2E3E191D" w14:textId="77777777" w:rsidR="00510C95" w:rsidRDefault="00510C95">
      <w:pPr>
        <w:spacing w:before="60" w:after="60"/>
      </w:pPr>
    </w:p>
    <w:p w14:paraId="1F5626DC" w14:textId="77777777" w:rsidR="00510C95" w:rsidRDefault="00000000">
      <w:pPr>
        <w:pStyle w:val="Ttulo3"/>
      </w:pPr>
      <w:bookmarkStart w:id="55" w:name="_Toc231009079"/>
      <w:r>
        <w:t>6.4.16 Integraciones</w:t>
      </w:r>
      <w:bookmarkEnd w:id="5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10C95" w14:paraId="175FA8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2E5C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D77AD" w14:textId="77777777" w:rsidR="00510C9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2E5C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4F2B3" w14:textId="77777777" w:rsidR="00510C9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510C95" w14:paraId="40F03D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F15EE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integration_id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91B7C" w14:textId="77777777" w:rsidR="00510C95" w:rsidRDefault="00000000">
            <w:r>
              <w:rPr>
                <w:color w:val="2D2D2D"/>
                <w:sz w:val="20"/>
                <w:szCs w:val="20"/>
              </w:rPr>
              <w:t>UUID</w:t>
            </w:r>
          </w:p>
        </w:tc>
      </w:tr>
      <w:tr w:rsidR="00510C95" w:rsidRPr="005071B1" w14:paraId="641F88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77FA7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9138B" w14:textId="77777777" w:rsidR="00510C95" w:rsidRPr="005071B1" w:rsidRDefault="00000000">
            <w:pPr>
              <w:rPr>
                <w:lang w:val="en-US"/>
              </w:rPr>
            </w:pPr>
            <w:proofErr w:type="spellStart"/>
            <w:proofErr w:type="gramStart"/>
            <w:r w:rsidRPr="005071B1">
              <w:rPr>
                <w:color w:val="2D2D2D"/>
                <w:sz w:val="20"/>
                <w:szCs w:val="20"/>
                <w:lang w:val="en-US"/>
              </w:rPr>
              <w:t>enum</w:t>
            </w:r>
            <w:proofErr w:type="spellEnd"/>
            <w:r w:rsidRPr="005071B1">
              <w:rPr>
                <w:color w:val="2D2D2D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5071B1">
              <w:rPr>
                <w:color w:val="2D2D2D"/>
                <w:sz w:val="20"/>
                <w:szCs w:val="20"/>
                <w:lang w:val="en-US"/>
              </w:rPr>
              <w:t>afip</w:t>
            </w:r>
            <w:proofErr w:type="spellEnd"/>
            <w:r w:rsidRPr="005071B1">
              <w:rPr>
                <w:color w:val="2D2D2D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071B1">
              <w:rPr>
                <w:color w:val="2D2D2D"/>
                <w:sz w:val="20"/>
                <w:szCs w:val="20"/>
                <w:lang w:val="en-US"/>
              </w:rPr>
              <w:t>receita</w:t>
            </w:r>
            <w:proofErr w:type="spellEnd"/>
            <w:r w:rsidRPr="005071B1">
              <w:rPr>
                <w:color w:val="2D2D2D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071B1">
              <w:rPr>
                <w:color w:val="2D2D2D"/>
                <w:sz w:val="20"/>
                <w:szCs w:val="20"/>
                <w:lang w:val="en-US"/>
              </w:rPr>
              <w:t>aduana</w:t>
            </w:r>
            <w:proofErr w:type="spellEnd"/>
            <w:r w:rsidRPr="005071B1">
              <w:rPr>
                <w:color w:val="2D2D2D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071B1">
              <w:rPr>
                <w:color w:val="2D2D2D"/>
                <w:sz w:val="20"/>
                <w:szCs w:val="20"/>
                <w:lang w:val="en-US"/>
              </w:rPr>
              <w:t>payment_gateway</w:t>
            </w:r>
            <w:proofErr w:type="spellEnd"/>
            <w:r w:rsidRPr="005071B1">
              <w:rPr>
                <w:color w:val="2D2D2D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071B1">
              <w:rPr>
                <w:color w:val="2D2D2D"/>
                <w:sz w:val="20"/>
                <w:szCs w:val="20"/>
                <w:lang w:val="en-US"/>
              </w:rPr>
              <w:t>shipping_api</w:t>
            </w:r>
            <w:proofErr w:type="spellEnd"/>
            <w:r w:rsidRPr="005071B1">
              <w:rPr>
                <w:color w:val="2D2D2D"/>
                <w:sz w:val="20"/>
                <w:szCs w:val="20"/>
                <w:lang w:val="en-US"/>
              </w:rPr>
              <w:t>)</w:t>
            </w:r>
          </w:p>
        </w:tc>
      </w:tr>
      <w:tr w:rsidR="00510C95" w14:paraId="542D82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9CC8C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credentials</w:t>
            </w:r>
            <w:proofErr w:type="spell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8E887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json</w:t>
            </w:r>
            <w:proofErr w:type="spellEnd"/>
          </w:p>
        </w:tc>
      </w:tr>
      <w:tr w:rsidR="00510C95" w14:paraId="05038C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F9A68" w14:textId="77777777" w:rsidR="00510C95" w:rsidRDefault="00000000">
            <w:proofErr w:type="gramStart"/>
            <w:r>
              <w:rPr>
                <w:color w:val="2D2D2D"/>
                <w:sz w:val="20"/>
                <w:szCs w:val="20"/>
              </w:rPr>
              <w:t>status</w:t>
            </w:r>
            <w:proofErr w:type="gramEnd"/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380DE" w14:textId="77777777" w:rsidR="00510C95" w:rsidRDefault="00000000">
            <w:proofErr w:type="spellStart"/>
            <w:r>
              <w:rPr>
                <w:color w:val="2D2D2D"/>
                <w:sz w:val="20"/>
                <w:szCs w:val="20"/>
              </w:rPr>
              <w:t>enum</w:t>
            </w:r>
            <w:proofErr w:type="spellEnd"/>
          </w:p>
        </w:tc>
      </w:tr>
    </w:tbl>
    <w:p w14:paraId="7432121E" w14:textId="77777777" w:rsidR="00510C95" w:rsidRDefault="00510C95">
      <w:pPr>
        <w:spacing w:before="60" w:after="60"/>
      </w:pPr>
    </w:p>
    <w:p w14:paraId="3FEE0042" w14:textId="77777777" w:rsidR="00510C95" w:rsidRDefault="00000000">
      <w:pPr>
        <w:pStyle w:val="Ttulo2"/>
        <w:pBdr>
          <w:bottom w:val="single" w:sz="4" w:space="1" w:color="2E5CA0"/>
        </w:pBdr>
      </w:pPr>
      <w:bookmarkStart w:id="56" w:name="_Toc231009080"/>
      <w:r>
        <w:t>6.5 Modelo Lógico</w:t>
      </w:r>
      <w:bookmarkEnd w:id="56"/>
    </w:p>
    <w:p w14:paraId="288CCB74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EMPRESA    1 ─── N   USUARIOS</w:t>
      </w:r>
    </w:p>
    <w:p w14:paraId="3C65F510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EMPRESA    1 ─── N   MARCAS</w:t>
      </w:r>
    </w:p>
    <w:p w14:paraId="2E772B13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MARCA      1 ─── N   PRODUCTOS</w:t>
      </w:r>
    </w:p>
    <w:p w14:paraId="2CBC3D96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PRODUCTO   1 ─── N  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SKUs</w:t>
      </w:r>
      <w:proofErr w:type="spellEnd"/>
    </w:p>
    <w:p w14:paraId="4C937A7C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SKU        1 ─── N   INVENTARIOS</w:t>
      </w:r>
    </w:p>
    <w:p w14:paraId="50CEBC77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lastRenderedPageBreak/>
        <w:t>SKU        1 ─── N   LISTINGS</w:t>
      </w:r>
    </w:p>
    <w:p w14:paraId="2620FDC5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LISTING    1 ─── N   TRANSACCIONES</w:t>
      </w:r>
    </w:p>
    <w:p w14:paraId="5AB42E8E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TRANSACCIÓN 1 ── 1   PAGO</w:t>
      </w:r>
    </w:p>
    <w:p w14:paraId="4D6ADC12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ORDEN      1 ─── N   ENVÍOS</w:t>
      </w:r>
    </w:p>
    <w:p w14:paraId="17897A41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ENVÍO      1 ─── N   TRACKING</w:t>
      </w:r>
    </w:p>
    <w:p w14:paraId="1023CFAE" w14:textId="77777777" w:rsidR="00510C95" w:rsidRDefault="00510C95">
      <w:pPr>
        <w:spacing w:before="60" w:after="60"/>
      </w:pPr>
    </w:p>
    <w:p w14:paraId="48E3054D" w14:textId="77777777" w:rsidR="00510C95" w:rsidRDefault="00000000">
      <w:pPr>
        <w:pStyle w:val="Ttulo2"/>
        <w:pBdr>
          <w:bottom w:val="single" w:sz="4" w:space="1" w:color="2E5CA0"/>
        </w:pBdr>
      </w:pPr>
      <w:bookmarkStart w:id="57" w:name="_Toc231009081"/>
      <w:r>
        <w:t>6.6 Modelo Físico</w:t>
      </w:r>
      <w:bookmarkEnd w:id="57"/>
    </w:p>
    <w:p w14:paraId="484F3290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PostgreSQL / Aurora / </w:t>
      </w:r>
      <w:proofErr w:type="spellStart"/>
      <w:r>
        <w:rPr>
          <w:color w:val="2D2D2D"/>
        </w:rPr>
        <w:t>AlloyDB</w:t>
      </w:r>
      <w:proofErr w:type="spellEnd"/>
    </w:p>
    <w:p w14:paraId="2153A51E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Particionamiento por país</w:t>
      </w:r>
    </w:p>
    <w:p w14:paraId="20F22B78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Tablas maestras globales</w:t>
      </w:r>
    </w:p>
    <w:p w14:paraId="057A5D95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Tablas operativas por región</w:t>
      </w:r>
    </w:p>
    <w:p w14:paraId="4264DF71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Event</w:t>
      </w:r>
      <w:proofErr w:type="spellEnd"/>
      <w:r>
        <w:rPr>
          <w:color w:val="2D2D2D"/>
        </w:rPr>
        <w:t xml:space="preserve"> Store en Kafka / </w:t>
      </w:r>
      <w:proofErr w:type="spellStart"/>
      <w:r>
        <w:rPr>
          <w:color w:val="2D2D2D"/>
        </w:rPr>
        <w:t>PubSub</w:t>
      </w:r>
      <w:proofErr w:type="spellEnd"/>
    </w:p>
    <w:p w14:paraId="32DCC260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Data Lake en S3 / GCS</w:t>
      </w:r>
    </w:p>
    <w:p w14:paraId="5A19ABEC" w14:textId="77777777" w:rsidR="00510C95" w:rsidRDefault="00510C95">
      <w:pPr>
        <w:spacing w:before="60" w:after="60"/>
      </w:pPr>
    </w:p>
    <w:p w14:paraId="25E56EC7" w14:textId="77777777" w:rsidR="00510C95" w:rsidRDefault="00000000">
      <w:pPr>
        <w:pStyle w:val="Ttulo2"/>
        <w:pBdr>
          <w:bottom w:val="single" w:sz="4" w:space="1" w:color="2E5CA0"/>
        </w:pBdr>
      </w:pPr>
      <w:bookmarkStart w:id="58" w:name="_Toc231009082"/>
      <w:r>
        <w:t>6.7 Escalabilidad a 2035</w:t>
      </w:r>
      <w:bookmarkEnd w:id="58"/>
    </w:p>
    <w:p w14:paraId="6DD78D4D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50.000 empresas</w:t>
      </w:r>
    </w:p>
    <w:p w14:paraId="0154A7FB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2M </w:t>
      </w:r>
      <w:proofErr w:type="spellStart"/>
      <w:r>
        <w:rPr>
          <w:color w:val="2D2D2D"/>
        </w:rPr>
        <w:t>SKUs</w:t>
      </w:r>
      <w:proofErr w:type="spellEnd"/>
    </w:p>
    <w:p w14:paraId="27BCF5F7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500M eventos anuales</w:t>
      </w:r>
    </w:p>
    <w:p w14:paraId="1734DDE6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100M envíos anuales</w:t>
      </w:r>
    </w:p>
    <w:p w14:paraId="62318560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10 países</w:t>
      </w:r>
    </w:p>
    <w:p w14:paraId="20D69AA4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5 verticales nuevas</w:t>
      </w:r>
    </w:p>
    <w:p w14:paraId="63F750CE" w14:textId="77777777" w:rsidR="00510C95" w:rsidRDefault="00000000">
      <w:r>
        <w:br w:type="page"/>
      </w:r>
    </w:p>
    <w:p w14:paraId="21E3D6C3" w14:textId="77777777" w:rsidR="00510C95" w:rsidRDefault="00000000">
      <w:pPr>
        <w:pStyle w:val="Ttulo1"/>
        <w:shd w:val="clear" w:color="auto" w:fill="1A3A6B"/>
        <w:ind w:left="360" w:right="360"/>
      </w:pPr>
      <w:bookmarkStart w:id="59" w:name="_Toc231009083"/>
      <w:r>
        <w:lastRenderedPageBreak/>
        <w:t xml:space="preserve">Capítulo 07 — CORE Business </w:t>
      </w:r>
      <w:proofErr w:type="spellStart"/>
      <w:r>
        <w:t>Taxonomy</w:t>
      </w:r>
      <w:bookmarkEnd w:id="59"/>
      <w:proofErr w:type="spellEnd"/>
    </w:p>
    <w:p w14:paraId="3CB2CE35" w14:textId="77777777" w:rsidR="00510C95" w:rsidRDefault="00510C95">
      <w:pPr>
        <w:spacing w:before="60" w:after="60"/>
      </w:pPr>
    </w:p>
    <w:p w14:paraId="329D9927" w14:textId="77777777" w:rsidR="00510C95" w:rsidRDefault="00000000">
      <w:pPr>
        <w:pStyle w:val="Ttulo2"/>
        <w:pBdr>
          <w:bottom w:val="single" w:sz="4" w:space="1" w:color="2E5CA0"/>
        </w:pBdr>
      </w:pPr>
      <w:bookmarkStart w:id="60" w:name="_Toc231009084"/>
      <w:r>
        <w:t>7.1 Propósito</w:t>
      </w:r>
      <w:bookmarkEnd w:id="60"/>
    </w:p>
    <w:p w14:paraId="63093519" w14:textId="77777777" w:rsidR="00510C95" w:rsidRDefault="00000000">
      <w:pPr>
        <w:spacing w:before="60" w:after="100"/>
      </w:pPr>
      <w:r>
        <w:rPr>
          <w:color w:val="2D2D2D"/>
        </w:rPr>
        <w:t>La taxonomía define cómo se clasifican:</w:t>
      </w:r>
    </w:p>
    <w:p w14:paraId="7346E84E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Productos</w:t>
      </w:r>
    </w:p>
    <w:p w14:paraId="024AEB94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Operaciones</w:t>
      </w:r>
    </w:p>
    <w:p w14:paraId="0F3C4E55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Marcas</w:t>
      </w:r>
    </w:p>
    <w:p w14:paraId="1795C3E3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Canales</w:t>
      </w:r>
    </w:p>
    <w:p w14:paraId="67889E00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Categorías comerciales</w:t>
      </w:r>
    </w:p>
    <w:p w14:paraId="7F224B39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Categorías logísticas</w:t>
      </w:r>
    </w:p>
    <w:p w14:paraId="61ACD91E" w14:textId="77777777" w:rsidR="00510C95" w:rsidRDefault="00510C95">
      <w:pPr>
        <w:spacing w:before="60" w:after="60"/>
      </w:pPr>
    </w:p>
    <w:p w14:paraId="3F124737" w14:textId="77777777" w:rsidR="00510C95" w:rsidRDefault="00000000">
      <w:pPr>
        <w:pStyle w:val="Ttulo2"/>
        <w:pBdr>
          <w:bottom w:val="single" w:sz="4" w:space="1" w:color="2E5CA0"/>
        </w:pBdr>
      </w:pPr>
      <w:bookmarkStart w:id="61" w:name="_Toc231009085"/>
      <w:r>
        <w:t>7.2 Taxonomía de Productos</w:t>
      </w:r>
      <w:bookmarkEnd w:id="61"/>
    </w:p>
    <w:p w14:paraId="3B42D15D" w14:textId="77777777" w:rsidR="00510C95" w:rsidRDefault="00000000">
      <w:pPr>
        <w:pStyle w:val="Ttulo3"/>
      </w:pPr>
      <w:bookmarkStart w:id="62" w:name="_Toc231009086"/>
      <w:r>
        <w:t>Categorías Principales</w:t>
      </w:r>
      <w:bookmarkEnd w:id="62"/>
    </w:p>
    <w:p w14:paraId="0D66A219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Alimentos</w:t>
      </w:r>
    </w:p>
    <w:p w14:paraId="35654D3C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Bebidas</w:t>
      </w:r>
    </w:p>
    <w:p w14:paraId="0A50BA76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Hogar</w:t>
      </w:r>
    </w:p>
    <w:p w14:paraId="560DF52B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Belleza</w:t>
      </w:r>
    </w:p>
    <w:p w14:paraId="70834437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Limpieza</w:t>
      </w:r>
    </w:p>
    <w:p w14:paraId="76DCEAC3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Electrodomésticos</w:t>
      </w:r>
    </w:p>
    <w:p w14:paraId="1427338D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Moda</w:t>
      </w:r>
    </w:p>
    <w:p w14:paraId="3EF173AD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Tecnología</w:t>
      </w:r>
    </w:p>
    <w:p w14:paraId="4FEF8A50" w14:textId="77777777" w:rsidR="00510C95" w:rsidRDefault="00510C95">
      <w:pPr>
        <w:spacing w:before="60" w:after="60"/>
      </w:pPr>
    </w:p>
    <w:p w14:paraId="339A106E" w14:textId="77777777" w:rsidR="00510C95" w:rsidRDefault="00000000">
      <w:pPr>
        <w:pStyle w:val="Ttulo3"/>
      </w:pPr>
      <w:bookmarkStart w:id="63" w:name="_Toc231009087"/>
      <w:r>
        <w:t>Atributos</w:t>
      </w:r>
      <w:bookmarkEnd w:id="63"/>
    </w:p>
    <w:p w14:paraId="38751EFB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Peso</w:t>
      </w:r>
    </w:p>
    <w:p w14:paraId="003266EB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Dimensiones</w:t>
      </w:r>
    </w:p>
    <w:p w14:paraId="28A2EFC8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Origen</w:t>
      </w:r>
    </w:p>
    <w:p w14:paraId="0DD59E28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Vida útil</w:t>
      </w:r>
    </w:p>
    <w:p w14:paraId="572125DE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Código aduanero</w:t>
      </w:r>
    </w:p>
    <w:p w14:paraId="2DB69E79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Materiales</w:t>
      </w:r>
    </w:p>
    <w:p w14:paraId="51EA6637" w14:textId="77777777" w:rsidR="00510C95" w:rsidRDefault="00510C95">
      <w:pPr>
        <w:spacing w:before="60" w:after="60"/>
      </w:pPr>
    </w:p>
    <w:p w14:paraId="28603927" w14:textId="77777777" w:rsidR="00510C95" w:rsidRDefault="00000000">
      <w:pPr>
        <w:pStyle w:val="Ttulo2"/>
        <w:pBdr>
          <w:bottom w:val="single" w:sz="4" w:space="1" w:color="2E5CA0"/>
        </w:pBdr>
      </w:pPr>
      <w:bookmarkStart w:id="64" w:name="_Toc231009088"/>
      <w:r>
        <w:t>7.3 Taxonomía de Operaciones</w:t>
      </w:r>
      <w:bookmarkEnd w:id="64"/>
    </w:p>
    <w:p w14:paraId="0E7D5999" w14:textId="77777777" w:rsidR="00510C95" w:rsidRDefault="00000000">
      <w:pPr>
        <w:pStyle w:val="Ttulo3"/>
      </w:pPr>
      <w:bookmarkStart w:id="65" w:name="_Toc231009089"/>
      <w:r>
        <w:t>Logística</w:t>
      </w:r>
      <w:bookmarkEnd w:id="65"/>
    </w:p>
    <w:p w14:paraId="79E3008B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Órdenes</w:t>
      </w:r>
    </w:p>
    <w:p w14:paraId="1498DD05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lastRenderedPageBreak/>
        <w:t>Envíos</w:t>
      </w:r>
    </w:p>
    <w:p w14:paraId="4763BA7E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Tracking</w:t>
      </w:r>
    </w:p>
    <w:p w14:paraId="57F65E05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Inventarios</w:t>
      </w:r>
    </w:p>
    <w:p w14:paraId="2181D563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Depósitos</w:t>
      </w:r>
    </w:p>
    <w:p w14:paraId="0CE3FC34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Aduanas</w:t>
      </w:r>
    </w:p>
    <w:p w14:paraId="214F0413" w14:textId="77777777" w:rsidR="00510C95" w:rsidRDefault="00510C95">
      <w:pPr>
        <w:spacing w:before="60" w:after="60"/>
      </w:pPr>
    </w:p>
    <w:p w14:paraId="6F5C14AE" w14:textId="77777777" w:rsidR="00510C95" w:rsidRDefault="00000000">
      <w:pPr>
        <w:pStyle w:val="Ttulo3"/>
      </w:pPr>
      <w:bookmarkStart w:id="66" w:name="_Toc231009090"/>
      <w:r>
        <w:t>Comercial</w:t>
      </w:r>
      <w:bookmarkEnd w:id="66"/>
    </w:p>
    <w:p w14:paraId="3A9257DD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Marcas</w:t>
      </w:r>
    </w:p>
    <w:p w14:paraId="1B418E7B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Productos</w:t>
      </w:r>
    </w:p>
    <w:p w14:paraId="3D03CC51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Canales</w:t>
      </w:r>
    </w:p>
    <w:p w14:paraId="55C20BC7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Distribuidores</w:t>
      </w:r>
    </w:p>
    <w:p w14:paraId="104AAEA8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Prospección</w:t>
      </w:r>
    </w:p>
    <w:p w14:paraId="1C1B22F3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Reuniones</w:t>
      </w:r>
    </w:p>
    <w:p w14:paraId="5818756E" w14:textId="77777777" w:rsidR="00510C95" w:rsidRDefault="00510C95">
      <w:pPr>
        <w:spacing w:before="60" w:after="60"/>
      </w:pPr>
    </w:p>
    <w:p w14:paraId="3D5DDCCB" w14:textId="77777777" w:rsidR="00510C95" w:rsidRDefault="00000000">
      <w:pPr>
        <w:pStyle w:val="Ttulo3"/>
      </w:pPr>
      <w:bookmarkStart w:id="67" w:name="_Toc231009091"/>
      <w:r>
        <w:t>Marketplace</w:t>
      </w:r>
      <w:bookmarkEnd w:id="67"/>
    </w:p>
    <w:p w14:paraId="54EC3DCC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Listings</w:t>
      </w:r>
      <w:proofErr w:type="spellEnd"/>
    </w:p>
    <w:p w14:paraId="060BA416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Transacciones</w:t>
      </w:r>
    </w:p>
    <w:p w14:paraId="07A2A5D4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Pagos</w:t>
      </w:r>
    </w:p>
    <w:p w14:paraId="05C07496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Carritos</w:t>
      </w:r>
    </w:p>
    <w:p w14:paraId="4345454E" w14:textId="77777777" w:rsidR="00510C95" w:rsidRDefault="00510C95">
      <w:pPr>
        <w:spacing w:before="60" w:after="60"/>
      </w:pPr>
    </w:p>
    <w:p w14:paraId="53809E9F" w14:textId="77777777" w:rsidR="00510C95" w:rsidRDefault="00000000">
      <w:pPr>
        <w:pStyle w:val="Ttulo2"/>
        <w:pBdr>
          <w:bottom w:val="single" w:sz="4" w:space="1" w:color="2E5CA0"/>
        </w:pBdr>
      </w:pPr>
      <w:bookmarkStart w:id="68" w:name="_Toc231009092"/>
      <w:r>
        <w:t>7.4 Taxonomía Regional</w:t>
      </w:r>
      <w:bookmarkEnd w:id="68"/>
    </w:p>
    <w:p w14:paraId="08521913" w14:textId="77777777" w:rsidR="00510C95" w:rsidRDefault="00000000">
      <w:pPr>
        <w:pStyle w:val="Ttulo3"/>
      </w:pPr>
      <w:bookmarkStart w:id="69" w:name="_Toc231009093"/>
      <w:r>
        <w:t>Países CORE</w:t>
      </w:r>
      <w:bookmarkEnd w:id="69"/>
    </w:p>
    <w:p w14:paraId="5098A32D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Uruguay</w:t>
      </w:r>
    </w:p>
    <w:p w14:paraId="0AB8D4CF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Argentina</w:t>
      </w:r>
    </w:p>
    <w:p w14:paraId="6FC8CC68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Brasil</w:t>
      </w:r>
    </w:p>
    <w:p w14:paraId="0556AF5D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Paraguay</w:t>
      </w:r>
    </w:p>
    <w:p w14:paraId="699246BE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Chile</w:t>
      </w:r>
    </w:p>
    <w:p w14:paraId="2BB0DD90" w14:textId="77777777" w:rsidR="00510C95" w:rsidRDefault="00510C95">
      <w:pPr>
        <w:spacing w:before="60" w:after="60"/>
      </w:pPr>
    </w:p>
    <w:p w14:paraId="3B309E6D" w14:textId="77777777" w:rsidR="00510C95" w:rsidRDefault="00000000">
      <w:pPr>
        <w:pStyle w:val="Ttulo3"/>
      </w:pPr>
      <w:bookmarkStart w:id="70" w:name="_Toc231009094"/>
      <w:r>
        <w:t>Expansión Futura</w:t>
      </w:r>
      <w:bookmarkEnd w:id="70"/>
    </w:p>
    <w:p w14:paraId="533A8F84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Perú</w:t>
      </w:r>
    </w:p>
    <w:p w14:paraId="08A0A594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Bolivia</w:t>
      </w:r>
    </w:p>
    <w:p w14:paraId="15FCE474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México</w:t>
      </w:r>
    </w:p>
    <w:p w14:paraId="21D4E6C5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Colombia</w:t>
      </w:r>
    </w:p>
    <w:p w14:paraId="7FA5E8FB" w14:textId="77777777" w:rsidR="00510C95" w:rsidRDefault="00000000">
      <w:r>
        <w:br w:type="page"/>
      </w:r>
    </w:p>
    <w:p w14:paraId="1AE7E816" w14:textId="77777777" w:rsidR="00510C95" w:rsidRDefault="00000000">
      <w:pPr>
        <w:pStyle w:val="Ttulo1"/>
        <w:shd w:val="clear" w:color="auto" w:fill="1A3A6B"/>
        <w:ind w:left="360" w:right="360"/>
      </w:pPr>
      <w:bookmarkStart w:id="71" w:name="_Toc231009095"/>
      <w:r>
        <w:lastRenderedPageBreak/>
        <w:t xml:space="preserve">Capítulo 08 — CORE Global </w:t>
      </w:r>
      <w:proofErr w:type="spellStart"/>
      <w:r>
        <w:t>Expansion</w:t>
      </w:r>
      <w:proofErr w:type="spellEnd"/>
      <w:r>
        <w:t xml:space="preserve"> </w:t>
      </w:r>
      <w:proofErr w:type="spellStart"/>
      <w:r>
        <w:t>Blueprint</w:t>
      </w:r>
      <w:bookmarkEnd w:id="71"/>
      <w:proofErr w:type="spellEnd"/>
    </w:p>
    <w:p w14:paraId="4DBF540E" w14:textId="77777777" w:rsidR="00510C95" w:rsidRDefault="00510C95">
      <w:pPr>
        <w:spacing w:before="60" w:after="60"/>
      </w:pPr>
    </w:p>
    <w:p w14:paraId="4008828A" w14:textId="77777777" w:rsidR="00510C95" w:rsidRDefault="00000000">
      <w:pPr>
        <w:pStyle w:val="Ttulo2"/>
        <w:pBdr>
          <w:bottom w:val="single" w:sz="4" w:space="1" w:color="2E5CA0"/>
        </w:pBdr>
      </w:pPr>
      <w:bookmarkStart w:id="72" w:name="_Toc231009096"/>
      <w:r>
        <w:t>8.1 Propósito</w:t>
      </w:r>
      <w:bookmarkEnd w:id="72"/>
    </w:p>
    <w:p w14:paraId="2184BFBA" w14:textId="77777777" w:rsidR="00510C95" w:rsidRDefault="00000000">
      <w:pPr>
        <w:spacing w:before="60" w:after="100"/>
      </w:pPr>
      <w:r>
        <w:rPr>
          <w:color w:val="2D2D2D"/>
        </w:rPr>
        <w:t xml:space="preserve">El Global </w:t>
      </w:r>
      <w:proofErr w:type="spellStart"/>
      <w:r>
        <w:rPr>
          <w:color w:val="2D2D2D"/>
        </w:rPr>
        <w:t>Expansion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Blueprint</w:t>
      </w:r>
      <w:proofErr w:type="spellEnd"/>
      <w:r>
        <w:rPr>
          <w:color w:val="2D2D2D"/>
        </w:rPr>
        <w:t xml:space="preserve"> define cómo CORE se expande regionalmente de forma ordenada, escalable y sostenible. Incluye:</w:t>
      </w:r>
    </w:p>
    <w:p w14:paraId="7CBC0301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Países actuales</w:t>
      </w:r>
    </w:p>
    <w:p w14:paraId="53CC45A8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Países objetivo</w:t>
      </w:r>
    </w:p>
    <w:p w14:paraId="5E992774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Infraestructura crítica</w:t>
      </w:r>
    </w:p>
    <w:p w14:paraId="348B7CC9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Estrategia de entrada</w:t>
      </w:r>
    </w:p>
    <w:p w14:paraId="663EF738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Requerimientos legales y fiscales</w:t>
      </w:r>
    </w:p>
    <w:p w14:paraId="189F1522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Modelo operativo por país</w:t>
      </w:r>
    </w:p>
    <w:p w14:paraId="29FA8182" w14:textId="77777777" w:rsidR="00510C95" w:rsidRDefault="00510C95">
      <w:pPr>
        <w:spacing w:before="60" w:after="60"/>
      </w:pPr>
    </w:p>
    <w:p w14:paraId="0A472EFF" w14:textId="77777777" w:rsidR="00510C95" w:rsidRDefault="00000000">
      <w:pPr>
        <w:pStyle w:val="Ttulo2"/>
        <w:pBdr>
          <w:bottom w:val="single" w:sz="4" w:space="1" w:color="2E5CA0"/>
        </w:pBdr>
      </w:pPr>
      <w:bookmarkStart w:id="73" w:name="_Toc231009097"/>
      <w:r>
        <w:t>8.2 Países Actuales</w:t>
      </w:r>
      <w:bookmarkEnd w:id="73"/>
    </w:p>
    <w:p w14:paraId="67E2AD26" w14:textId="77777777" w:rsidR="00510C95" w:rsidRDefault="00000000">
      <w:pPr>
        <w:pStyle w:val="Ttulo3"/>
      </w:pPr>
      <w:bookmarkStart w:id="74" w:name="_Toc231009098"/>
      <w:r>
        <w:t>Uruguay (HQ)</w:t>
      </w:r>
      <w:bookmarkEnd w:id="74"/>
    </w:p>
    <w:p w14:paraId="7E1973B3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Zonas francas: </w:t>
      </w:r>
      <w:proofErr w:type="spellStart"/>
      <w:r>
        <w:rPr>
          <w:color w:val="2D2D2D"/>
        </w:rPr>
        <w:t>Zonamerica</w:t>
      </w:r>
      <w:proofErr w:type="spellEnd"/>
      <w:r>
        <w:rPr>
          <w:color w:val="2D2D2D"/>
        </w:rPr>
        <w:t>, Aguada Park</w:t>
      </w:r>
    </w:p>
    <w:p w14:paraId="3178A59F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Puertos: Montevideo</w:t>
      </w:r>
    </w:p>
    <w:p w14:paraId="7C768785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Aeropuertos: Carrasco</w:t>
      </w:r>
    </w:p>
    <w:p w14:paraId="6A39F373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Operaciones: última milla, depósitos, </w:t>
      </w:r>
      <w:proofErr w:type="spellStart"/>
      <w:r>
        <w:rPr>
          <w:color w:val="2D2D2D"/>
        </w:rPr>
        <w:t>marketplace</w:t>
      </w:r>
      <w:proofErr w:type="spellEnd"/>
      <w:r>
        <w:rPr>
          <w:color w:val="2D2D2D"/>
        </w:rPr>
        <w:t>, representación</w:t>
      </w:r>
    </w:p>
    <w:p w14:paraId="4C3D5F9D" w14:textId="77777777" w:rsidR="00510C95" w:rsidRDefault="00510C95">
      <w:pPr>
        <w:spacing w:before="60" w:after="60"/>
      </w:pPr>
    </w:p>
    <w:p w14:paraId="6989E5E5" w14:textId="77777777" w:rsidR="00510C95" w:rsidRDefault="00000000">
      <w:pPr>
        <w:pStyle w:val="Ttulo3"/>
      </w:pPr>
      <w:bookmarkStart w:id="75" w:name="_Toc231009099"/>
      <w:r>
        <w:t>Sur de Brasil</w:t>
      </w:r>
      <w:bookmarkEnd w:id="75"/>
    </w:p>
    <w:p w14:paraId="6A45768E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Estados: RS, SC</w:t>
      </w:r>
    </w:p>
    <w:p w14:paraId="05E202CD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Puertos: Rio Grande, </w:t>
      </w:r>
      <w:proofErr w:type="spellStart"/>
      <w:r>
        <w:rPr>
          <w:color w:val="2D2D2D"/>
        </w:rPr>
        <w:t>Itajaí</w:t>
      </w:r>
      <w:proofErr w:type="spellEnd"/>
    </w:p>
    <w:p w14:paraId="4A922473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Aeropuertos: Porto Alegre, Florianópolis</w:t>
      </w:r>
    </w:p>
    <w:p w14:paraId="638D2F89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Operaciones: </w:t>
      </w:r>
      <w:proofErr w:type="spellStart"/>
      <w:r>
        <w:rPr>
          <w:color w:val="2D2D2D"/>
        </w:rPr>
        <w:t>cross-border</w:t>
      </w:r>
      <w:proofErr w:type="spellEnd"/>
      <w:r>
        <w:rPr>
          <w:color w:val="2D2D2D"/>
        </w:rPr>
        <w:t>, distribución regional</w:t>
      </w:r>
    </w:p>
    <w:p w14:paraId="3A6579DB" w14:textId="77777777" w:rsidR="00510C95" w:rsidRDefault="00510C95">
      <w:pPr>
        <w:spacing w:before="60" w:after="60"/>
      </w:pPr>
    </w:p>
    <w:p w14:paraId="62008D4A" w14:textId="77777777" w:rsidR="00510C95" w:rsidRDefault="00000000">
      <w:pPr>
        <w:pStyle w:val="Ttulo3"/>
      </w:pPr>
      <w:bookmarkStart w:id="76" w:name="_Toc231009100"/>
      <w:r>
        <w:t>Paraguay</w:t>
      </w:r>
      <w:bookmarkEnd w:id="76"/>
    </w:p>
    <w:p w14:paraId="4A393BB4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Puertos: Asunción</w:t>
      </w:r>
    </w:p>
    <w:p w14:paraId="10B450D8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Zonas francas: Ciudad del Este</w:t>
      </w:r>
    </w:p>
    <w:p w14:paraId="708E29E2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Operaciones: importación, distribución, </w:t>
      </w:r>
      <w:proofErr w:type="spellStart"/>
      <w:r>
        <w:rPr>
          <w:color w:val="2D2D2D"/>
        </w:rPr>
        <w:t>marketplace</w:t>
      </w:r>
      <w:proofErr w:type="spellEnd"/>
    </w:p>
    <w:p w14:paraId="18E9C4E1" w14:textId="77777777" w:rsidR="00510C95" w:rsidRDefault="00510C95">
      <w:pPr>
        <w:spacing w:before="60" w:after="60"/>
      </w:pPr>
    </w:p>
    <w:p w14:paraId="5B32B64A" w14:textId="77777777" w:rsidR="00510C95" w:rsidRDefault="00000000">
      <w:pPr>
        <w:pStyle w:val="Ttulo3"/>
      </w:pPr>
      <w:bookmarkStart w:id="77" w:name="_Toc231009101"/>
      <w:r>
        <w:t>Argentina</w:t>
      </w:r>
      <w:bookmarkEnd w:id="77"/>
    </w:p>
    <w:p w14:paraId="43882AD2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Puertos: Buenos Aires</w:t>
      </w:r>
    </w:p>
    <w:p w14:paraId="59DF9061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Aeropuertos: Ezeiza</w:t>
      </w:r>
    </w:p>
    <w:p w14:paraId="70B2CE20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Operaciones: representación, </w:t>
      </w:r>
      <w:proofErr w:type="spellStart"/>
      <w:r>
        <w:rPr>
          <w:color w:val="2D2D2D"/>
        </w:rPr>
        <w:t>marketplace</w:t>
      </w:r>
      <w:proofErr w:type="spellEnd"/>
      <w:r>
        <w:rPr>
          <w:color w:val="2D2D2D"/>
        </w:rPr>
        <w:t>, logística liviana</w:t>
      </w:r>
    </w:p>
    <w:p w14:paraId="169A8941" w14:textId="77777777" w:rsidR="00510C95" w:rsidRDefault="00510C95">
      <w:pPr>
        <w:spacing w:before="60" w:after="60"/>
      </w:pPr>
    </w:p>
    <w:p w14:paraId="41903E2E" w14:textId="77777777" w:rsidR="00510C95" w:rsidRDefault="00000000">
      <w:pPr>
        <w:pStyle w:val="Ttulo3"/>
      </w:pPr>
      <w:bookmarkStart w:id="78" w:name="_Toc231009102"/>
      <w:r>
        <w:t>Chile</w:t>
      </w:r>
      <w:bookmarkEnd w:id="78"/>
    </w:p>
    <w:p w14:paraId="55AE540F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Puertos: Valparaíso, San Antonio</w:t>
      </w:r>
    </w:p>
    <w:p w14:paraId="1BDBAC20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Aeropuertos: Santiago</w:t>
      </w:r>
    </w:p>
    <w:p w14:paraId="556717F2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Operaciones: </w:t>
      </w:r>
      <w:proofErr w:type="spellStart"/>
      <w:r>
        <w:rPr>
          <w:color w:val="2D2D2D"/>
        </w:rPr>
        <w:t>cross-border</w:t>
      </w:r>
      <w:proofErr w:type="spellEnd"/>
      <w:r>
        <w:rPr>
          <w:color w:val="2D2D2D"/>
        </w:rPr>
        <w:t xml:space="preserve">, </w:t>
      </w:r>
      <w:proofErr w:type="spellStart"/>
      <w:r>
        <w:rPr>
          <w:color w:val="2D2D2D"/>
        </w:rPr>
        <w:t>marketplace</w:t>
      </w:r>
      <w:proofErr w:type="spellEnd"/>
    </w:p>
    <w:p w14:paraId="6F0E9453" w14:textId="77777777" w:rsidR="00510C95" w:rsidRDefault="00510C95">
      <w:pPr>
        <w:spacing w:before="60" w:after="60"/>
      </w:pPr>
    </w:p>
    <w:p w14:paraId="1D5D2632" w14:textId="77777777" w:rsidR="00510C95" w:rsidRDefault="00000000">
      <w:pPr>
        <w:pStyle w:val="Ttulo2"/>
        <w:pBdr>
          <w:bottom w:val="single" w:sz="4" w:space="1" w:color="2E5CA0"/>
        </w:pBdr>
      </w:pPr>
      <w:bookmarkStart w:id="79" w:name="_Toc231009103"/>
      <w:r>
        <w:t>8.3 Países Objetivo (2026–2030)</w:t>
      </w:r>
      <w:bookmarkEnd w:id="79"/>
    </w:p>
    <w:p w14:paraId="198F1153" w14:textId="77777777" w:rsidR="00510C95" w:rsidRDefault="00000000">
      <w:pPr>
        <w:pStyle w:val="Ttulo3"/>
      </w:pPr>
      <w:bookmarkStart w:id="80" w:name="_Toc231009104"/>
      <w:r>
        <w:t>Perú</w:t>
      </w:r>
      <w:bookmarkEnd w:id="80"/>
    </w:p>
    <w:p w14:paraId="209869BB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Puertos: Callao</w:t>
      </w:r>
    </w:p>
    <w:p w14:paraId="121CF6D7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Oportunidad: alimentos, bebidas, moda</w:t>
      </w:r>
    </w:p>
    <w:p w14:paraId="7C3649A7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Estrategia: alianza con operador local</w:t>
      </w:r>
    </w:p>
    <w:p w14:paraId="49B48AAC" w14:textId="77777777" w:rsidR="00510C95" w:rsidRDefault="00510C95">
      <w:pPr>
        <w:spacing w:before="60" w:after="60"/>
      </w:pPr>
    </w:p>
    <w:p w14:paraId="2E38BDD4" w14:textId="77777777" w:rsidR="00510C95" w:rsidRDefault="00000000">
      <w:pPr>
        <w:pStyle w:val="Ttulo3"/>
      </w:pPr>
      <w:bookmarkStart w:id="81" w:name="_Toc231009105"/>
      <w:r>
        <w:t>Bolivia</w:t>
      </w:r>
      <w:bookmarkEnd w:id="81"/>
    </w:p>
    <w:p w14:paraId="51D74395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Puertos secos: Santa Cruz</w:t>
      </w:r>
    </w:p>
    <w:p w14:paraId="4A48959A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Oportunidad: logística terrestre</w:t>
      </w:r>
    </w:p>
    <w:p w14:paraId="5DA0130E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Estrategia: integración con Brasil y Paraguay</w:t>
      </w:r>
    </w:p>
    <w:p w14:paraId="6107DF51" w14:textId="77777777" w:rsidR="00510C95" w:rsidRDefault="00510C95">
      <w:pPr>
        <w:spacing w:before="60" w:after="60"/>
      </w:pPr>
    </w:p>
    <w:p w14:paraId="060F2176" w14:textId="77777777" w:rsidR="00510C95" w:rsidRDefault="00000000">
      <w:pPr>
        <w:pStyle w:val="Ttulo3"/>
      </w:pPr>
      <w:bookmarkStart w:id="82" w:name="_Toc231009106"/>
      <w:r>
        <w:t>México</w:t>
      </w:r>
      <w:bookmarkEnd w:id="82"/>
    </w:p>
    <w:p w14:paraId="0D836916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Puertos: Veracruz, Manzanillo</w:t>
      </w:r>
    </w:p>
    <w:p w14:paraId="056333D5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Oportunidad: </w:t>
      </w:r>
      <w:proofErr w:type="spellStart"/>
      <w:r>
        <w:rPr>
          <w:color w:val="2D2D2D"/>
        </w:rPr>
        <w:t>marketplace</w:t>
      </w:r>
      <w:proofErr w:type="spellEnd"/>
      <w:r>
        <w:rPr>
          <w:color w:val="2D2D2D"/>
        </w:rPr>
        <w:t xml:space="preserve"> B2B</w:t>
      </w:r>
    </w:p>
    <w:p w14:paraId="49C826C1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Estrategia: entrada vía CORE Market</w:t>
      </w:r>
    </w:p>
    <w:p w14:paraId="1E8392AE" w14:textId="77777777" w:rsidR="00510C95" w:rsidRDefault="00510C95">
      <w:pPr>
        <w:spacing w:before="60" w:after="60"/>
      </w:pPr>
    </w:p>
    <w:p w14:paraId="389EEB83" w14:textId="77777777" w:rsidR="00510C95" w:rsidRDefault="00000000">
      <w:pPr>
        <w:pStyle w:val="Ttulo3"/>
      </w:pPr>
      <w:bookmarkStart w:id="83" w:name="_Toc231009107"/>
      <w:r>
        <w:t>Colombia</w:t>
      </w:r>
      <w:bookmarkEnd w:id="83"/>
    </w:p>
    <w:p w14:paraId="43BDD350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Puertos: Cartagena</w:t>
      </w:r>
    </w:p>
    <w:p w14:paraId="64606BEB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Oportunidad: bebidas, gourmet, </w:t>
      </w:r>
      <w:proofErr w:type="spellStart"/>
      <w:r>
        <w:rPr>
          <w:color w:val="2D2D2D"/>
        </w:rPr>
        <w:t>retail</w:t>
      </w:r>
      <w:proofErr w:type="spellEnd"/>
    </w:p>
    <w:p w14:paraId="6218F7A0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Estrategia: CORE </w:t>
      </w:r>
      <w:proofErr w:type="spellStart"/>
      <w:r>
        <w:rPr>
          <w:color w:val="2D2D2D"/>
        </w:rPr>
        <w:t>Rep</w:t>
      </w:r>
      <w:proofErr w:type="spellEnd"/>
      <w:r>
        <w:rPr>
          <w:color w:val="2D2D2D"/>
        </w:rPr>
        <w:t xml:space="preserve"> + Market</w:t>
      </w:r>
    </w:p>
    <w:p w14:paraId="72E0AC7C" w14:textId="77777777" w:rsidR="00510C95" w:rsidRDefault="00510C95">
      <w:pPr>
        <w:spacing w:before="60" w:after="60"/>
      </w:pPr>
    </w:p>
    <w:p w14:paraId="3045F873" w14:textId="77777777" w:rsidR="00510C95" w:rsidRDefault="00000000">
      <w:pPr>
        <w:pStyle w:val="Ttulo2"/>
        <w:pBdr>
          <w:bottom w:val="single" w:sz="4" w:space="1" w:color="2E5CA0"/>
        </w:pBdr>
      </w:pPr>
      <w:bookmarkStart w:id="84" w:name="_Toc231009108"/>
      <w:r>
        <w:t>8.4 Infraestructura Crítica</w:t>
      </w:r>
      <w:bookmarkEnd w:id="84"/>
    </w:p>
    <w:p w14:paraId="075920BC" w14:textId="77777777" w:rsidR="00510C95" w:rsidRDefault="00000000">
      <w:pPr>
        <w:pStyle w:val="Ttulo3"/>
      </w:pPr>
      <w:bookmarkStart w:id="85" w:name="_Toc231009109"/>
      <w:r>
        <w:t>Puertos Estratégicos</w:t>
      </w:r>
      <w:bookmarkEnd w:id="85"/>
    </w:p>
    <w:p w14:paraId="01496E52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Montevideo</w:t>
      </w:r>
    </w:p>
    <w:p w14:paraId="7919DEBB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Rio Grande</w:t>
      </w:r>
    </w:p>
    <w:p w14:paraId="7082ACCF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Itajaí</w:t>
      </w:r>
      <w:proofErr w:type="spellEnd"/>
    </w:p>
    <w:p w14:paraId="602C76C3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Buenos Aires</w:t>
      </w:r>
    </w:p>
    <w:p w14:paraId="24D4F088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Valparaíso</w:t>
      </w:r>
    </w:p>
    <w:p w14:paraId="181C5525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lastRenderedPageBreak/>
        <w:t>Callao</w:t>
      </w:r>
    </w:p>
    <w:p w14:paraId="11FB27B6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Veracruz</w:t>
      </w:r>
    </w:p>
    <w:p w14:paraId="6B2F3E97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Cartagena</w:t>
      </w:r>
    </w:p>
    <w:p w14:paraId="0E812005" w14:textId="77777777" w:rsidR="00510C95" w:rsidRDefault="00510C95">
      <w:pPr>
        <w:spacing w:before="60" w:after="60"/>
      </w:pPr>
    </w:p>
    <w:p w14:paraId="0AB6085B" w14:textId="77777777" w:rsidR="00510C95" w:rsidRDefault="00000000">
      <w:pPr>
        <w:pStyle w:val="Ttulo3"/>
      </w:pPr>
      <w:bookmarkStart w:id="86" w:name="_Toc231009110"/>
      <w:r>
        <w:t>Aeropuertos Estratégicos</w:t>
      </w:r>
      <w:bookmarkEnd w:id="86"/>
    </w:p>
    <w:p w14:paraId="046B48CE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Carrasco</w:t>
      </w:r>
    </w:p>
    <w:p w14:paraId="22D4ADBA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Porto Alegre</w:t>
      </w:r>
    </w:p>
    <w:p w14:paraId="54197676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Ezeiza</w:t>
      </w:r>
    </w:p>
    <w:p w14:paraId="6FE2680D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Santiago</w:t>
      </w:r>
    </w:p>
    <w:p w14:paraId="5BBEBD19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Lima</w:t>
      </w:r>
    </w:p>
    <w:p w14:paraId="3F694405" w14:textId="77777777" w:rsidR="00510C95" w:rsidRDefault="00510C95">
      <w:pPr>
        <w:spacing w:before="60" w:after="60"/>
      </w:pPr>
    </w:p>
    <w:p w14:paraId="446348C9" w14:textId="77777777" w:rsidR="00510C95" w:rsidRDefault="00000000">
      <w:pPr>
        <w:pStyle w:val="Ttulo3"/>
      </w:pPr>
      <w:bookmarkStart w:id="87" w:name="_Toc231009111"/>
      <w:r>
        <w:t>Zonas Francas</w:t>
      </w:r>
      <w:bookmarkEnd w:id="87"/>
    </w:p>
    <w:p w14:paraId="2FEC201C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Zonamerica</w:t>
      </w:r>
      <w:proofErr w:type="spellEnd"/>
    </w:p>
    <w:p w14:paraId="1098AAE4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Aguada Park</w:t>
      </w:r>
    </w:p>
    <w:p w14:paraId="4BE0A2B3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Ciudad del Este</w:t>
      </w:r>
    </w:p>
    <w:p w14:paraId="03CE9DE0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Manaus</w:t>
      </w:r>
      <w:proofErr w:type="spellEnd"/>
      <w:r>
        <w:rPr>
          <w:color w:val="2D2D2D"/>
        </w:rPr>
        <w:t xml:space="preserve"> (futuro)</w:t>
      </w:r>
    </w:p>
    <w:p w14:paraId="288B3C9E" w14:textId="77777777" w:rsidR="00510C95" w:rsidRDefault="00510C95">
      <w:pPr>
        <w:spacing w:before="60" w:after="60"/>
      </w:pPr>
    </w:p>
    <w:p w14:paraId="00A1539E" w14:textId="77777777" w:rsidR="00510C95" w:rsidRDefault="00000000">
      <w:pPr>
        <w:pStyle w:val="Ttulo2"/>
        <w:pBdr>
          <w:bottom w:val="single" w:sz="4" w:space="1" w:color="2E5CA0"/>
        </w:pBdr>
      </w:pPr>
      <w:bookmarkStart w:id="88" w:name="_Toc231009112"/>
      <w:r>
        <w:t>8.5 Estrategia de Entrada por País</w:t>
      </w:r>
      <w:bookmarkEnd w:id="88"/>
    </w:p>
    <w:p w14:paraId="48117C2F" w14:textId="77777777" w:rsidR="00510C95" w:rsidRDefault="00000000">
      <w:pPr>
        <w:pStyle w:val="Ttulo3"/>
      </w:pPr>
      <w:bookmarkStart w:id="89" w:name="_Toc231009113"/>
      <w:r>
        <w:t>1. Legal</w:t>
      </w:r>
      <w:bookmarkEnd w:id="89"/>
    </w:p>
    <w:p w14:paraId="61D60239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Constitución de empresa</w:t>
      </w:r>
    </w:p>
    <w:p w14:paraId="6A202044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Registro fiscal</w:t>
      </w:r>
    </w:p>
    <w:p w14:paraId="6D82CF8E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Permisos de importación/exportación</w:t>
      </w:r>
    </w:p>
    <w:p w14:paraId="4E616848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Acuerdos comerciales</w:t>
      </w:r>
    </w:p>
    <w:p w14:paraId="09EA6900" w14:textId="77777777" w:rsidR="00510C95" w:rsidRDefault="00510C95">
      <w:pPr>
        <w:spacing w:before="60" w:after="60"/>
      </w:pPr>
    </w:p>
    <w:p w14:paraId="00CAEC7C" w14:textId="77777777" w:rsidR="00510C95" w:rsidRDefault="00000000">
      <w:pPr>
        <w:pStyle w:val="Ttulo3"/>
      </w:pPr>
      <w:bookmarkStart w:id="90" w:name="_Toc231009114"/>
      <w:r>
        <w:t>2. Fiscal</w:t>
      </w:r>
      <w:bookmarkEnd w:id="90"/>
    </w:p>
    <w:p w14:paraId="03DF0F77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IVA / GST</w:t>
      </w:r>
    </w:p>
    <w:p w14:paraId="1F610779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Impuestos a la importación</w:t>
      </w:r>
    </w:p>
    <w:p w14:paraId="6868779E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Retenciones</w:t>
      </w:r>
    </w:p>
    <w:p w14:paraId="0AC1CDF8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Facturación electrónica</w:t>
      </w:r>
    </w:p>
    <w:p w14:paraId="48074B8E" w14:textId="77777777" w:rsidR="00510C95" w:rsidRDefault="00510C95">
      <w:pPr>
        <w:spacing w:before="60" w:after="60"/>
      </w:pPr>
    </w:p>
    <w:p w14:paraId="5AEA63B8" w14:textId="77777777" w:rsidR="00510C95" w:rsidRDefault="00000000">
      <w:pPr>
        <w:pStyle w:val="Ttulo3"/>
      </w:pPr>
      <w:bookmarkStart w:id="91" w:name="_Toc231009115"/>
      <w:r>
        <w:t>3. Operativa</w:t>
      </w:r>
      <w:bookmarkEnd w:id="91"/>
    </w:p>
    <w:p w14:paraId="6D008194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Depósitos</w:t>
      </w:r>
    </w:p>
    <w:p w14:paraId="4777EEA5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Última milla</w:t>
      </w:r>
    </w:p>
    <w:p w14:paraId="5F0B0EB9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Cross-</w:t>
      </w:r>
      <w:proofErr w:type="spellStart"/>
      <w:r>
        <w:rPr>
          <w:color w:val="2D2D2D"/>
        </w:rPr>
        <w:t>docking</w:t>
      </w:r>
      <w:proofErr w:type="spellEnd"/>
    </w:p>
    <w:p w14:paraId="4640C6CB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Integraciones aduaneras</w:t>
      </w:r>
    </w:p>
    <w:p w14:paraId="3E172FB0" w14:textId="77777777" w:rsidR="00510C95" w:rsidRDefault="00510C95">
      <w:pPr>
        <w:spacing w:before="60" w:after="60"/>
      </w:pPr>
    </w:p>
    <w:p w14:paraId="1A8D59E4" w14:textId="77777777" w:rsidR="00510C95" w:rsidRDefault="00000000">
      <w:pPr>
        <w:pStyle w:val="Ttulo3"/>
      </w:pPr>
      <w:bookmarkStart w:id="92" w:name="_Toc231009116"/>
      <w:r>
        <w:lastRenderedPageBreak/>
        <w:t>4. Comercial</w:t>
      </w:r>
      <w:bookmarkEnd w:id="92"/>
    </w:p>
    <w:p w14:paraId="3BBE4955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Representación de marcas</w:t>
      </w:r>
    </w:p>
    <w:p w14:paraId="0E1022FD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Desarrollo de canales</w:t>
      </w:r>
    </w:p>
    <w:p w14:paraId="1C1B06F9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Marketplace </w:t>
      </w:r>
      <w:proofErr w:type="spellStart"/>
      <w:r>
        <w:rPr>
          <w:color w:val="2D2D2D"/>
        </w:rPr>
        <w:t>onboarding</w:t>
      </w:r>
      <w:proofErr w:type="spellEnd"/>
    </w:p>
    <w:p w14:paraId="53E747BC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Estrategia de </w:t>
      </w:r>
      <w:proofErr w:type="spellStart"/>
      <w:r>
        <w:rPr>
          <w:color w:val="2D2D2D"/>
        </w:rPr>
        <w:t>pricing</w:t>
      </w:r>
      <w:proofErr w:type="spellEnd"/>
    </w:p>
    <w:p w14:paraId="6AB7E9DC" w14:textId="77777777" w:rsidR="00510C95" w:rsidRDefault="00510C95">
      <w:pPr>
        <w:spacing w:before="60" w:after="60"/>
      </w:pPr>
    </w:p>
    <w:p w14:paraId="2C9392B6" w14:textId="77777777" w:rsidR="00510C95" w:rsidRDefault="00000000">
      <w:pPr>
        <w:pStyle w:val="Ttulo2"/>
        <w:pBdr>
          <w:bottom w:val="single" w:sz="4" w:space="1" w:color="2E5CA0"/>
        </w:pBdr>
      </w:pPr>
      <w:bookmarkStart w:id="93" w:name="_Toc231009117"/>
      <w:r>
        <w:t>8.6 Modelo Operativo Regional</w:t>
      </w:r>
      <w:bookmarkEnd w:id="93"/>
    </w:p>
    <w:p w14:paraId="34701846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CORE HQ (Uruguay)</w:t>
      </w:r>
    </w:p>
    <w:p w14:paraId="4B600C32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</w:t>
      </w:r>
    </w:p>
    <w:p w14:paraId="3EC0C10A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├── CORE Brasil</w:t>
      </w:r>
    </w:p>
    <w:p w14:paraId="03BA8589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├── Cross-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border</w:t>
      </w:r>
      <w:proofErr w:type="spellEnd"/>
    </w:p>
    <w:p w14:paraId="25A197A3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├── Distribución</w:t>
      </w:r>
    </w:p>
    <w:p w14:paraId="43430AE7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└── Marketplace</w:t>
      </w:r>
    </w:p>
    <w:p w14:paraId="7E060CB7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</w:t>
      </w:r>
    </w:p>
    <w:p w14:paraId="4922CFA7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├── CORE Paraguay</w:t>
      </w:r>
    </w:p>
    <w:p w14:paraId="57850738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├── Importación</w:t>
      </w:r>
    </w:p>
    <w:p w14:paraId="2572C91C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├── Distribución</w:t>
      </w:r>
    </w:p>
    <w:p w14:paraId="3F9A01E0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└── Representación</w:t>
      </w:r>
    </w:p>
    <w:p w14:paraId="1246CBE3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</w:t>
      </w:r>
    </w:p>
    <w:p w14:paraId="41089151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├── CORE Argentina</w:t>
      </w:r>
    </w:p>
    <w:p w14:paraId="00BB9FB4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├── Representación</w:t>
      </w:r>
    </w:p>
    <w:p w14:paraId="38EA769C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├── Marketplace</w:t>
      </w:r>
    </w:p>
    <w:p w14:paraId="15D51DAF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└── Logística liviana</w:t>
      </w:r>
    </w:p>
    <w:p w14:paraId="2BE08DCE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</w:t>
      </w:r>
    </w:p>
    <w:p w14:paraId="60ACD966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└── CORE Chile</w:t>
      </w:r>
    </w:p>
    <w:p w14:paraId="621CF56B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├── Cross-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border</w:t>
      </w:r>
      <w:proofErr w:type="spellEnd"/>
    </w:p>
    <w:p w14:paraId="0C000222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├── Marketplace</w:t>
      </w:r>
    </w:p>
    <w:p w14:paraId="775E9A48" w14:textId="77777777" w:rsidR="00510C95" w:rsidRDefault="00000000">
      <w:pPr>
        <w:shd w:val="clear" w:color="auto" w:fill="F5F7FA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└── Distribución</w:t>
      </w:r>
    </w:p>
    <w:p w14:paraId="0351A463" w14:textId="77777777" w:rsidR="00510C95" w:rsidRDefault="00000000">
      <w:r>
        <w:br w:type="page"/>
      </w:r>
    </w:p>
    <w:p w14:paraId="6E1C108D" w14:textId="77777777" w:rsidR="00510C95" w:rsidRDefault="00000000">
      <w:pPr>
        <w:pStyle w:val="Ttulo1"/>
        <w:shd w:val="clear" w:color="auto" w:fill="1A3A6B"/>
        <w:ind w:left="360" w:right="360"/>
      </w:pPr>
      <w:bookmarkStart w:id="94" w:name="_Toc231009118"/>
      <w:r>
        <w:lastRenderedPageBreak/>
        <w:t xml:space="preserve">Capítulo 09 — CORE Globe </w:t>
      </w:r>
      <w:proofErr w:type="spellStart"/>
      <w:r>
        <w:t>Experience</w:t>
      </w:r>
      <w:bookmarkEnd w:id="94"/>
      <w:proofErr w:type="spellEnd"/>
    </w:p>
    <w:p w14:paraId="45B3DFF8" w14:textId="77777777" w:rsidR="00510C95" w:rsidRDefault="00510C95">
      <w:pPr>
        <w:spacing w:before="60" w:after="60"/>
      </w:pPr>
    </w:p>
    <w:p w14:paraId="20A4097C" w14:textId="77777777" w:rsidR="00510C95" w:rsidRDefault="00000000">
      <w:pPr>
        <w:pStyle w:val="Ttulo2"/>
        <w:pBdr>
          <w:bottom w:val="single" w:sz="4" w:space="1" w:color="2E5CA0"/>
        </w:pBdr>
      </w:pPr>
      <w:bookmarkStart w:id="95" w:name="_Toc231009119"/>
      <w:r>
        <w:t>9.1 Propósito</w:t>
      </w:r>
      <w:bookmarkEnd w:id="95"/>
    </w:p>
    <w:p w14:paraId="500C8C19" w14:textId="77777777" w:rsidR="00510C95" w:rsidRDefault="00000000">
      <w:pPr>
        <w:spacing w:before="60" w:after="100"/>
      </w:pPr>
      <w:r>
        <w:rPr>
          <w:color w:val="2D2D2D"/>
        </w:rPr>
        <w:t>El Globo CORE es el elemento visual más distintivo de la marca. Representa:</w:t>
      </w:r>
    </w:p>
    <w:p w14:paraId="0C6781D0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Operaciones en tiempo real</w:t>
      </w:r>
    </w:p>
    <w:p w14:paraId="79EBBD29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Rutas logísticas</w:t>
      </w:r>
    </w:p>
    <w:p w14:paraId="63C4BB5D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Países activos</w:t>
      </w:r>
    </w:p>
    <w:p w14:paraId="0D54C72A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Expansión futura</w:t>
      </w:r>
    </w:p>
    <w:p w14:paraId="08694AB6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Conectividad regional</w:t>
      </w:r>
    </w:p>
    <w:p w14:paraId="4A63E14A" w14:textId="77777777" w:rsidR="00510C95" w:rsidRDefault="00510C95">
      <w:pPr>
        <w:spacing w:before="60" w:after="60"/>
      </w:pPr>
    </w:p>
    <w:p w14:paraId="74C69E0F" w14:textId="77777777" w:rsidR="00510C95" w:rsidRDefault="00000000">
      <w:pPr>
        <w:pStyle w:val="Ttulo2"/>
        <w:pBdr>
          <w:bottom w:val="single" w:sz="4" w:space="1" w:color="2E5CA0"/>
        </w:pBdr>
      </w:pPr>
      <w:bookmarkStart w:id="96" w:name="_Toc231009120"/>
      <w:r>
        <w:t>9.2 Comportamiento del Globo</w:t>
      </w:r>
      <w:bookmarkEnd w:id="96"/>
    </w:p>
    <w:p w14:paraId="02AA9EE9" w14:textId="77777777" w:rsidR="00510C95" w:rsidRDefault="00000000">
      <w:pPr>
        <w:pStyle w:val="Ttulo3"/>
      </w:pPr>
      <w:bookmarkStart w:id="97" w:name="_Toc231009121"/>
      <w:r>
        <w:t>Rotación</w:t>
      </w:r>
      <w:bookmarkEnd w:id="97"/>
    </w:p>
    <w:p w14:paraId="669F150D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Suave</w:t>
      </w:r>
    </w:p>
    <w:p w14:paraId="7FF78DB4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Constante</w:t>
      </w:r>
    </w:p>
    <w:p w14:paraId="57043E81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Con velocidad adaptativa</w:t>
      </w:r>
    </w:p>
    <w:p w14:paraId="76A40292" w14:textId="77777777" w:rsidR="00510C95" w:rsidRDefault="00000000">
      <w:pPr>
        <w:pStyle w:val="Ttulo3"/>
      </w:pPr>
      <w:bookmarkStart w:id="98" w:name="_Toc231009122"/>
      <w:r>
        <w:t>Rutas</w:t>
      </w:r>
      <w:bookmarkEnd w:id="98"/>
    </w:p>
    <w:p w14:paraId="0D039C98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Líneas animadas entre países</w:t>
      </w:r>
    </w:p>
    <w:p w14:paraId="5E9B28F1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Grosor según volumen</w:t>
      </w:r>
    </w:p>
    <w:p w14:paraId="017E8876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Color según tipo de operación (logística, </w:t>
      </w:r>
      <w:proofErr w:type="spellStart"/>
      <w:r>
        <w:rPr>
          <w:color w:val="2D2D2D"/>
        </w:rPr>
        <w:t>marketplace</w:t>
      </w:r>
      <w:proofErr w:type="spellEnd"/>
      <w:r>
        <w:rPr>
          <w:color w:val="2D2D2D"/>
        </w:rPr>
        <w:t xml:space="preserve">, </w:t>
      </w:r>
      <w:proofErr w:type="spellStart"/>
      <w:r>
        <w:rPr>
          <w:color w:val="2D2D2D"/>
        </w:rPr>
        <w:t>rep</w:t>
      </w:r>
      <w:proofErr w:type="spellEnd"/>
      <w:r>
        <w:rPr>
          <w:color w:val="2D2D2D"/>
        </w:rPr>
        <w:t>)</w:t>
      </w:r>
    </w:p>
    <w:p w14:paraId="0517732A" w14:textId="77777777" w:rsidR="00510C95" w:rsidRDefault="00000000">
      <w:pPr>
        <w:pStyle w:val="Ttulo3"/>
      </w:pPr>
      <w:bookmarkStart w:id="99" w:name="_Toc231009123"/>
      <w:proofErr w:type="spellStart"/>
      <w:r>
        <w:t>Hubs</w:t>
      </w:r>
      <w:bookmarkEnd w:id="99"/>
      <w:proofErr w:type="spellEnd"/>
    </w:p>
    <w:p w14:paraId="6FA9CCA0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Puntos brillantes</w:t>
      </w:r>
    </w:p>
    <w:p w14:paraId="601C0312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Tamaño según actividad</w:t>
      </w:r>
    </w:p>
    <w:p w14:paraId="2DAEA793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Animación pulsante</w:t>
      </w:r>
    </w:p>
    <w:p w14:paraId="0C579AEA" w14:textId="77777777" w:rsidR="00510C95" w:rsidRDefault="00000000">
      <w:pPr>
        <w:pStyle w:val="Ttulo3"/>
      </w:pPr>
      <w:bookmarkStart w:id="100" w:name="_Toc231009124"/>
      <w:r>
        <w:t>Modo Día/Noche</w:t>
      </w:r>
      <w:bookmarkEnd w:id="100"/>
    </w:p>
    <w:p w14:paraId="17DEBFDA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Basado en UTC</w:t>
      </w:r>
    </w:p>
    <w:p w14:paraId="5772D48D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Gradiente dinámico</w:t>
      </w:r>
    </w:p>
    <w:p w14:paraId="6B511490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Iluminación de ciudades principales</w:t>
      </w:r>
    </w:p>
    <w:p w14:paraId="229C5722" w14:textId="77777777" w:rsidR="00510C95" w:rsidRDefault="00000000">
      <w:pPr>
        <w:pStyle w:val="Ttulo2"/>
        <w:pBdr>
          <w:bottom w:val="single" w:sz="4" w:space="1" w:color="2E5CA0"/>
        </w:pBdr>
      </w:pPr>
      <w:bookmarkStart w:id="101" w:name="_Toc231009125"/>
      <w:r>
        <w:t>9.3 Capas del Globo</w:t>
      </w:r>
      <w:bookmarkEnd w:id="101"/>
    </w:p>
    <w:p w14:paraId="62C780FA" w14:textId="77777777" w:rsidR="00510C95" w:rsidRDefault="00000000">
      <w:pPr>
        <w:pStyle w:val="Ttulo3"/>
      </w:pPr>
      <w:bookmarkStart w:id="102" w:name="_Toc231009126"/>
      <w:r>
        <w:t>Capa 1 — Base</w:t>
      </w:r>
      <w:bookmarkEnd w:id="102"/>
    </w:p>
    <w:p w14:paraId="1AABD78E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Continentes</w:t>
      </w:r>
    </w:p>
    <w:p w14:paraId="4D79292B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Límites</w:t>
      </w:r>
    </w:p>
    <w:p w14:paraId="3C2D3482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Relieve mínimo</w:t>
      </w:r>
    </w:p>
    <w:p w14:paraId="2D44298F" w14:textId="77777777" w:rsidR="00510C95" w:rsidRDefault="00510C95">
      <w:pPr>
        <w:spacing w:before="60" w:after="60"/>
      </w:pPr>
    </w:p>
    <w:p w14:paraId="2AFB0D9F" w14:textId="77777777" w:rsidR="00510C95" w:rsidRDefault="00000000">
      <w:pPr>
        <w:pStyle w:val="Ttulo3"/>
      </w:pPr>
      <w:bookmarkStart w:id="103" w:name="_Toc231009127"/>
      <w:r>
        <w:t>Capa 2 — Países CORE</w:t>
      </w:r>
      <w:bookmarkEnd w:id="103"/>
    </w:p>
    <w:p w14:paraId="7C4648DA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Uruguay</w:t>
      </w:r>
    </w:p>
    <w:p w14:paraId="2F65C6F6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Brasil</w:t>
      </w:r>
    </w:p>
    <w:p w14:paraId="6E8E9744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Paraguay</w:t>
      </w:r>
    </w:p>
    <w:p w14:paraId="6F4E0BFA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Argentina</w:t>
      </w:r>
    </w:p>
    <w:p w14:paraId="202E74D3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Chile</w:t>
      </w:r>
    </w:p>
    <w:p w14:paraId="314497FF" w14:textId="77777777" w:rsidR="00510C95" w:rsidRDefault="00510C95">
      <w:pPr>
        <w:spacing w:before="60" w:after="60"/>
      </w:pPr>
    </w:p>
    <w:p w14:paraId="2F87E735" w14:textId="77777777" w:rsidR="00510C95" w:rsidRDefault="00000000">
      <w:pPr>
        <w:pStyle w:val="Ttulo3"/>
      </w:pPr>
      <w:bookmarkStart w:id="104" w:name="_Toc231009128"/>
      <w:r>
        <w:t>Capa 3 — Rutas</w:t>
      </w:r>
      <w:bookmarkEnd w:id="104"/>
    </w:p>
    <w:p w14:paraId="0BBDA05E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Cross-</w:t>
      </w:r>
      <w:proofErr w:type="spellStart"/>
      <w:r>
        <w:rPr>
          <w:color w:val="2D2D2D"/>
        </w:rPr>
        <w:t>border</w:t>
      </w:r>
      <w:proofErr w:type="spellEnd"/>
    </w:p>
    <w:p w14:paraId="04BDEDE6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Última milla</w:t>
      </w:r>
    </w:p>
    <w:p w14:paraId="055C496E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Distribución regional</w:t>
      </w:r>
    </w:p>
    <w:p w14:paraId="4079AF44" w14:textId="77777777" w:rsidR="00510C95" w:rsidRDefault="00510C95">
      <w:pPr>
        <w:spacing w:before="60" w:after="60"/>
      </w:pPr>
    </w:p>
    <w:p w14:paraId="1745A749" w14:textId="77777777" w:rsidR="00510C95" w:rsidRDefault="00000000">
      <w:pPr>
        <w:pStyle w:val="Ttulo3"/>
      </w:pPr>
      <w:bookmarkStart w:id="105" w:name="_Toc231009129"/>
      <w:r>
        <w:t>Capa 4 — Actividad en Tiempo Real</w:t>
      </w:r>
      <w:bookmarkEnd w:id="105"/>
    </w:p>
    <w:p w14:paraId="662F5E5B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Envíos</w:t>
      </w:r>
    </w:p>
    <w:p w14:paraId="4243A3CC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Inventarios</w:t>
      </w:r>
    </w:p>
    <w:p w14:paraId="37EFA1AD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Transacciones </w:t>
      </w:r>
      <w:proofErr w:type="spellStart"/>
      <w:r>
        <w:rPr>
          <w:color w:val="2D2D2D"/>
        </w:rPr>
        <w:t>marketplace</w:t>
      </w:r>
      <w:proofErr w:type="spellEnd"/>
    </w:p>
    <w:p w14:paraId="7F1A3825" w14:textId="77777777" w:rsidR="00510C95" w:rsidRDefault="00510C95">
      <w:pPr>
        <w:spacing w:before="60" w:after="60"/>
      </w:pPr>
    </w:p>
    <w:p w14:paraId="2BE8DC87" w14:textId="77777777" w:rsidR="00510C95" w:rsidRDefault="00000000">
      <w:pPr>
        <w:pStyle w:val="Ttulo2"/>
        <w:pBdr>
          <w:bottom w:val="single" w:sz="4" w:space="1" w:color="2E5CA0"/>
        </w:pBdr>
      </w:pPr>
      <w:bookmarkStart w:id="106" w:name="_Toc231009130"/>
      <w:r>
        <w:t>9.4 Integración con Datos Reales</w:t>
      </w:r>
      <w:bookmarkEnd w:id="106"/>
    </w:p>
    <w:p w14:paraId="1F60EEE7" w14:textId="77777777" w:rsidR="00510C95" w:rsidRDefault="00000000">
      <w:pPr>
        <w:spacing w:before="60" w:after="100"/>
      </w:pPr>
      <w:r>
        <w:rPr>
          <w:color w:val="2D2D2D"/>
        </w:rPr>
        <w:t>El globo se alimenta de:</w:t>
      </w:r>
    </w:p>
    <w:p w14:paraId="64B9CECF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API de envíos</w:t>
      </w:r>
    </w:p>
    <w:p w14:paraId="473FD28F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API de inventarios</w:t>
      </w:r>
    </w:p>
    <w:p w14:paraId="767D9F59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API de </w:t>
      </w:r>
      <w:proofErr w:type="spellStart"/>
      <w:r>
        <w:rPr>
          <w:color w:val="2D2D2D"/>
        </w:rPr>
        <w:t>marketplace</w:t>
      </w:r>
      <w:proofErr w:type="spellEnd"/>
    </w:p>
    <w:p w14:paraId="4C570CA5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API de expansión</w:t>
      </w:r>
    </w:p>
    <w:p w14:paraId="428D04C3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API de </w:t>
      </w:r>
      <w:proofErr w:type="spellStart"/>
      <w:r>
        <w:rPr>
          <w:color w:val="2D2D2D"/>
        </w:rPr>
        <w:t>hubs</w:t>
      </w:r>
      <w:proofErr w:type="spellEnd"/>
    </w:p>
    <w:p w14:paraId="36FC791E" w14:textId="77777777" w:rsidR="00510C95" w:rsidRDefault="00510C95">
      <w:pPr>
        <w:spacing w:before="60" w:after="60"/>
      </w:pPr>
    </w:p>
    <w:p w14:paraId="0EBF4A4B" w14:textId="77777777" w:rsidR="00510C95" w:rsidRDefault="00000000">
      <w:pPr>
        <w:pStyle w:val="Ttulo2"/>
        <w:pBdr>
          <w:bottom w:val="single" w:sz="4" w:space="1" w:color="2E5CA0"/>
        </w:pBdr>
      </w:pPr>
      <w:bookmarkStart w:id="107" w:name="_Toc231009131"/>
      <w:r>
        <w:t>9.5 Futuras Funcionalidades</w:t>
      </w:r>
      <w:bookmarkEnd w:id="107"/>
    </w:p>
    <w:p w14:paraId="5B91E348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Predicción de rutas</w:t>
      </w:r>
    </w:p>
    <w:p w14:paraId="06C9184D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Simulación de demanda</w:t>
      </w:r>
    </w:p>
    <w:p w14:paraId="6BB5FEF6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Visualización de inventarios globales</w:t>
      </w:r>
    </w:p>
    <w:p w14:paraId="40031E06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Mapa de calor comercial</w:t>
      </w:r>
    </w:p>
    <w:p w14:paraId="52A3B35B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Mapa de expansión 2030–2035</w:t>
      </w:r>
    </w:p>
    <w:p w14:paraId="6D248877" w14:textId="77777777" w:rsidR="00510C95" w:rsidRDefault="00000000">
      <w:r>
        <w:br w:type="page"/>
      </w:r>
    </w:p>
    <w:p w14:paraId="2D943857" w14:textId="77777777" w:rsidR="00510C95" w:rsidRDefault="00000000">
      <w:pPr>
        <w:pStyle w:val="Ttulo1"/>
        <w:shd w:val="clear" w:color="auto" w:fill="1A3A6B"/>
        <w:ind w:left="360" w:right="360"/>
      </w:pPr>
      <w:bookmarkStart w:id="108" w:name="_Toc231009132"/>
      <w:r>
        <w:lastRenderedPageBreak/>
        <w:t xml:space="preserve">Capítulo 10 — CORE </w:t>
      </w:r>
      <w:proofErr w:type="spellStart"/>
      <w:r>
        <w:t>Monetization</w:t>
      </w:r>
      <w:proofErr w:type="spellEnd"/>
      <w:r>
        <w:t xml:space="preserve"> Model</w:t>
      </w:r>
      <w:bookmarkEnd w:id="108"/>
    </w:p>
    <w:p w14:paraId="2A4225DE" w14:textId="77777777" w:rsidR="00510C95" w:rsidRDefault="00510C95">
      <w:pPr>
        <w:spacing w:before="60" w:after="60"/>
      </w:pPr>
    </w:p>
    <w:p w14:paraId="46B37B55" w14:textId="77777777" w:rsidR="00510C95" w:rsidRDefault="00000000">
      <w:pPr>
        <w:pStyle w:val="Ttulo2"/>
        <w:pBdr>
          <w:bottom w:val="single" w:sz="4" w:space="1" w:color="2E5CA0"/>
        </w:pBdr>
      </w:pPr>
      <w:bookmarkStart w:id="109" w:name="_Toc231009133"/>
      <w:r>
        <w:t>10.1 Propósito</w:t>
      </w:r>
      <w:bookmarkEnd w:id="109"/>
    </w:p>
    <w:p w14:paraId="6E8F42DE" w14:textId="77777777" w:rsidR="00510C95" w:rsidRDefault="00000000">
      <w:pPr>
        <w:spacing w:before="60" w:after="100"/>
      </w:pPr>
      <w:r>
        <w:rPr>
          <w:color w:val="2D2D2D"/>
        </w:rPr>
        <w:t>Definir cómo CORE genera ingresos en cada unidad de negocio:</w:t>
      </w:r>
    </w:p>
    <w:p w14:paraId="09053A6F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Logistics</w:t>
      </w:r>
      <w:proofErr w:type="spellEnd"/>
    </w:p>
    <w:p w14:paraId="289F6A80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Rep</w:t>
      </w:r>
      <w:proofErr w:type="spellEnd"/>
    </w:p>
    <w:p w14:paraId="06C5707E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Market</w:t>
      </w:r>
    </w:p>
    <w:p w14:paraId="5F7949E5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Intelligence</w:t>
      </w:r>
      <w:proofErr w:type="spellEnd"/>
      <w:r>
        <w:rPr>
          <w:color w:val="2D2D2D"/>
        </w:rPr>
        <w:t xml:space="preserve"> (futuro)</w:t>
      </w:r>
    </w:p>
    <w:p w14:paraId="4B14B1E7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Finance</w:t>
      </w:r>
      <w:proofErr w:type="spellEnd"/>
      <w:r>
        <w:rPr>
          <w:color w:val="2D2D2D"/>
        </w:rPr>
        <w:t xml:space="preserve"> (futuro)</w:t>
      </w:r>
    </w:p>
    <w:p w14:paraId="73F9D158" w14:textId="77777777" w:rsidR="00510C95" w:rsidRDefault="00510C95">
      <w:pPr>
        <w:spacing w:before="60" w:after="60"/>
      </w:pPr>
    </w:p>
    <w:p w14:paraId="51E1026C" w14:textId="77777777" w:rsidR="00510C95" w:rsidRDefault="00000000">
      <w:pPr>
        <w:pStyle w:val="Ttulo2"/>
        <w:pBdr>
          <w:bottom w:val="single" w:sz="4" w:space="1" w:color="2E5CA0"/>
        </w:pBdr>
      </w:pPr>
      <w:bookmarkStart w:id="110" w:name="_Toc231009134"/>
      <w:r>
        <w:t xml:space="preserve">10.2 CORE </w:t>
      </w:r>
      <w:proofErr w:type="spellStart"/>
      <w:r>
        <w:t>Logistics</w:t>
      </w:r>
      <w:proofErr w:type="spellEnd"/>
      <w:r>
        <w:t xml:space="preserve"> — Modelo de Ingresos</w:t>
      </w:r>
      <w:bookmarkEnd w:id="110"/>
    </w:p>
    <w:p w14:paraId="4026C0FA" w14:textId="77777777" w:rsidR="00510C95" w:rsidRDefault="00000000">
      <w:pPr>
        <w:pStyle w:val="Ttulo3"/>
      </w:pPr>
      <w:bookmarkStart w:id="111" w:name="_Toc231009135"/>
      <w:r>
        <w:t>Tarifas Principales</w:t>
      </w:r>
      <w:bookmarkEnd w:id="111"/>
    </w:p>
    <w:p w14:paraId="29C60532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Tarifa por envío</w:t>
      </w:r>
    </w:p>
    <w:p w14:paraId="2CC228DB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Tarifa por almacenamiento</w:t>
      </w:r>
    </w:p>
    <w:p w14:paraId="2FA61D4C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Tarifa por </w:t>
      </w:r>
      <w:proofErr w:type="spellStart"/>
      <w:r>
        <w:rPr>
          <w:color w:val="2D2D2D"/>
        </w:rPr>
        <w:t>picking</w:t>
      </w:r>
      <w:proofErr w:type="spellEnd"/>
      <w:r>
        <w:rPr>
          <w:color w:val="2D2D2D"/>
        </w:rPr>
        <w:t xml:space="preserve"> &amp; </w:t>
      </w:r>
      <w:proofErr w:type="spellStart"/>
      <w:r>
        <w:rPr>
          <w:color w:val="2D2D2D"/>
        </w:rPr>
        <w:t>packing</w:t>
      </w:r>
      <w:proofErr w:type="spellEnd"/>
    </w:p>
    <w:p w14:paraId="12BEA7E1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Tarifa por </w:t>
      </w:r>
      <w:proofErr w:type="spellStart"/>
      <w:r>
        <w:rPr>
          <w:color w:val="2D2D2D"/>
        </w:rPr>
        <w:t>fulfillment</w:t>
      </w:r>
      <w:proofErr w:type="spellEnd"/>
    </w:p>
    <w:p w14:paraId="373B3037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Tarifa por aduana</w:t>
      </w:r>
    </w:p>
    <w:p w14:paraId="74B580C6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Tarifa por </w:t>
      </w:r>
      <w:proofErr w:type="spellStart"/>
      <w:r>
        <w:rPr>
          <w:color w:val="2D2D2D"/>
        </w:rPr>
        <w:t>cross-docking</w:t>
      </w:r>
      <w:proofErr w:type="spellEnd"/>
    </w:p>
    <w:p w14:paraId="721A211D" w14:textId="77777777" w:rsidR="00510C95" w:rsidRDefault="00510C95">
      <w:pPr>
        <w:spacing w:before="60" w:after="60"/>
      </w:pPr>
    </w:p>
    <w:p w14:paraId="6F755908" w14:textId="77777777" w:rsidR="00510C95" w:rsidRDefault="00000000">
      <w:pPr>
        <w:pStyle w:val="Ttulo3"/>
      </w:pPr>
      <w:bookmarkStart w:id="112" w:name="_Toc231009136"/>
      <w:r>
        <w:t>Servicios Premium</w:t>
      </w:r>
      <w:bookmarkEnd w:id="112"/>
    </w:p>
    <w:p w14:paraId="03E57FB8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Entrega </w:t>
      </w:r>
      <w:proofErr w:type="spellStart"/>
      <w:r>
        <w:rPr>
          <w:color w:val="2D2D2D"/>
        </w:rPr>
        <w:t>express</w:t>
      </w:r>
      <w:proofErr w:type="spellEnd"/>
    </w:p>
    <w:p w14:paraId="16617A68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Entrega </w:t>
      </w:r>
      <w:proofErr w:type="spellStart"/>
      <w:r>
        <w:rPr>
          <w:color w:val="2D2D2D"/>
        </w:rPr>
        <w:t>same-day</w:t>
      </w:r>
      <w:proofErr w:type="spellEnd"/>
    </w:p>
    <w:p w14:paraId="34A1A2FA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Tracking avanzado</w:t>
      </w:r>
    </w:p>
    <w:p w14:paraId="37F61754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Integraciones personalizadas</w:t>
      </w:r>
    </w:p>
    <w:p w14:paraId="76E9C86E" w14:textId="77777777" w:rsidR="00510C95" w:rsidRDefault="00510C95">
      <w:pPr>
        <w:spacing w:before="60" w:after="60"/>
      </w:pPr>
    </w:p>
    <w:p w14:paraId="01BB18C7" w14:textId="77777777" w:rsidR="00510C95" w:rsidRDefault="00000000">
      <w:pPr>
        <w:pStyle w:val="Ttulo2"/>
        <w:pBdr>
          <w:bottom w:val="single" w:sz="4" w:space="1" w:color="2E5CA0"/>
        </w:pBdr>
      </w:pPr>
      <w:bookmarkStart w:id="113" w:name="_Toc231009137"/>
      <w:r>
        <w:t xml:space="preserve">10.3 CORE </w:t>
      </w:r>
      <w:proofErr w:type="spellStart"/>
      <w:r>
        <w:t>Rep</w:t>
      </w:r>
      <w:proofErr w:type="spellEnd"/>
      <w:r>
        <w:t xml:space="preserve"> — Modelo de Ingresos</w:t>
      </w:r>
      <w:bookmarkEnd w:id="113"/>
    </w:p>
    <w:p w14:paraId="01B244AB" w14:textId="77777777" w:rsidR="00510C95" w:rsidRDefault="00000000">
      <w:pPr>
        <w:pStyle w:val="Ttulo3"/>
      </w:pPr>
      <w:bookmarkStart w:id="114" w:name="_Toc231009138"/>
      <w:r>
        <w:t>Comisiones</w:t>
      </w:r>
      <w:bookmarkEnd w:id="114"/>
    </w:p>
    <w:p w14:paraId="2F00F458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Comisión por ventas</w:t>
      </w:r>
    </w:p>
    <w:p w14:paraId="52AAA27D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Comisión por canal</w:t>
      </w:r>
    </w:p>
    <w:p w14:paraId="77287564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Comisión por categoría</w:t>
      </w:r>
    </w:p>
    <w:p w14:paraId="662C7151" w14:textId="77777777" w:rsidR="00510C95" w:rsidRDefault="00510C95">
      <w:pPr>
        <w:spacing w:before="60" w:after="60"/>
      </w:pPr>
    </w:p>
    <w:p w14:paraId="52041128" w14:textId="77777777" w:rsidR="00510C95" w:rsidRDefault="00000000">
      <w:pPr>
        <w:pStyle w:val="Ttulo3"/>
      </w:pPr>
      <w:bookmarkStart w:id="115" w:name="_Toc231009139"/>
      <w:r>
        <w:t>Fees</w:t>
      </w:r>
      <w:bookmarkEnd w:id="115"/>
    </w:p>
    <w:p w14:paraId="0113187B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Fee mensual por marca</w:t>
      </w:r>
    </w:p>
    <w:p w14:paraId="549EDE34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lastRenderedPageBreak/>
        <w:t>Fee por desarrollo de mercado</w:t>
      </w:r>
    </w:p>
    <w:p w14:paraId="6DBF6195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Fee por </w:t>
      </w:r>
      <w:proofErr w:type="spellStart"/>
      <w:r>
        <w:rPr>
          <w:color w:val="2D2D2D"/>
        </w:rPr>
        <w:t>trade</w:t>
      </w:r>
      <w:proofErr w:type="spellEnd"/>
      <w:r>
        <w:rPr>
          <w:color w:val="2D2D2D"/>
        </w:rPr>
        <w:t xml:space="preserve"> marketing</w:t>
      </w:r>
    </w:p>
    <w:p w14:paraId="620F7DA0" w14:textId="77777777" w:rsidR="00510C95" w:rsidRDefault="00510C95">
      <w:pPr>
        <w:spacing w:before="60" w:after="60"/>
      </w:pPr>
    </w:p>
    <w:p w14:paraId="07533D91" w14:textId="77777777" w:rsidR="00510C95" w:rsidRDefault="00000000">
      <w:pPr>
        <w:pStyle w:val="Ttulo3"/>
      </w:pPr>
      <w:bookmarkStart w:id="116" w:name="_Toc231009140"/>
      <w:r>
        <w:t>Servicios Adicionales</w:t>
      </w:r>
      <w:bookmarkEnd w:id="116"/>
    </w:p>
    <w:p w14:paraId="1F6DA05F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Estudios de mercado</w:t>
      </w:r>
    </w:p>
    <w:p w14:paraId="4BAE14EF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Auditorías de canal</w:t>
      </w:r>
    </w:p>
    <w:p w14:paraId="7065E60B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Material POP</w:t>
      </w:r>
    </w:p>
    <w:p w14:paraId="1037304E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Gestión de distribuidores</w:t>
      </w:r>
    </w:p>
    <w:p w14:paraId="3044E100" w14:textId="77777777" w:rsidR="00510C95" w:rsidRDefault="00510C95">
      <w:pPr>
        <w:spacing w:before="60" w:after="60"/>
      </w:pPr>
    </w:p>
    <w:p w14:paraId="5D788D79" w14:textId="77777777" w:rsidR="00510C95" w:rsidRDefault="00000000">
      <w:pPr>
        <w:pStyle w:val="Ttulo2"/>
        <w:pBdr>
          <w:bottom w:val="single" w:sz="4" w:space="1" w:color="2E5CA0"/>
        </w:pBdr>
      </w:pPr>
      <w:bookmarkStart w:id="117" w:name="_Toc231009141"/>
      <w:r>
        <w:t>10.4 CORE Market — Modelo de Ingresos</w:t>
      </w:r>
      <w:bookmarkEnd w:id="117"/>
    </w:p>
    <w:p w14:paraId="74D837F1" w14:textId="77777777" w:rsidR="00510C95" w:rsidRDefault="00000000">
      <w:pPr>
        <w:pStyle w:val="Ttulo3"/>
      </w:pPr>
      <w:bookmarkStart w:id="118" w:name="_Toc231009142"/>
      <w:r>
        <w:t>Comisiones</w:t>
      </w:r>
      <w:bookmarkEnd w:id="118"/>
    </w:p>
    <w:p w14:paraId="25E7025A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Comisión por transacción</w:t>
      </w:r>
    </w:p>
    <w:p w14:paraId="2A51FC75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Comisión por categoría</w:t>
      </w:r>
    </w:p>
    <w:p w14:paraId="264ECC1A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Comisión por volumen</w:t>
      </w:r>
    </w:p>
    <w:p w14:paraId="37F8D2BE" w14:textId="77777777" w:rsidR="00510C95" w:rsidRDefault="00510C95">
      <w:pPr>
        <w:spacing w:before="60" w:after="60"/>
      </w:pPr>
    </w:p>
    <w:p w14:paraId="5FB99FEF" w14:textId="77777777" w:rsidR="00510C95" w:rsidRDefault="00000000">
      <w:pPr>
        <w:pStyle w:val="Ttulo3"/>
      </w:pPr>
      <w:bookmarkStart w:id="119" w:name="_Toc231009143"/>
      <w:r>
        <w:t>Suscripciones</w:t>
      </w:r>
      <w:bookmarkEnd w:id="119"/>
    </w:p>
    <w:p w14:paraId="6F3976A7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Seller Basic</w:t>
      </w:r>
    </w:p>
    <w:p w14:paraId="0A89D4EA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Seller Pro</w:t>
      </w:r>
    </w:p>
    <w:p w14:paraId="64B9CC61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Buyer Premium</w:t>
      </w:r>
    </w:p>
    <w:p w14:paraId="46E287FE" w14:textId="77777777" w:rsidR="00510C95" w:rsidRDefault="00510C95">
      <w:pPr>
        <w:spacing w:before="60" w:after="60"/>
      </w:pPr>
    </w:p>
    <w:p w14:paraId="7B88048B" w14:textId="77777777" w:rsidR="00510C95" w:rsidRDefault="00000000">
      <w:pPr>
        <w:pStyle w:val="Ttulo3"/>
      </w:pPr>
      <w:bookmarkStart w:id="120" w:name="_Toc231009144"/>
      <w:r>
        <w:t>Publicidad</w:t>
      </w:r>
      <w:bookmarkEnd w:id="120"/>
    </w:p>
    <w:p w14:paraId="2C235091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Sponsored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listings</w:t>
      </w:r>
      <w:proofErr w:type="spellEnd"/>
    </w:p>
    <w:p w14:paraId="61D69F1E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Sponsored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brands</w:t>
      </w:r>
      <w:proofErr w:type="spellEnd"/>
    </w:p>
    <w:p w14:paraId="01A336F1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Banners internos</w:t>
      </w:r>
    </w:p>
    <w:p w14:paraId="6D7F6462" w14:textId="77777777" w:rsidR="00510C95" w:rsidRDefault="00510C95">
      <w:pPr>
        <w:spacing w:before="60" w:after="60"/>
      </w:pPr>
    </w:p>
    <w:p w14:paraId="4B3B0394" w14:textId="77777777" w:rsidR="00510C95" w:rsidRDefault="00000000">
      <w:pPr>
        <w:pStyle w:val="Ttulo2"/>
        <w:pBdr>
          <w:bottom w:val="single" w:sz="4" w:space="1" w:color="2E5CA0"/>
        </w:pBdr>
      </w:pPr>
      <w:bookmarkStart w:id="121" w:name="_Toc231009145"/>
      <w:r>
        <w:t xml:space="preserve">10.5 CORE </w:t>
      </w:r>
      <w:proofErr w:type="spellStart"/>
      <w:r>
        <w:t>Intelligence</w:t>
      </w:r>
      <w:proofErr w:type="spellEnd"/>
      <w:r>
        <w:t xml:space="preserve"> (Futuro)</w:t>
      </w:r>
      <w:bookmarkEnd w:id="121"/>
    </w:p>
    <w:p w14:paraId="32053370" w14:textId="77777777" w:rsidR="00510C95" w:rsidRDefault="00000000">
      <w:pPr>
        <w:pStyle w:val="Ttulo3"/>
      </w:pPr>
      <w:bookmarkStart w:id="122" w:name="_Toc231009146"/>
      <w:r>
        <w:t>Ingresos</w:t>
      </w:r>
      <w:bookmarkEnd w:id="122"/>
    </w:p>
    <w:p w14:paraId="0C930E08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Suscripción mensual</w:t>
      </w:r>
    </w:p>
    <w:p w14:paraId="008E012E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Reportes premium</w:t>
      </w:r>
    </w:p>
    <w:p w14:paraId="62D004FF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Insights</w:t>
      </w:r>
      <w:proofErr w:type="spellEnd"/>
      <w:r>
        <w:rPr>
          <w:color w:val="2D2D2D"/>
        </w:rPr>
        <w:t xml:space="preserve"> predictivos</w:t>
      </w:r>
    </w:p>
    <w:p w14:paraId="615C88D2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Modelos de riesgo</w:t>
      </w:r>
    </w:p>
    <w:p w14:paraId="35F9D1F5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Forecasting</w:t>
      </w:r>
      <w:proofErr w:type="spellEnd"/>
    </w:p>
    <w:p w14:paraId="4BF86C89" w14:textId="77777777" w:rsidR="00510C95" w:rsidRDefault="00510C95">
      <w:pPr>
        <w:spacing w:before="60" w:after="60"/>
      </w:pPr>
    </w:p>
    <w:p w14:paraId="14689705" w14:textId="77777777" w:rsidR="00510C95" w:rsidRDefault="00000000">
      <w:pPr>
        <w:pStyle w:val="Ttulo2"/>
        <w:pBdr>
          <w:bottom w:val="single" w:sz="4" w:space="1" w:color="2E5CA0"/>
        </w:pBdr>
      </w:pPr>
      <w:bookmarkStart w:id="123" w:name="_Toc231009147"/>
      <w:r>
        <w:lastRenderedPageBreak/>
        <w:t xml:space="preserve">10.6 CORE </w:t>
      </w:r>
      <w:proofErr w:type="spellStart"/>
      <w:r>
        <w:t>Finance</w:t>
      </w:r>
      <w:proofErr w:type="spellEnd"/>
      <w:r>
        <w:t xml:space="preserve"> (Futuro)</w:t>
      </w:r>
      <w:bookmarkEnd w:id="123"/>
    </w:p>
    <w:p w14:paraId="0B7646BA" w14:textId="77777777" w:rsidR="00510C95" w:rsidRDefault="00000000">
      <w:pPr>
        <w:pStyle w:val="Ttulo3"/>
      </w:pPr>
      <w:bookmarkStart w:id="124" w:name="_Toc231009148"/>
      <w:r>
        <w:t>Servicios</w:t>
      </w:r>
      <w:bookmarkEnd w:id="124"/>
    </w:p>
    <w:p w14:paraId="538411FB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Factoring</w:t>
      </w:r>
      <w:proofErr w:type="spellEnd"/>
    </w:p>
    <w:p w14:paraId="0CB29DCF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Créditos</w:t>
      </w:r>
    </w:p>
    <w:p w14:paraId="3B5CB696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Pagos </w:t>
      </w:r>
      <w:proofErr w:type="spellStart"/>
      <w:r>
        <w:rPr>
          <w:color w:val="2D2D2D"/>
        </w:rPr>
        <w:t>cross-border</w:t>
      </w:r>
      <w:proofErr w:type="spellEnd"/>
    </w:p>
    <w:p w14:paraId="6ED56EA8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Adelantos de capital</w:t>
      </w:r>
    </w:p>
    <w:p w14:paraId="0D031EE4" w14:textId="77777777" w:rsidR="00510C95" w:rsidRDefault="00510C95">
      <w:pPr>
        <w:spacing w:before="60" w:after="60"/>
      </w:pPr>
    </w:p>
    <w:p w14:paraId="4BC4CE0B" w14:textId="77777777" w:rsidR="00510C95" w:rsidRDefault="00000000">
      <w:pPr>
        <w:pStyle w:val="Ttulo3"/>
      </w:pPr>
      <w:bookmarkStart w:id="125" w:name="_Toc231009149"/>
      <w:r>
        <w:t>Ingresos</w:t>
      </w:r>
      <w:bookmarkEnd w:id="125"/>
    </w:p>
    <w:p w14:paraId="58216532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Intereses</w:t>
      </w:r>
    </w:p>
    <w:p w14:paraId="143409E8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Comisiones</w:t>
      </w:r>
    </w:p>
    <w:p w14:paraId="2B6CBB7C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Spread cambiario</w:t>
      </w:r>
    </w:p>
    <w:p w14:paraId="0561525A" w14:textId="77777777" w:rsidR="00510C95" w:rsidRDefault="00000000">
      <w:r>
        <w:br w:type="page"/>
      </w:r>
    </w:p>
    <w:p w14:paraId="01A0F30F" w14:textId="77777777" w:rsidR="00510C95" w:rsidRDefault="00000000">
      <w:pPr>
        <w:pStyle w:val="Ttulo1"/>
        <w:shd w:val="clear" w:color="auto" w:fill="1A3A6B"/>
        <w:ind w:left="360" w:right="360"/>
      </w:pPr>
      <w:bookmarkStart w:id="126" w:name="_Toc231009150"/>
      <w:r>
        <w:lastRenderedPageBreak/>
        <w:t>Cierre del Documento Maestro</w:t>
      </w:r>
      <w:bookmarkEnd w:id="126"/>
    </w:p>
    <w:p w14:paraId="169927F2" w14:textId="77777777" w:rsidR="00510C95" w:rsidRDefault="00510C95">
      <w:pPr>
        <w:spacing w:before="60" w:after="60"/>
      </w:pPr>
    </w:p>
    <w:p w14:paraId="0C9E29D0" w14:textId="77777777" w:rsidR="00510C95" w:rsidRDefault="00000000">
      <w:pPr>
        <w:spacing w:before="60" w:after="100"/>
      </w:pPr>
      <w:r>
        <w:rPr>
          <w:color w:val="2D2D2D"/>
        </w:rPr>
        <w:t>Este documento unifica:</w:t>
      </w:r>
    </w:p>
    <w:p w14:paraId="2AB6C6B3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Visión</w:t>
      </w:r>
    </w:p>
    <w:p w14:paraId="40F190B7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Arquitectura técnica</w:t>
      </w:r>
    </w:p>
    <w:p w14:paraId="0E4989D9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Arquitectura de marca</w:t>
      </w:r>
    </w:p>
    <w:p w14:paraId="3639FF08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Diseño</w:t>
      </w:r>
    </w:p>
    <w:p w14:paraId="69F9AE65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Información</w:t>
      </w:r>
    </w:p>
    <w:p w14:paraId="2AA44663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Datos</w:t>
      </w:r>
    </w:p>
    <w:p w14:paraId="7B2D1ACE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Taxonomía</w:t>
      </w:r>
    </w:p>
    <w:p w14:paraId="0C6A3EAF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Expansión regional</w:t>
      </w:r>
    </w:p>
    <w:p w14:paraId="62F37E23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Experiencia visual</w:t>
      </w:r>
    </w:p>
    <w:p w14:paraId="323AF841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Monetización</w:t>
      </w:r>
    </w:p>
    <w:p w14:paraId="1B52B2E7" w14:textId="77777777" w:rsidR="00510C95" w:rsidRDefault="00510C95">
      <w:pPr>
        <w:spacing w:before="60" w:after="60"/>
      </w:pPr>
    </w:p>
    <w:p w14:paraId="4EA600DD" w14:textId="77777777" w:rsidR="00510C95" w:rsidRDefault="00000000">
      <w:pPr>
        <w:spacing w:before="60" w:after="100"/>
      </w:pPr>
      <w:r>
        <w:rPr>
          <w:color w:val="2D2D2D"/>
        </w:rPr>
        <w:t xml:space="preserve">Es el </w:t>
      </w:r>
      <w:proofErr w:type="spellStart"/>
      <w:r>
        <w:rPr>
          <w:color w:val="2D2D2D"/>
        </w:rPr>
        <w:t>Blueprint</w:t>
      </w:r>
      <w:proofErr w:type="spellEnd"/>
      <w:r>
        <w:rPr>
          <w:color w:val="2D2D2D"/>
        </w:rPr>
        <w:t xml:space="preserve"> oficial de CORE 2026–2035, base para:</w:t>
      </w:r>
    </w:p>
    <w:p w14:paraId="517BF9EC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Desarrollo tecnológico</w:t>
      </w:r>
    </w:p>
    <w:p w14:paraId="1C2FB232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Expansión comercial</w:t>
      </w:r>
    </w:p>
    <w:p w14:paraId="6CD3EB5F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Diseño de producto</w:t>
      </w:r>
    </w:p>
    <w:p w14:paraId="18F99918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Operaciones regionales</w:t>
      </w:r>
    </w:p>
    <w:p w14:paraId="3A72F1AE" w14:textId="77777777" w:rsidR="00510C9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D2D2D"/>
        </w:rPr>
        <w:t>Estrategia corporativa</w:t>
      </w:r>
    </w:p>
    <w:p w14:paraId="66AE7062" w14:textId="77777777" w:rsidR="00510C95" w:rsidRDefault="00510C95">
      <w:pPr>
        <w:spacing w:before="60" w:after="60"/>
      </w:pPr>
    </w:p>
    <w:p w14:paraId="4D1A4714" w14:textId="77777777" w:rsidR="00510C95" w:rsidRDefault="00000000">
      <w:pPr>
        <w:spacing w:before="480" w:after="120"/>
        <w:jc w:val="center"/>
      </w:pPr>
      <w:r>
        <w:rPr>
          <w:b/>
          <w:bCs/>
          <w:color w:val="1A3A6B"/>
          <w:sz w:val="24"/>
          <w:szCs w:val="24"/>
        </w:rPr>
        <w:t>CORE queda definido como la plataforma integrada de crecimiento,</w:t>
      </w:r>
    </w:p>
    <w:p w14:paraId="04259E30" w14:textId="77777777" w:rsidR="00510C95" w:rsidRDefault="00000000">
      <w:pPr>
        <w:spacing w:after="480"/>
        <w:jc w:val="center"/>
      </w:pPr>
      <w:r>
        <w:rPr>
          <w:b/>
          <w:bCs/>
          <w:color w:val="1A3A6B"/>
          <w:sz w:val="24"/>
          <w:szCs w:val="24"/>
        </w:rPr>
        <w:t>logística y mercados para Latinoamérica.</w:t>
      </w:r>
    </w:p>
    <w:sectPr w:rsidR="00510C9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14687" w14:textId="77777777" w:rsidR="005C54C5" w:rsidRDefault="005C54C5">
      <w:r>
        <w:separator/>
      </w:r>
    </w:p>
  </w:endnote>
  <w:endnote w:type="continuationSeparator" w:id="0">
    <w:p w14:paraId="458862FE" w14:textId="77777777" w:rsidR="005C54C5" w:rsidRDefault="005C54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4639B" w14:textId="77777777" w:rsidR="00510C95" w:rsidRPr="005071B1" w:rsidRDefault="00000000">
    <w:pPr>
      <w:pBdr>
        <w:top w:val="single" w:sz="4" w:space="1" w:color="2E5CA0"/>
      </w:pBdr>
      <w:tabs>
        <w:tab w:val="right" w:pos="9360"/>
      </w:tabs>
      <w:rPr>
        <w:lang w:val="en-US"/>
      </w:rPr>
    </w:pPr>
    <w:r w:rsidRPr="005071B1">
      <w:rPr>
        <w:color w:val="888888"/>
        <w:sz w:val="16"/>
        <w:szCs w:val="16"/>
        <w:lang w:val="en-US"/>
      </w:rPr>
      <w:t>CORE — Growth &amp; Operations Platform for Latin America</w:t>
    </w:r>
    <w:r w:rsidRPr="005071B1">
      <w:rPr>
        <w:sz w:val="16"/>
        <w:szCs w:val="16"/>
        <w:lang w:val="en-US"/>
      </w:rPr>
      <w:tab/>
    </w:r>
    <w:r w:rsidRPr="005071B1">
      <w:rPr>
        <w:color w:val="888888"/>
        <w:sz w:val="16"/>
        <w:szCs w:val="16"/>
        <w:lang w:val="en-US"/>
      </w:rPr>
      <w:t xml:space="preserve">Página </w:t>
    </w:r>
    <w:r>
      <w:fldChar w:fldCharType="begin"/>
    </w:r>
    <w:r w:rsidRPr="005071B1">
      <w:rPr>
        <w:lang w:val="en-US"/>
      </w:rP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C72FE" w14:textId="77777777" w:rsidR="005C54C5" w:rsidRDefault="005C54C5">
      <w:r>
        <w:separator/>
      </w:r>
    </w:p>
  </w:footnote>
  <w:footnote w:type="continuationSeparator" w:id="0">
    <w:p w14:paraId="0D919976" w14:textId="77777777" w:rsidR="005C54C5" w:rsidRDefault="005C54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F2D51" w14:textId="318CF10E" w:rsidR="00510C95" w:rsidRDefault="00000000">
    <w:pPr>
      <w:pBdr>
        <w:bottom w:val="single" w:sz="4" w:space="1" w:color="2E5CA0"/>
      </w:pBdr>
      <w:tabs>
        <w:tab w:val="right" w:pos="9360"/>
      </w:tabs>
    </w:pPr>
    <w:r>
      <w:rPr>
        <w:color w:val="888888"/>
        <w:sz w:val="18"/>
        <w:szCs w:val="18"/>
      </w:rPr>
      <w:t xml:space="preserve">CORE — </w:t>
    </w:r>
    <w:proofErr w:type="gramStart"/>
    <w:r>
      <w:rPr>
        <w:color w:val="888888"/>
        <w:sz w:val="18"/>
        <w:szCs w:val="18"/>
      </w:rPr>
      <w:t>Master</w:t>
    </w:r>
    <w:proofErr w:type="gram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Document</w:t>
    </w:r>
    <w:proofErr w:type="spellEnd"/>
    <w:r>
      <w:rPr>
        <w:sz w:val="18"/>
        <w:szCs w:val="18"/>
      </w:rPr>
      <w:tab/>
    </w:r>
    <w:r>
      <w:rPr>
        <w:color w:val="888888"/>
        <w:sz w:val="18"/>
        <w:szCs w:val="18"/>
      </w:rPr>
      <w:t xml:space="preserve">Versión 1.0 — </w:t>
    </w:r>
    <w:proofErr w:type="gramStart"/>
    <w:r>
      <w:rPr>
        <w:color w:val="888888"/>
        <w:sz w:val="18"/>
        <w:szCs w:val="18"/>
      </w:rPr>
      <w:t>Mayo</w:t>
    </w:r>
    <w:proofErr w:type="gramEnd"/>
    <w:r>
      <w:rPr>
        <w:color w:val="888888"/>
        <w:sz w:val="18"/>
        <w:szCs w:val="18"/>
      </w:rPr>
      <w:t xml:space="preserve"> </w:t>
    </w:r>
    <w:proofErr w:type="gramStart"/>
    <w:r>
      <w:rPr>
        <w:color w:val="888888"/>
        <w:sz w:val="18"/>
        <w:szCs w:val="18"/>
      </w:rPr>
      <w:t>2026  |</w:t>
    </w:r>
    <w:proofErr w:type="gramEnd"/>
    <w:r>
      <w:rPr>
        <w:color w:val="888888"/>
        <w:sz w:val="18"/>
        <w:szCs w:val="18"/>
      </w:rPr>
      <w:t xml:space="preserve">  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853BB"/>
    <w:multiLevelType w:val="hybridMultilevel"/>
    <w:tmpl w:val="C2A49712"/>
    <w:lvl w:ilvl="0" w:tplc="27DA3924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sz w:val="22"/>
        <w:szCs w:val="22"/>
      </w:rPr>
    </w:lvl>
    <w:lvl w:ilvl="1" w:tplc="6DE0ABC8">
      <w:start w:val="1"/>
      <w:numFmt w:val="bullet"/>
      <w:lvlText w:val="◦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 w:tplc="B060FE00">
      <w:numFmt w:val="decimal"/>
      <w:lvlText w:val=""/>
      <w:lvlJc w:val="left"/>
    </w:lvl>
    <w:lvl w:ilvl="3" w:tplc="E4ECCD2C">
      <w:numFmt w:val="decimal"/>
      <w:lvlText w:val=""/>
      <w:lvlJc w:val="left"/>
    </w:lvl>
    <w:lvl w:ilvl="4" w:tplc="960609AE">
      <w:numFmt w:val="decimal"/>
      <w:lvlText w:val=""/>
      <w:lvlJc w:val="left"/>
    </w:lvl>
    <w:lvl w:ilvl="5" w:tplc="C0307FA8">
      <w:numFmt w:val="decimal"/>
      <w:lvlText w:val=""/>
      <w:lvlJc w:val="left"/>
    </w:lvl>
    <w:lvl w:ilvl="6" w:tplc="B630F15E">
      <w:numFmt w:val="decimal"/>
      <w:lvlText w:val=""/>
      <w:lvlJc w:val="left"/>
    </w:lvl>
    <w:lvl w:ilvl="7" w:tplc="2CDEAA1A">
      <w:numFmt w:val="decimal"/>
      <w:lvlText w:val=""/>
      <w:lvlJc w:val="left"/>
    </w:lvl>
    <w:lvl w:ilvl="8" w:tplc="476A3168">
      <w:numFmt w:val="decimal"/>
      <w:lvlText w:val=""/>
      <w:lvlJc w:val="left"/>
    </w:lvl>
  </w:abstractNum>
  <w:abstractNum w:abstractNumId="1" w15:restartNumberingAfterBreak="0">
    <w:nsid w:val="68ED0B03"/>
    <w:multiLevelType w:val="hybridMultilevel"/>
    <w:tmpl w:val="0FF0E47E"/>
    <w:lvl w:ilvl="0" w:tplc="3A4844E2">
      <w:start w:val="1"/>
      <w:numFmt w:val="bullet"/>
      <w:lvlText w:val="●"/>
      <w:lvlJc w:val="left"/>
      <w:pPr>
        <w:ind w:left="720" w:hanging="360"/>
      </w:pPr>
    </w:lvl>
    <w:lvl w:ilvl="1" w:tplc="0282864C">
      <w:start w:val="1"/>
      <w:numFmt w:val="bullet"/>
      <w:lvlText w:val="○"/>
      <w:lvlJc w:val="left"/>
      <w:pPr>
        <w:ind w:left="1440" w:hanging="360"/>
      </w:pPr>
    </w:lvl>
    <w:lvl w:ilvl="2" w:tplc="96942AF6">
      <w:start w:val="1"/>
      <w:numFmt w:val="bullet"/>
      <w:lvlText w:val="■"/>
      <w:lvlJc w:val="left"/>
      <w:pPr>
        <w:ind w:left="2160" w:hanging="360"/>
      </w:pPr>
    </w:lvl>
    <w:lvl w:ilvl="3" w:tplc="9F8A135A">
      <w:start w:val="1"/>
      <w:numFmt w:val="bullet"/>
      <w:lvlText w:val="●"/>
      <w:lvlJc w:val="left"/>
      <w:pPr>
        <w:ind w:left="2880" w:hanging="360"/>
      </w:pPr>
    </w:lvl>
    <w:lvl w:ilvl="4" w:tplc="E7F8B8E6">
      <w:start w:val="1"/>
      <w:numFmt w:val="bullet"/>
      <w:lvlText w:val="○"/>
      <w:lvlJc w:val="left"/>
      <w:pPr>
        <w:ind w:left="3600" w:hanging="360"/>
      </w:pPr>
    </w:lvl>
    <w:lvl w:ilvl="5" w:tplc="FF4E1572">
      <w:start w:val="1"/>
      <w:numFmt w:val="bullet"/>
      <w:lvlText w:val="■"/>
      <w:lvlJc w:val="left"/>
      <w:pPr>
        <w:ind w:left="4320" w:hanging="360"/>
      </w:pPr>
    </w:lvl>
    <w:lvl w:ilvl="6" w:tplc="1220A510">
      <w:start w:val="1"/>
      <w:numFmt w:val="bullet"/>
      <w:lvlText w:val="●"/>
      <w:lvlJc w:val="left"/>
      <w:pPr>
        <w:ind w:left="5040" w:hanging="360"/>
      </w:pPr>
    </w:lvl>
    <w:lvl w:ilvl="7" w:tplc="E168D08E">
      <w:start w:val="1"/>
      <w:numFmt w:val="bullet"/>
      <w:lvlText w:val="●"/>
      <w:lvlJc w:val="left"/>
      <w:pPr>
        <w:ind w:left="5760" w:hanging="360"/>
      </w:pPr>
    </w:lvl>
    <w:lvl w:ilvl="8" w:tplc="62EEB71A">
      <w:start w:val="1"/>
      <w:numFmt w:val="bullet"/>
      <w:lvlText w:val="●"/>
      <w:lvlJc w:val="left"/>
      <w:pPr>
        <w:ind w:left="6480" w:hanging="360"/>
      </w:pPr>
    </w:lvl>
  </w:abstractNum>
  <w:num w:numId="1" w16cid:durableId="1643197136">
    <w:abstractNumId w:val="1"/>
    <w:lvlOverride w:ilvl="0">
      <w:startOverride w:val="1"/>
    </w:lvlOverride>
  </w:num>
  <w:num w:numId="2" w16cid:durableId="3226652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C95"/>
    <w:rsid w:val="005071B1"/>
    <w:rsid w:val="00510C95"/>
    <w:rsid w:val="005C54C5"/>
    <w:rsid w:val="00EC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3394B"/>
  <w15:docId w15:val="{5DE7FC62-DF8A-4788-89C2-CF0CF4AA5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UY" w:eastAsia="es-U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240"/>
      <w:outlineLvl w:val="0"/>
    </w:pPr>
    <w:rPr>
      <w:b/>
      <w:bCs/>
      <w:color w:val="FFFFFF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color w:val="1A3A6B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2E5CA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5071B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071B1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071B1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5071B1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5071B1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5071B1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5071B1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5071B1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5071B1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5071B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5071B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071B1"/>
  </w:style>
  <w:style w:type="paragraph" w:styleId="Piedepgina">
    <w:name w:val="footer"/>
    <w:basedOn w:val="Normal"/>
    <w:link w:val="PiedepginaCar"/>
    <w:uiPriority w:val="99"/>
    <w:unhideWhenUsed/>
    <w:rsid w:val="005071B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07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</Pages>
  <Words>3984</Words>
  <Characters>21917</Characters>
  <Application>Microsoft Office Word</Application>
  <DocSecurity>0</DocSecurity>
  <Lines>182</Lines>
  <Paragraphs>51</Paragraphs>
  <ScaleCrop>false</ScaleCrop>
  <Company/>
  <LinksUpToDate>false</LinksUpToDate>
  <CharactersWithSpaces>25850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Varalla</cp:lastModifiedBy>
  <cp:revision>2</cp:revision>
  <dcterms:created xsi:type="dcterms:W3CDTF">2026-05-30T07:53:00Z</dcterms:created>
  <dcterms:modified xsi:type="dcterms:W3CDTF">2026-05-30T07:53:00Z</dcterms:modified>
</cp:coreProperties>
</file>