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6B63B" w14:textId="77777777" w:rsidR="00505774" w:rsidRPr="00505774" w:rsidRDefault="00505774" w:rsidP="005057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UY"/>
          <w14:ligatures w14:val="none"/>
        </w:rPr>
        <w:t>CORE DESIGN SYSTEM — TECHNICAL SPECIFICATION (v1.0)</w:t>
      </w:r>
    </w:p>
    <w:p w14:paraId="00F9DCB0" w14:textId="77777777" w:rsidR="00505774" w:rsidRPr="00505774" w:rsidRDefault="00505774" w:rsidP="00505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i/>
          <w:iCs/>
          <w:kern w:val="0"/>
          <w:lang w:eastAsia="es-UY"/>
          <w14:ligatures w14:val="none"/>
        </w:rPr>
        <w:t>(Single</w:t>
      </w:r>
      <w:r w:rsidRPr="00505774">
        <w:rPr>
          <w:rFonts w:ascii="Times New Roman" w:eastAsia="Times New Roman" w:hAnsi="Times New Roman" w:cs="Times New Roman"/>
          <w:i/>
          <w:iCs/>
          <w:kern w:val="0"/>
          <w:lang w:eastAsia="es-UY"/>
          <w14:ligatures w14:val="none"/>
        </w:rPr>
        <w:noBreakHyphen/>
        <w:t>page governance contract)</w:t>
      </w:r>
    </w:p>
    <w:p w14:paraId="0C940AF5" w14:textId="77777777" w:rsidR="00505774" w:rsidRPr="00505774" w:rsidRDefault="00505774" w:rsidP="005057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pict w14:anchorId="5CBF6969">
          <v:rect id="_x0000_i1025" style="width:0;height:1.5pt" o:hralign="center" o:hrstd="t" o:hr="t" fillcolor="#a0a0a0" stroked="f"/>
        </w:pict>
      </w:r>
    </w:p>
    <w:p w14:paraId="26750344" w14:textId="77777777" w:rsidR="00505774" w:rsidRPr="00505774" w:rsidRDefault="00505774" w:rsidP="005057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  <w:t>1. DESIGN SYSTEM STACK</w:t>
      </w:r>
    </w:p>
    <w:p w14:paraId="720B17C3" w14:textId="77777777" w:rsidR="00505774" w:rsidRPr="00505774" w:rsidRDefault="00505774" w:rsidP="005057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UI Framework:</w:t>
      </w:r>
      <w:r w:rsidRPr="0050577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React + TypeScript</w:t>
      </w:r>
    </w:p>
    <w:p w14:paraId="2E9B840C" w14:textId="77777777" w:rsidR="00505774" w:rsidRPr="00505774" w:rsidRDefault="00505774" w:rsidP="005057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b/>
          <w:bCs/>
          <w:kern w:val="0"/>
          <w:lang w:val="en-US" w:eastAsia="es-UY"/>
          <w14:ligatures w14:val="none"/>
        </w:rPr>
        <w:t>Styling System:</w:t>
      </w:r>
      <w:r w:rsidRPr="00505774"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  <w:t xml:space="preserve"> Tailwind tokens + CSS variables</w:t>
      </w:r>
    </w:p>
    <w:p w14:paraId="1F258752" w14:textId="77777777" w:rsidR="00505774" w:rsidRPr="00505774" w:rsidRDefault="00505774" w:rsidP="005057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b/>
          <w:bCs/>
          <w:kern w:val="0"/>
          <w:lang w:val="en-US" w:eastAsia="es-UY"/>
          <w14:ligatures w14:val="none"/>
        </w:rPr>
        <w:t>Component Philosophy:</w:t>
      </w:r>
      <w:r w:rsidRPr="00505774"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  <w:t xml:space="preserve"> Atomic → Composite → Patterns; no one</w:t>
      </w:r>
      <w:r w:rsidRPr="00505774"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  <w:noBreakHyphen/>
        <w:t>off components</w:t>
      </w:r>
    </w:p>
    <w:p w14:paraId="7DC508C9" w14:textId="77777777" w:rsidR="00505774" w:rsidRPr="00505774" w:rsidRDefault="00505774" w:rsidP="005057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b/>
          <w:bCs/>
          <w:kern w:val="0"/>
          <w:lang w:val="en-US" w:eastAsia="es-UY"/>
          <w14:ligatures w14:val="none"/>
        </w:rPr>
        <w:t>Icon System:</w:t>
      </w:r>
      <w:r w:rsidRPr="00505774"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  <w:t xml:space="preserve"> SVG mono</w:t>
      </w:r>
      <w:r w:rsidRPr="00505774"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  <w:noBreakHyphen/>
        <w:t>stroke, 24px grid, consistent stroke</w:t>
      </w:r>
      <w:r w:rsidRPr="00505774"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  <w:noBreakHyphen/>
        <w:t>width</w:t>
      </w:r>
    </w:p>
    <w:p w14:paraId="0AEF0979" w14:textId="77777777" w:rsidR="00505774" w:rsidRPr="00505774" w:rsidRDefault="00505774" w:rsidP="005057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Typography:</w:t>
      </w:r>
      <w:r w:rsidRPr="0050577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Inter family; scale: 12 / 14 / 16 / 18 / 20 / 24 / 32 / 48</w:t>
      </w:r>
    </w:p>
    <w:p w14:paraId="0F4B2394" w14:textId="77777777" w:rsidR="00505774" w:rsidRPr="00505774" w:rsidRDefault="00505774" w:rsidP="005057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pict w14:anchorId="363BBBCF">
          <v:rect id="_x0000_i1026" style="width:0;height:1.5pt" o:hralign="center" o:hrstd="t" o:hr="t" fillcolor="#a0a0a0" stroked="f"/>
        </w:pict>
      </w:r>
    </w:p>
    <w:p w14:paraId="50A09638" w14:textId="77777777" w:rsidR="00505774" w:rsidRPr="00505774" w:rsidRDefault="00505774" w:rsidP="005057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  <w:t>2. VISUAL LANGUAGE RULES</w:t>
      </w:r>
    </w:p>
    <w:p w14:paraId="3BAFB7B0" w14:textId="77777777" w:rsidR="00505774" w:rsidRPr="00505774" w:rsidRDefault="00505774" w:rsidP="005057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b/>
          <w:bCs/>
          <w:kern w:val="0"/>
          <w:lang w:val="en-US" w:eastAsia="es-UY"/>
          <w14:ligatures w14:val="none"/>
        </w:rPr>
        <w:t>Spacing:</w:t>
      </w:r>
      <w:r w:rsidRPr="00505774"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  <w:t xml:space="preserve"> 4px base grid; increments: 4 / 8 / 12 / 16 / 20 / 24 / 32 / 40</w:t>
      </w:r>
    </w:p>
    <w:p w14:paraId="5F26B081" w14:textId="77777777" w:rsidR="00505774" w:rsidRPr="00505774" w:rsidRDefault="00505774" w:rsidP="005057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Radius:</w:t>
      </w:r>
      <w:r w:rsidRPr="0050577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4 / 8 / 12; never custom values</w:t>
      </w:r>
    </w:p>
    <w:p w14:paraId="6A4E2F56" w14:textId="77777777" w:rsidR="00505774" w:rsidRPr="00505774" w:rsidRDefault="00505774" w:rsidP="005057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b/>
          <w:bCs/>
          <w:kern w:val="0"/>
          <w:lang w:val="en-US" w:eastAsia="es-UY"/>
          <w14:ligatures w14:val="none"/>
        </w:rPr>
        <w:t>Shadows:</w:t>
      </w:r>
      <w:r w:rsidRPr="00505774"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  <w:t xml:space="preserve"> 0–1 subtle; 0–4 medium; 0–8 elevated; no custom blur/spread</w:t>
      </w:r>
    </w:p>
    <w:p w14:paraId="547AD45A" w14:textId="77777777" w:rsidR="00505774" w:rsidRPr="00505774" w:rsidRDefault="00505774" w:rsidP="005057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Colors:</w:t>
      </w:r>
      <w:r w:rsidRPr="0050577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</w:p>
    <w:p w14:paraId="07315FEF" w14:textId="77777777" w:rsidR="00505774" w:rsidRPr="00505774" w:rsidRDefault="00505774" w:rsidP="0050577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Primary: Orange (#FF7A00)</w:t>
      </w:r>
    </w:p>
    <w:p w14:paraId="0C3A0222" w14:textId="77777777" w:rsidR="00505774" w:rsidRPr="00505774" w:rsidRDefault="00505774" w:rsidP="0050577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Secondary: Gray 600 (#4B4B4B)</w:t>
      </w:r>
    </w:p>
    <w:p w14:paraId="28708F92" w14:textId="77777777" w:rsidR="00505774" w:rsidRPr="00505774" w:rsidRDefault="00505774" w:rsidP="0050577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Neutral: Gray 50–900 scale</w:t>
      </w:r>
    </w:p>
    <w:p w14:paraId="014096E1" w14:textId="77777777" w:rsidR="00505774" w:rsidRPr="00505774" w:rsidRDefault="00505774" w:rsidP="0050577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  <w:t>Semantic: Success (#22C55E), Warning (#FACC15), Error (#EF4444), Info (#3B82F6)</w:t>
      </w:r>
    </w:p>
    <w:p w14:paraId="25E8EA1D" w14:textId="77777777" w:rsidR="00505774" w:rsidRPr="00505774" w:rsidRDefault="00505774" w:rsidP="005057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b/>
          <w:bCs/>
          <w:kern w:val="0"/>
          <w:lang w:val="en-US" w:eastAsia="es-UY"/>
          <w14:ligatures w14:val="none"/>
        </w:rPr>
        <w:t>Contrast:</w:t>
      </w:r>
      <w:r w:rsidRPr="00505774"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  <w:t xml:space="preserve"> Minimum AA; text on color ≥ 4.5:1</w:t>
      </w:r>
    </w:p>
    <w:p w14:paraId="736A3319" w14:textId="77777777" w:rsidR="00505774" w:rsidRPr="00505774" w:rsidRDefault="00505774" w:rsidP="005057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pict w14:anchorId="2CA0C5CC">
          <v:rect id="_x0000_i1027" style="width:0;height:1.5pt" o:hralign="center" o:hrstd="t" o:hr="t" fillcolor="#a0a0a0" stroked="f"/>
        </w:pict>
      </w:r>
    </w:p>
    <w:p w14:paraId="4C37463F" w14:textId="77777777" w:rsidR="00505774" w:rsidRPr="00505774" w:rsidRDefault="00505774" w:rsidP="005057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  <w:t>3. COMPONENT DESIGN PRINCIPLES</w:t>
      </w:r>
    </w:p>
    <w:p w14:paraId="7F8EC05D" w14:textId="77777777" w:rsidR="00505774" w:rsidRPr="00505774" w:rsidRDefault="00505774" w:rsidP="005057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Buttons:</w:t>
      </w:r>
      <w:r w:rsidRPr="0050577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</w:p>
    <w:p w14:paraId="2276BC0E" w14:textId="77777777" w:rsidR="00505774" w:rsidRPr="00505774" w:rsidRDefault="00505774" w:rsidP="0050577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Types: Primary / Secondary / Tertiary / Destructive</w:t>
      </w:r>
    </w:p>
    <w:p w14:paraId="401919C3" w14:textId="77777777" w:rsidR="00505774" w:rsidRPr="00505774" w:rsidRDefault="00505774" w:rsidP="0050577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Hierarchy: One primary per view</w:t>
      </w:r>
    </w:p>
    <w:p w14:paraId="1DFE1BEB" w14:textId="77777777" w:rsidR="00505774" w:rsidRPr="00505774" w:rsidRDefault="00505774" w:rsidP="0050577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  <w:t>States: default / hover / active / disabled / loading</w:t>
      </w:r>
    </w:p>
    <w:p w14:paraId="3881C430" w14:textId="77777777" w:rsidR="00505774" w:rsidRPr="00505774" w:rsidRDefault="00505774" w:rsidP="005057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Inputs:</w:t>
      </w:r>
      <w:r w:rsidRPr="0050577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</w:p>
    <w:p w14:paraId="655039A8" w14:textId="77777777" w:rsidR="00505774" w:rsidRPr="00505774" w:rsidRDefault="00505774" w:rsidP="0050577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  <w:t>States: default / focus / filled / error / disabled</w:t>
      </w:r>
    </w:p>
    <w:p w14:paraId="51C0C22A" w14:textId="77777777" w:rsidR="00505774" w:rsidRPr="00505774" w:rsidRDefault="00505774" w:rsidP="0050577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  <w:t>Label always visible or placeholder-as-label pattern</w:t>
      </w:r>
    </w:p>
    <w:p w14:paraId="6AE5A0D1" w14:textId="77777777" w:rsidR="00505774" w:rsidRPr="00505774" w:rsidRDefault="00505774" w:rsidP="005057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Cards:</w:t>
      </w:r>
      <w:r w:rsidRPr="0050577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</w:p>
    <w:p w14:paraId="065770C9" w14:textId="77777777" w:rsidR="00505774" w:rsidRPr="00505774" w:rsidRDefault="00505774" w:rsidP="0050577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  <w:t>Padding 16–24; radius 8; shadow level 1; optional header/footer</w:t>
      </w:r>
    </w:p>
    <w:p w14:paraId="638E7010" w14:textId="77777777" w:rsidR="00505774" w:rsidRPr="00505774" w:rsidRDefault="00505774" w:rsidP="005057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Modals:</w:t>
      </w:r>
      <w:r w:rsidRPr="0050577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</w:p>
    <w:p w14:paraId="6A6DF39F" w14:textId="77777777" w:rsidR="00505774" w:rsidRPr="00505774" w:rsidRDefault="00505774" w:rsidP="0050577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  <w:t>Centered; max</w:t>
      </w:r>
      <w:r w:rsidRPr="00505774"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  <w:noBreakHyphen/>
        <w:t>width 480; overlay 60% black; ESC + backdrop close</w:t>
      </w:r>
    </w:p>
    <w:p w14:paraId="1728047D" w14:textId="77777777" w:rsidR="00505774" w:rsidRPr="00505774" w:rsidRDefault="00505774" w:rsidP="005057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Navigation:</w:t>
      </w:r>
      <w:r w:rsidRPr="0050577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</w:p>
    <w:p w14:paraId="7540EE32" w14:textId="77777777" w:rsidR="00505774" w:rsidRPr="00505774" w:rsidRDefault="00505774" w:rsidP="0050577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  <w:lastRenderedPageBreak/>
        <w:t>Left sidebar or topbar; active item highlighted; icons optional; no mixed patterns</w:t>
      </w:r>
    </w:p>
    <w:p w14:paraId="56FEFC9B" w14:textId="77777777" w:rsidR="00505774" w:rsidRPr="00505774" w:rsidRDefault="00505774" w:rsidP="005057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pict w14:anchorId="2ED0F588">
          <v:rect id="_x0000_i1028" style="width:0;height:1.5pt" o:hralign="center" o:hrstd="t" o:hr="t" fillcolor="#a0a0a0" stroked="f"/>
        </w:pict>
      </w:r>
    </w:p>
    <w:p w14:paraId="0F2DBDAC" w14:textId="77777777" w:rsidR="00505774" w:rsidRPr="00505774" w:rsidRDefault="00505774" w:rsidP="005057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  <w:t>4. LAYOUT SYSTEM</w:t>
      </w:r>
    </w:p>
    <w:p w14:paraId="68D23085" w14:textId="77777777" w:rsidR="00505774" w:rsidRPr="00505774" w:rsidRDefault="00505774" w:rsidP="005057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b/>
          <w:bCs/>
          <w:kern w:val="0"/>
          <w:lang w:val="en-US" w:eastAsia="es-UY"/>
          <w14:ligatures w14:val="none"/>
        </w:rPr>
        <w:t>Grid:</w:t>
      </w:r>
      <w:r w:rsidRPr="00505774"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  <w:t xml:space="preserve"> 12</w:t>
      </w:r>
      <w:r w:rsidRPr="00505774"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  <w:noBreakHyphen/>
        <w:t>column; 4px spacing base; auto gutters</w:t>
      </w:r>
    </w:p>
    <w:p w14:paraId="629C51A1" w14:textId="77777777" w:rsidR="00505774" w:rsidRPr="00505774" w:rsidRDefault="00505774" w:rsidP="005057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Breakpoints:</w:t>
      </w:r>
      <w:r w:rsidRPr="0050577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</w:p>
    <w:p w14:paraId="21F47C3C" w14:textId="77777777" w:rsidR="00505774" w:rsidRPr="00505774" w:rsidRDefault="00505774" w:rsidP="0050577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xs &lt; 480</w:t>
      </w:r>
    </w:p>
    <w:p w14:paraId="3B4ECF1B" w14:textId="77777777" w:rsidR="00505774" w:rsidRPr="00505774" w:rsidRDefault="00505774" w:rsidP="0050577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sm ≥ 480</w:t>
      </w:r>
    </w:p>
    <w:p w14:paraId="596C1952" w14:textId="77777777" w:rsidR="00505774" w:rsidRPr="00505774" w:rsidRDefault="00505774" w:rsidP="0050577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md ≥ 768</w:t>
      </w:r>
    </w:p>
    <w:p w14:paraId="231448D1" w14:textId="77777777" w:rsidR="00505774" w:rsidRPr="00505774" w:rsidRDefault="00505774" w:rsidP="0050577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lg ≥ 1024</w:t>
      </w:r>
    </w:p>
    <w:p w14:paraId="5C3A2E39" w14:textId="77777777" w:rsidR="00505774" w:rsidRPr="00505774" w:rsidRDefault="00505774" w:rsidP="0050577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xl ≥ 1280</w:t>
      </w:r>
    </w:p>
    <w:p w14:paraId="3F0C38AB" w14:textId="77777777" w:rsidR="00505774" w:rsidRPr="00505774" w:rsidRDefault="00505774" w:rsidP="005057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b/>
          <w:bCs/>
          <w:kern w:val="0"/>
          <w:lang w:val="en-US" w:eastAsia="es-UY"/>
          <w14:ligatures w14:val="none"/>
        </w:rPr>
        <w:t>Constraints:</w:t>
      </w:r>
      <w:r w:rsidRPr="00505774"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  <w:t xml:space="preserve"> Max page width 1440; content zones 960–1200</w:t>
      </w:r>
    </w:p>
    <w:p w14:paraId="52E6CA8B" w14:textId="77777777" w:rsidR="00505774" w:rsidRPr="00505774" w:rsidRDefault="00505774" w:rsidP="005057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b/>
          <w:bCs/>
          <w:kern w:val="0"/>
          <w:lang w:val="en-US" w:eastAsia="es-UY"/>
          <w14:ligatures w14:val="none"/>
        </w:rPr>
        <w:t>Containers:</w:t>
      </w:r>
      <w:r w:rsidRPr="00505774"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  <w:t xml:space="preserve"> Fixed widths per breakpoint; no arbitrary max</w:t>
      </w:r>
      <w:r w:rsidRPr="00505774"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  <w:noBreakHyphen/>
        <w:t>widths</w:t>
      </w:r>
    </w:p>
    <w:p w14:paraId="7AF508D7" w14:textId="77777777" w:rsidR="00505774" w:rsidRPr="00505774" w:rsidRDefault="00505774" w:rsidP="005057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pict w14:anchorId="216834C1">
          <v:rect id="_x0000_i1029" style="width:0;height:1.5pt" o:hralign="center" o:hrstd="t" o:hr="t" fillcolor="#a0a0a0" stroked="f"/>
        </w:pict>
      </w:r>
    </w:p>
    <w:p w14:paraId="256111D9" w14:textId="77777777" w:rsidR="00505774" w:rsidRPr="00505774" w:rsidRDefault="00505774" w:rsidP="005057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  <w:t>5. GRAPHICAL DEFINITIONS</w:t>
      </w:r>
    </w:p>
    <w:p w14:paraId="17F6817C" w14:textId="77777777" w:rsidR="00505774" w:rsidRPr="00505774" w:rsidRDefault="00505774" w:rsidP="005057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Charts:</w:t>
      </w:r>
      <w:r w:rsidRPr="0050577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</w:p>
    <w:p w14:paraId="66D228BE" w14:textId="77777777" w:rsidR="00505774" w:rsidRPr="00505774" w:rsidRDefault="00505774" w:rsidP="0050577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  <w:t>Bar: vertical; 4px gaps; rounded top</w:t>
      </w:r>
    </w:p>
    <w:p w14:paraId="2771F1CB" w14:textId="77777777" w:rsidR="00505774" w:rsidRPr="00505774" w:rsidRDefault="00505774" w:rsidP="0050577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  <w:t>Line: 2px stroke; circular markers 4px</w:t>
      </w:r>
    </w:p>
    <w:p w14:paraId="5955BA62" w14:textId="77777777" w:rsidR="00505774" w:rsidRPr="00505774" w:rsidRDefault="00505774" w:rsidP="0050577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Pie: 2px separation; clockwise ordering</w:t>
      </w:r>
    </w:p>
    <w:p w14:paraId="48DC1FF0" w14:textId="77777777" w:rsidR="00505774" w:rsidRPr="00505774" w:rsidRDefault="00505774" w:rsidP="005057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Data Visualization:</w:t>
      </w:r>
      <w:r w:rsidRPr="0050577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</w:p>
    <w:p w14:paraId="3FC207F7" w14:textId="77777777" w:rsidR="00505774" w:rsidRPr="00505774" w:rsidRDefault="00505774" w:rsidP="0050577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  <w:t>Primary color for main series; neutrals for secondary; semantic for thresholds</w:t>
      </w:r>
    </w:p>
    <w:p w14:paraId="11B8570A" w14:textId="77777777" w:rsidR="00505774" w:rsidRPr="00505774" w:rsidRDefault="00505774" w:rsidP="0050577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Highlights: +20% saturation; never custom colors</w:t>
      </w:r>
    </w:p>
    <w:p w14:paraId="67EFD8F9" w14:textId="77777777" w:rsidR="00505774" w:rsidRPr="00505774" w:rsidRDefault="00505774" w:rsidP="005057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Icons:</w:t>
      </w:r>
      <w:r w:rsidRPr="0050577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</w:p>
    <w:p w14:paraId="7763A717" w14:textId="77777777" w:rsidR="00505774" w:rsidRPr="00505774" w:rsidRDefault="00505774" w:rsidP="0050577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  <w:t>Use only system icons; 24px default; 16px for dense UI; no decorative icons</w:t>
      </w:r>
    </w:p>
    <w:p w14:paraId="450E0701" w14:textId="77777777" w:rsidR="00505774" w:rsidRPr="00505774" w:rsidRDefault="00505774" w:rsidP="005057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Status Indicators:</w:t>
      </w:r>
      <w:r w:rsidRPr="0050577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</w:p>
    <w:p w14:paraId="462F8FB3" w14:textId="77777777" w:rsidR="00505774" w:rsidRPr="00505774" w:rsidRDefault="00505774" w:rsidP="0050577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  <w:t>Dot or pill; semantic colors only; size 8–12px</w:t>
      </w:r>
    </w:p>
    <w:p w14:paraId="29A893CE" w14:textId="77777777" w:rsidR="00505774" w:rsidRPr="00505774" w:rsidRDefault="00505774" w:rsidP="005057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Loading States:</w:t>
      </w:r>
      <w:r w:rsidRPr="0050577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</w:p>
    <w:p w14:paraId="433B0E24" w14:textId="77777777" w:rsidR="00505774" w:rsidRPr="00505774" w:rsidRDefault="00505774" w:rsidP="0050577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  <w:t>Skeletons for content blocks; spinners for actions; never both simultaneously</w:t>
      </w:r>
    </w:p>
    <w:p w14:paraId="4B9A5FC8" w14:textId="77777777" w:rsidR="00505774" w:rsidRPr="00505774" w:rsidRDefault="00505774" w:rsidP="005057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pict w14:anchorId="35BC9B7E">
          <v:rect id="_x0000_i1030" style="width:0;height:1.5pt" o:hralign="center" o:hrstd="t" o:hr="t" fillcolor="#a0a0a0" stroked="f"/>
        </w:pict>
      </w:r>
    </w:p>
    <w:p w14:paraId="7C595A4A" w14:textId="77777777" w:rsidR="00505774" w:rsidRPr="00505774" w:rsidRDefault="00505774" w:rsidP="005057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  <w:t>6. UI STATE SYSTEM</w:t>
      </w:r>
    </w:p>
    <w:p w14:paraId="0AE9B289" w14:textId="77777777" w:rsidR="00505774" w:rsidRPr="00505774" w:rsidRDefault="00505774" w:rsidP="005057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Default:</w:t>
      </w:r>
      <w:r w:rsidRPr="0050577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Neutral colors, standard elevation</w:t>
      </w:r>
    </w:p>
    <w:p w14:paraId="4272E9BE" w14:textId="77777777" w:rsidR="00505774" w:rsidRPr="00505774" w:rsidRDefault="00505774" w:rsidP="005057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Hover:</w:t>
      </w:r>
      <w:r w:rsidRPr="0050577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+4% brightness or +1 shadow level</w:t>
      </w:r>
    </w:p>
    <w:p w14:paraId="4D7DEBCC" w14:textId="77777777" w:rsidR="00505774" w:rsidRPr="00505774" w:rsidRDefault="00505774" w:rsidP="005057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b/>
          <w:bCs/>
          <w:kern w:val="0"/>
          <w:lang w:val="en-US" w:eastAsia="es-UY"/>
          <w14:ligatures w14:val="none"/>
        </w:rPr>
        <w:t>Active:</w:t>
      </w:r>
      <w:r w:rsidRPr="00505774"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  <w:t xml:space="preserve"> Pressed state; −4% brightness or inset shadow</w:t>
      </w:r>
    </w:p>
    <w:p w14:paraId="72CBDFC7" w14:textId="77777777" w:rsidR="00505774" w:rsidRPr="00505774" w:rsidRDefault="00505774" w:rsidP="005057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Disabled:</w:t>
      </w:r>
      <w:r w:rsidRPr="0050577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40% opacity; no interactions</w:t>
      </w:r>
    </w:p>
    <w:p w14:paraId="1254BA00" w14:textId="77777777" w:rsidR="00505774" w:rsidRPr="00505774" w:rsidRDefault="00505774" w:rsidP="005057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b/>
          <w:bCs/>
          <w:kern w:val="0"/>
          <w:lang w:val="en-US" w:eastAsia="es-UY"/>
          <w14:ligatures w14:val="none"/>
        </w:rPr>
        <w:t>Loading:</w:t>
      </w:r>
      <w:r w:rsidRPr="00505774"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  <w:t xml:space="preserve"> Replace label with spinner or skeleton; block interactions</w:t>
      </w:r>
    </w:p>
    <w:p w14:paraId="57704A45" w14:textId="77777777" w:rsidR="00505774" w:rsidRPr="00505774" w:rsidRDefault="00505774" w:rsidP="005057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pict w14:anchorId="1FA60046">
          <v:rect id="_x0000_i1031" style="width:0;height:1.5pt" o:hralign="center" o:hrstd="t" o:hr="t" fillcolor="#a0a0a0" stroked="f"/>
        </w:pict>
      </w:r>
    </w:p>
    <w:p w14:paraId="09DE22B8" w14:textId="77777777" w:rsidR="00505774" w:rsidRPr="00505774" w:rsidRDefault="00505774" w:rsidP="005057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  <w:lastRenderedPageBreak/>
        <w:t>7. GLOBAL DESIGN RULES</w:t>
      </w:r>
    </w:p>
    <w:p w14:paraId="29E6A4AB" w14:textId="77777777" w:rsidR="00505774" w:rsidRPr="00505774" w:rsidRDefault="00505774" w:rsidP="005057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No custom styling outside tokens</w:t>
      </w:r>
    </w:p>
    <w:p w14:paraId="1047F3F7" w14:textId="77777777" w:rsidR="00505774" w:rsidRPr="00505774" w:rsidRDefault="00505774" w:rsidP="005057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No inline arbitrary values</w:t>
      </w:r>
    </w:p>
    <w:p w14:paraId="3366F4EB" w14:textId="77777777" w:rsidR="00505774" w:rsidRPr="00505774" w:rsidRDefault="00505774" w:rsidP="005057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No ad</w:t>
      </w:r>
      <w:r w:rsidRPr="0050577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noBreakHyphen/>
        <w:t>hoc components</w:t>
      </w:r>
    </w:p>
    <w:p w14:paraId="0FCE98F7" w14:textId="77777777" w:rsidR="00505774" w:rsidRPr="00505774" w:rsidRDefault="00505774" w:rsidP="005057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Reuse before creation</w:t>
      </w:r>
    </w:p>
    <w:p w14:paraId="03CEFB0D" w14:textId="77777777" w:rsidR="00505774" w:rsidRPr="00505774" w:rsidRDefault="00505774" w:rsidP="005057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  <w:t>Consistency is mandatory across all surfaces</w:t>
      </w:r>
    </w:p>
    <w:p w14:paraId="3681C17E" w14:textId="77777777" w:rsidR="00505774" w:rsidRPr="00505774" w:rsidRDefault="00505774" w:rsidP="005057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pict w14:anchorId="3E654C8E">
          <v:rect id="_x0000_i1032" style="width:0;height:1.5pt" o:hralign="center" o:hrstd="t" o:hr="t" fillcolor="#a0a0a0" stroked="f"/>
        </w:pict>
      </w:r>
    </w:p>
    <w:p w14:paraId="2AE8D937" w14:textId="77777777" w:rsidR="00505774" w:rsidRPr="00505774" w:rsidRDefault="00505774" w:rsidP="005057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  <w:t>8. PRINCIPLE</w:t>
      </w:r>
    </w:p>
    <w:p w14:paraId="41E1CFAC" w14:textId="77777777" w:rsidR="00505774" w:rsidRPr="00505774" w:rsidRDefault="00505774" w:rsidP="00505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505774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Uniformity enables velocity.</w:t>
      </w:r>
    </w:p>
    <w:p w14:paraId="38584B06" w14:textId="77777777" w:rsidR="00EA154E" w:rsidRDefault="00EA154E"/>
    <w:sectPr w:rsidR="00EA15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C7B05"/>
    <w:multiLevelType w:val="multilevel"/>
    <w:tmpl w:val="64A8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E656BE"/>
    <w:multiLevelType w:val="multilevel"/>
    <w:tmpl w:val="F850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B66433"/>
    <w:multiLevelType w:val="multilevel"/>
    <w:tmpl w:val="97D4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634259"/>
    <w:multiLevelType w:val="multilevel"/>
    <w:tmpl w:val="1996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7C574F"/>
    <w:multiLevelType w:val="multilevel"/>
    <w:tmpl w:val="603C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6C4960"/>
    <w:multiLevelType w:val="multilevel"/>
    <w:tmpl w:val="6242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384A23"/>
    <w:multiLevelType w:val="multilevel"/>
    <w:tmpl w:val="D0B2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2067273">
    <w:abstractNumId w:val="0"/>
  </w:num>
  <w:num w:numId="2" w16cid:durableId="128406162">
    <w:abstractNumId w:val="3"/>
  </w:num>
  <w:num w:numId="3" w16cid:durableId="921138913">
    <w:abstractNumId w:val="4"/>
  </w:num>
  <w:num w:numId="4" w16cid:durableId="2040088572">
    <w:abstractNumId w:val="1"/>
  </w:num>
  <w:num w:numId="5" w16cid:durableId="194730859">
    <w:abstractNumId w:val="2"/>
  </w:num>
  <w:num w:numId="6" w16cid:durableId="718943271">
    <w:abstractNumId w:val="5"/>
  </w:num>
  <w:num w:numId="7" w16cid:durableId="18778874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774"/>
    <w:rsid w:val="00480326"/>
    <w:rsid w:val="00505774"/>
    <w:rsid w:val="005A413C"/>
    <w:rsid w:val="006C179E"/>
    <w:rsid w:val="00BF512D"/>
    <w:rsid w:val="00EA1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4EA791"/>
  <w15:chartTrackingRefBased/>
  <w15:docId w15:val="{923A7CF9-78C5-418E-A3B3-BE4FC1950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5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5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57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5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57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5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5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5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5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57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57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57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57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57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57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57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57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57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5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5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5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5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5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57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57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57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5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57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57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407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Varalla</dc:creator>
  <cp:keywords/>
  <dc:description/>
  <cp:lastModifiedBy>Carlos Varalla</cp:lastModifiedBy>
  <cp:revision>1</cp:revision>
  <dcterms:created xsi:type="dcterms:W3CDTF">2026-06-06T03:56:00Z</dcterms:created>
  <dcterms:modified xsi:type="dcterms:W3CDTF">2026-06-08T03:03:00Z</dcterms:modified>
</cp:coreProperties>
</file>