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27CC6" w14:textId="3EFEDAA5" w:rsidR="001115FB" w:rsidRDefault="001B377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Design Challenges</w:t>
      </w:r>
      <w:r w:rsidR="00DE2FE4">
        <w:rPr>
          <w:b/>
          <w:bCs/>
          <w:sz w:val="30"/>
          <w:szCs w:val="30"/>
        </w:rPr>
        <w:t xml:space="preserve"> / Questions</w:t>
      </w:r>
      <w:r>
        <w:rPr>
          <w:b/>
          <w:bCs/>
          <w:sz w:val="30"/>
          <w:szCs w:val="30"/>
        </w:rPr>
        <w:t>:</w:t>
      </w:r>
    </w:p>
    <w:p w14:paraId="6BC27583" w14:textId="5B0C3CC1" w:rsidR="001B3776" w:rsidRDefault="001B3776" w:rsidP="001B37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Does the STM32 DAC need an external reference for the accuracy requirements?</w:t>
      </w:r>
    </w:p>
    <w:p w14:paraId="00C22E1E" w14:textId="7123AADE" w:rsidR="003F2FEC" w:rsidRDefault="003F2FEC" w:rsidP="001B37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additional components are necessary for the STM32 chip to function?</w:t>
      </w:r>
    </w:p>
    <w:p w14:paraId="21B649FD" w14:textId="54000C4E" w:rsidR="002F676C" w:rsidRDefault="002F676C" w:rsidP="001B37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Will a linear regulator be suitable to derive the 3.3V supply from 5V?</w:t>
      </w:r>
    </w:p>
    <w:p w14:paraId="75A86DA1" w14:textId="107A5E5C" w:rsidR="001B3776" w:rsidRDefault="001B3776" w:rsidP="001B37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course and fine control necessary with a 12-bit DAC?</w:t>
      </w:r>
    </w:p>
    <w:p w14:paraId="730C052E" w14:textId="0795098A" w:rsidR="001B3776" w:rsidRDefault="001B3776" w:rsidP="001B37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Will the INA149 introduce too much noise to the current measurement?</w:t>
      </w:r>
    </w:p>
    <w:p w14:paraId="68C7CB8F" w14:textId="2020F819" w:rsidR="001B3776" w:rsidRDefault="001B3776" w:rsidP="001B37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100A or 50A maximum current?</w:t>
      </w:r>
    </w:p>
    <w:p w14:paraId="4D21E902" w14:textId="01EC7C7A" w:rsidR="008A6942" w:rsidRDefault="008A6942" w:rsidP="001B37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50A, is a higher resistance shunt feasible?</w:t>
      </w:r>
    </w:p>
    <w:p w14:paraId="7C9D439D" w14:textId="1E3E0A68" w:rsidR="001B3776" w:rsidRDefault="001B3776" w:rsidP="001B37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proofErr w:type="spellStart"/>
      <w:r>
        <w:rPr>
          <w:sz w:val="24"/>
          <w:szCs w:val="24"/>
        </w:rPr>
        <w:t>hFE</w:t>
      </w:r>
      <w:proofErr w:type="spellEnd"/>
      <w:r>
        <w:rPr>
          <w:sz w:val="24"/>
          <w:szCs w:val="24"/>
        </w:rPr>
        <w:t xml:space="preserve"> </w:t>
      </w:r>
      <w:r w:rsidRPr="001B3776">
        <w:rPr>
          <w:sz w:val="24"/>
          <w:szCs w:val="24"/>
        </w:rPr>
        <w:t>≈</w:t>
      </w:r>
      <w:r>
        <w:rPr>
          <w:sz w:val="24"/>
          <w:szCs w:val="24"/>
        </w:rPr>
        <w:t xml:space="preserve"> 20, the load will need at least 5A of additional power to sink 100A through the input.</w:t>
      </w:r>
    </w:p>
    <w:p w14:paraId="5F8C7FA9" w14:textId="35E65143" w:rsidR="008B490F" w:rsidRDefault="008B490F" w:rsidP="001B37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Does the voltage sense need anything other than a potential divider?</w:t>
      </w:r>
    </w:p>
    <w:p w14:paraId="23CF6EB1" w14:textId="7B5E677A" w:rsidR="008B490F" w:rsidRDefault="00DE2FE4" w:rsidP="001B37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the</w:t>
      </w:r>
      <w:r w:rsidR="008B490F">
        <w:rPr>
          <w:sz w:val="24"/>
          <w:szCs w:val="24"/>
        </w:rPr>
        <w:t xml:space="preserve"> price of a contactor to disconnect the load</w:t>
      </w:r>
      <w:r>
        <w:rPr>
          <w:sz w:val="24"/>
          <w:szCs w:val="24"/>
        </w:rPr>
        <w:t xml:space="preserve"> justifiable</w:t>
      </w:r>
      <w:r w:rsidR="008B490F">
        <w:rPr>
          <w:sz w:val="24"/>
          <w:szCs w:val="24"/>
        </w:rPr>
        <w:t>?</w:t>
      </w:r>
    </w:p>
    <w:p w14:paraId="5A6D1C8F" w14:textId="36A96782" w:rsidR="003F2FEC" w:rsidRDefault="003F2FEC" w:rsidP="001B37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Transistors or logic gates for emergency shutoff?</w:t>
      </w:r>
    </w:p>
    <w:p w14:paraId="7AA06E21" w14:textId="23732E3B" w:rsidR="003F2FEC" w:rsidRPr="003F2FEC" w:rsidRDefault="001B3776" w:rsidP="003F2F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Ethernet worth the complexity?</w:t>
      </w:r>
    </w:p>
    <w:p w14:paraId="48880406" w14:textId="26CD376E" w:rsidR="00A93168" w:rsidRDefault="00A93168" w:rsidP="001B37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complex should the display for the UI be? Character LCD, OLED, TFT LCD, etc…</w:t>
      </w:r>
    </w:p>
    <w:p w14:paraId="4DB741FA" w14:textId="03946654" w:rsidR="00A93168" w:rsidRDefault="00592FBB" w:rsidP="001B37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Does the </w:t>
      </w:r>
      <w:r w:rsidR="00A93168">
        <w:rPr>
          <w:sz w:val="24"/>
          <w:szCs w:val="24"/>
        </w:rPr>
        <w:t>Mean Well PSU</w:t>
      </w:r>
      <w:r>
        <w:rPr>
          <w:sz w:val="24"/>
          <w:szCs w:val="24"/>
        </w:rPr>
        <w:t xml:space="preserve"> need additional voltage regulation to handle ripple</w:t>
      </w:r>
      <w:r w:rsidR="00A93168">
        <w:rPr>
          <w:sz w:val="24"/>
          <w:szCs w:val="24"/>
        </w:rPr>
        <w:t>?</w:t>
      </w:r>
    </w:p>
    <w:p w14:paraId="5E0B4147" w14:textId="1B262819" w:rsidR="00592FBB" w:rsidRDefault="00592FBB" w:rsidP="001B37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Could the existing heatsink fans need replacing due to damage?</w:t>
      </w:r>
    </w:p>
    <w:p w14:paraId="4B995DD3" w14:textId="07ACCED4" w:rsidR="001131F8" w:rsidRDefault="001131F8" w:rsidP="001B37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best way to thermally isolate the control electronics from the power electronics?</w:t>
      </w:r>
    </w:p>
    <w:p w14:paraId="62311A0E" w14:textId="16A666F2" w:rsidR="001131F8" w:rsidRDefault="001131F8" w:rsidP="001B37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many sensors should be used for the control system? Theoretically full closed-loop control can be achieved with just current</w:t>
      </w:r>
      <w:r w:rsidR="003F2FEC">
        <w:rPr>
          <w:sz w:val="24"/>
          <w:szCs w:val="24"/>
        </w:rPr>
        <w:t xml:space="preserve"> and voltage</w:t>
      </w:r>
      <w:r>
        <w:rPr>
          <w:sz w:val="24"/>
          <w:szCs w:val="24"/>
        </w:rPr>
        <w:t xml:space="preserve"> sense. Any additional sensors increase complexity but </w:t>
      </w:r>
      <w:r w:rsidR="003F2FEC">
        <w:rPr>
          <w:sz w:val="24"/>
          <w:szCs w:val="24"/>
        </w:rPr>
        <w:t xml:space="preserve">in </w:t>
      </w:r>
      <w:proofErr w:type="gramStart"/>
      <w:r w:rsidR="003F2FEC">
        <w:rPr>
          <w:sz w:val="24"/>
          <w:szCs w:val="24"/>
        </w:rPr>
        <w:t>reality</w:t>
      </w:r>
      <w:proofErr w:type="gramEnd"/>
      <w:r w:rsidR="003F2FEC">
        <w:rPr>
          <w:sz w:val="24"/>
          <w:szCs w:val="24"/>
        </w:rPr>
        <w:t xml:space="preserve"> they </w:t>
      </w:r>
      <w:r>
        <w:rPr>
          <w:sz w:val="24"/>
          <w:szCs w:val="24"/>
        </w:rPr>
        <w:t>also increase reliability and accuracy.</w:t>
      </w:r>
    </w:p>
    <w:p w14:paraId="6754C5A1" w14:textId="77777777" w:rsidR="008A6942" w:rsidRPr="001B3776" w:rsidRDefault="008A6942" w:rsidP="008A6942">
      <w:pPr>
        <w:pStyle w:val="ListParagraph"/>
        <w:rPr>
          <w:sz w:val="24"/>
          <w:szCs w:val="24"/>
        </w:rPr>
      </w:pPr>
    </w:p>
    <w:sectPr w:rsidR="008A6942" w:rsidRPr="001B3776" w:rsidSect="00A93168">
      <w:headerReference w:type="default" r:id="rId8"/>
      <w:pgSz w:w="11906" w:h="16838"/>
      <w:pgMar w:top="1440" w:right="1440" w:bottom="1440" w:left="144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B1F42F" w14:textId="77777777" w:rsidR="00A93168" w:rsidRDefault="00A93168" w:rsidP="00A93168">
      <w:pPr>
        <w:spacing w:after="0" w:line="240" w:lineRule="auto"/>
      </w:pPr>
      <w:r>
        <w:separator/>
      </w:r>
    </w:p>
  </w:endnote>
  <w:endnote w:type="continuationSeparator" w:id="0">
    <w:p w14:paraId="376889FF" w14:textId="77777777" w:rsidR="00A93168" w:rsidRDefault="00A93168" w:rsidP="00A93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F35BD1" w14:textId="77777777" w:rsidR="00A93168" w:rsidRDefault="00A93168" w:rsidP="00A93168">
      <w:pPr>
        <w:spacing w:after="0" w:line="240" w:lineRule="auto"/>
      </w:pPr>
      <w:r>
        <w:separator/>
      </w:r>
    </w:p>
  </w:footnote>
  <w:footnote w:type="continuationSeparator" w:id="0">
    <w:p w14:paraId="5D31099D" w14:textId="77777777" w:rsidR="00A93168" w:rsidRDefault="00A93168" w:rsidP="00A93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4C51A" w14:textId="18C478FE" w:rsidR="00A93168" w:rsidRDefault="00A93168" w:rsidP="008B490F">
    <w:pPr>
      <w:pStyle w:val="Header"/>
      <w:jc w:val="right"/>
      <w:rPr>
        <w:color w:val="0E2841" w:themeColor="text2"/>
        <w:sz w:val="20"/>
        <w:szCs w:val="20"/>
      </w:rPr>
    </w:pPr>
    <w:sdt>
      <w:sdtPr>
        <w:rPr>
          <w:caps/>
          <w:color w:val="0E2841" w:themeColor="text2"/>
          <w:sz w:val="20"/>
          <w:szCs w:val="20"/>
        </w:rPr>
        <w:alias w:val="Title"/>
        <w:tag w:val=""/>
        <w:id w:val="-484788024"/>
        <w:placeholder>
          <w:docPart w:val="D624F3267A084B33B6A25973BF79F9D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0E2841" w:themeColor="text2"/>
            <w:sz w:val="20"/>
            <w:szCs w:val="20"/>
          </w:rPr>
          <w:t xml:space="preserve">Programmable </w:t>
        </w:r>
        <w:r w:rsidR="001131F8">
          <w:rPr>
            <w:caps/>
            <w:color w:val="0E2841" w:themeColor="text2"/>
            <w:sz w:val="20"/>
            <w:szCs w:val="20"/>
          </w:rPr>
          <w:t xml:space="preserve">DC </w:t>
        </w:r>
        <w:r>
          <w:rPr>
            <w:caps/>
            <w:color w:val="0E2841" w:themeColor="text2"/>
            <w:sz w:val="20"/>
            <w:szCs w:val="20"/>
          </w:rPr>
          <w:t>electronic load</w:t>
        </w:r>
      </w:sdtContent>
    </w:sdt>
  </w:p>
  <w:sdt>
    <w:sdtPr>
      <w:rPr>
        <w:caps/>
        <w:color w:val="0E2841" w:themeColor="text2"/>
        <w:sz w:val="20"/>
        <w:szCs w:val="20"/>
      </w:rPr>
      <w:alias w:val="Author"/>
      <w:tag w:val=""/>
      <w:id w:val="-1701008461"/>
      <w:placeholder>
        <w:docPart w:val="D8F3A0D091AA4233B86E20490F8FC44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51A6353" w14:textId="77777777" w:rsidR="008B490F" w:rsidRDefault="008B490F" w:rsidP="008B490F">
        <w:pPr>
          <w:pStyle w:val="Header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</w:rPr>
          <w:t>(s) Charles Warhurst</w:t>
        </w:r>
      </w:p>
    </w:sdtContent>
  </w:sdt>
  <w:sdt>
    <w:sdtPr>
      <w:rPr>
        <w:caps/>
        <w:color w:val="0E2841" w:themeColor="text2"/>
        <w:sz w:val="20"/>
        <w:szCs w:val="20"/>
      </w:rPr>
      <w:alias w:val="Date"/>
      <w:tag w:val="Date"/>
      <w:id w:val="-304078227"/>
      <w:placeholder>
        <w:docPart w:val="9EA3B1FDA6D24BE4B9F33DBBA39751AE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9-28T00:00:00Z">
        <w:dateFormat w:val="M/d/yy"/>
        <w:lid w:val="en-US"/>
        <w:storeMappedDataAs w:val="dateTime"/>
        <w:calendar w:val="gregorian"/>
      </w:date>
    </w:sdtPr>
    <w:sdtContent>
      <w:p w14:paraId="1DAA146E" w14:textId="77777777" w:rsidR="008B490F" w:rsidRDefault="008B490F" w:rsidP="008B490F">
        <w:pPr>
          <w:pStyle w:val="Header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  <w:lang w:val="en-US"/>
          </w:rPr>
          <w:t>9/28/24</w:t>
        </w:r>
      </w:p>
    </w:sdtContent>
  </w:sdt>
  <w:p w14:paraId="37DA0330" w14:textId="77777777" w:rsidR="00A93168" w:rsidRDefault="00A931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C7C0B"/>
    <w:multiLevelType w:val="hybridMultilevel"/>
    <w:tmpl w:val="FD5C48FA"/>
    <w:lvl w:ilvl="0" w:tplc="22CC416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520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76"/>
    <w:rsid w:val="001115FB"/>
    <w:rsid w:val="001131F8"/>
    <w:rsid w:val="001B3776"/>
    <w:rsid w:val="002F676C"/>
    <w:rsid w:val="003F2FEC"/>
    <w:rsid w:val="00592FBB"/>
    <w:rsid w:val="00765E6C"/>
    <w:rsid w:val="007E5743"/>
    <w:rsid w:val="008A6942"/>
    <w:rsid w:val="008B490F"/>
    <w:rsid w:val="00A93168"/>
    <w:rsid w:val="00DE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F4B21"/>
  <w15:chartTrackingRefBased/>
  <w15:docId w15:val="{A8FB1C5B-1CE8-4610-BE61-3A418C0D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7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7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7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7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7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7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7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7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7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7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7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7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3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168"/>
  </w:style>
  <w:style w:type="paragraph" w:styleId="Footer">
    <w:name w:val="footer"/>
    <w:basedOn w:val="Normal"/>
    <w:link w:val="FooterChar"/>
    <w:uiPriority w:val="99"/>
    <w:unhideWhenUsed/>
    <w:rsid w:val="00A93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168"/>
  </w:style>
  <w:style w:type="character" w:styleId="PlaceholderText">
    <w:name w:val="Placeholder Text"/>
    <w:basedOn w:val="DefaultParagraphFont"/>
    <w:uiPriority w:val="99"/>
    <w:semiHidden/>
    <w:rsid w:val="00A931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624F3267A084B33B6A25973BF79F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E0C7A-018D-4C79-B82D-4BF0F20605AE}"/>
      </w:docPartPr>
      <w:docPartBody>
        <w:p w:rsidR="00B87437" w:rsidRDefault="00B87437" w:rsidP="00B87437">
          <w:pPr>
            <w:pStyle w:val="D624F3267A084B33B6A25973BF79F9DD"/>
          </w:pPr>
          <w:r>
            <w:rPr>
              <w:color w:val="0E2841" w:themeColor="text2"/>
              <w:sz w:val="20"/>
              <w:szCs w:val="20"/>
            </w:rPr>
            <w:t>[Document title]</w:t>
          </w:r>
        </w:p>
      </w:docPartBody>
    </w:docPart>
    <w:docPart>
      <w:docPartPr>
        <w:name w:val="D8F3A0D091AA4233B86E20490F8FC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66B0C-5D7B-42CC-A025-F1D3A377356F}"/>
      </w:docPartPr>
      <w:docPartBody>
        <w:p w:rsidR="00B87437" w:rsidRDefault="00B87437" w:rsidP="00B87437">
          <w:pPr>
            <w:pStyle w:val="D8F3A0D091AA4233B86E20490F8FC443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9EA3B1FDA6D24BE4B9F33DBBA3975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47E09-FA60-4D54-B259-9DF8D9178000}"/>
      </w:docPartPr>
      <w:docPartBody>
        <w:p w:rsidR="00B87437" w:rsidRDefault="00B87437" w:rsidP="00B87437">
          <w:pPr>
            <w:pStyle w:val="9EA3B1FDA6D24BE4B9F33DBBA39751AE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37"/>
    <w:rsid w:val="00765E6C"/>
    <w:rsid w:val="00B8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37"/>
    <w:rPr>
      <w:color w:val="808080"/>
    </w:rPr>
  </w:style>
  <w:style w:type="paragraph" w:customStyle="1" w:styleId="C8332EF78D1A420BA3CB5555CD74F2CD">
    <w:name w:val="C8332EF78D1A420BA3CB5555CD74F2CD"/>
    <w:rsid w:val="00B87437"/>
  </w:style>
  <w:style w:type="paragraph" w:customStyle="1" w:styleId="7A85C234F052443E84F728EB1E28F091">
    <w:name w:val="7A85C234F052443E84F728EB1E28F091"/>
    <w:rsid w:val="00B87437"/>
  </w:style>
  <w:style w:type="paragraph" w:customStyle="1" w:styleId="D624F3267A084B33B6A25973BF79F9DD">
    <w:name w:val="D624F3267A084B33B6A25973BF79F9DD"/>
    <w:rsid w:val="00B87437"/>
  </w:style>
  <w:style w:type="paragraph" w:customStyle="1" w:styleId="D8F3A0D091AA4233B86E20490F8FC443">
    <w:name w:val="D8F3A0D091AA4233B86E20490F8FC443"/>
    <w:rsid w:val="00B87437"/>
  </w:style>
  <w:style w:type="paragraph" w:customStyle="1" w:styleId="9EA3B1FDA6D24BE4B9F33DBBA39751AE">
    <w:name w:val="9EA3B1FDA6D24BE4B9F33DBBA39751AE"/>
    <w:rsid w:val="00B874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2024-09-28T00:00:00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Programmable DC electronic load</dc:title>
  <dc:subject/>
  <dc:creator>(s) Charles Warhurst</dc:creator>
  <cp:keywords/>
  <dc:description/>
  <cp:lastModifiedBy>(s) Charles Warhurst</cp:lastModifiedBy>
  <cp:revision>1</cp:revision>
  <dcterms:created xsi:type="dcterms:W3CDTF">2024-09-28T15:25:00Z</dcterms:created>
  <dcterms:modified xsi:type="dcterms:W3CDTF">2024-09-28T17:14:00Z</dcterms:modified>
</cp:coreProperties>
</file>