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041C2" w14:textId="68354D94" w:rsidR="004A507D" w:rsidRPr="004A507D" w:rsidRDefault="004A507D" w:rsidP="004A507D">
      <w:r w:rsidRPr="004A507D">
        <w:t xml:space="preserve">This project is a </w:t>
      </w:r>
      <w:r>
        <w:t>“</w:t>
      </w:r>
      <w:r w:rsidRPr="003A7E7E">
        <w:rPr>
          <w:b/>
          <w:bCs/>
        </w:rPr>
        <w:t>P</w:t>
      </w:r>
      <w:r w:rsidRPr="004A507D">
        <w:rPr>
          <w:b/>
          <w:bCs/>
        </w:rPr>
        <w:t xml:space="preserve">rogrammable </w:t>
      </w:r>
      <w:r w:rsidRPr="003A7E7E">
        <w:rPr>
          <w:b/>
          <w:bCs/>
        </w:rPr>
        <w:t>E</w:t>
      </w:r>
      <w:r w:rsidRPr="004A507D">
        <w:rPr>
          <w:b/>
          <w:bCs/>
        </w:rPr>
        <w:t xml:space="preserve">lectronic </w:t>
      </w:r>
      <w:r w:rsidRPr="003A7E7E">
        <w:rPr>
          <w:b/>
          <w:bCs/>
        </w:rPr>
        <w:t>L</w:t>
      </w:r>
      <w:r w:rsidRPr="004A507D">
        <w:rPr>
          <w:b/>
          <w:bCs/>
        </w:rPr>
        <w:t>oad</w:t>
      </w:r>
      <w:r>
        <w:t>,”</w:t>
      </w:r>
      <w:r w:rsidRPr="004A507D">
        <w:t xml:space="preserve"> aimed at simulating </w:t>
      </w:r>
      <w:r w:rsidR="003A7E7E">
        <w:t>various</w:t>
      </w:r>
      <w:r w:rsidRPr="004A507D">
        <w:t xml:space="preserve"> electrical loads for </w:t>
      </w:r>
      <w:r>
        <w:t>stress-</w:t>
      </w:r>
      <w:proofErr w:type="gramStart"/>
      <w:r w:rsidRPr="004A507D">
        <w:t>testing</w:t>
      </w:r>
      <w:proofErr w:type="gramEnd"/>
      <w:r w:rsidRPr="004A507D">
        <w:t xml:space="preserve"> </w:t>
      </w:r>
      <w:r>
        <w:t xml:space="preserve">a wide range of </w:t>
      </w:r>
      <w:r w:rsidRPr="004A507D">
        <w:t xml:space="preserve">power sources. The design places a strong emphasis on effective thermal management, </w:t>
      </w:r>
      <w:r>
        <w:t xml:space="preserve">which </w:t>
      </w:r>
      <w:proofErr w:type="gramStart"/>
      <w:r>
        <w:t>is accomplished</w:t>
      </w:r>
      <w:proofErr w:type="gramEnd"/>
      <w:r>
        <w:t xml:space="preserve"> using extruded heatsinks and the thermal properties of the aluminium enclosure itself. </w:t>
      </w:r>
      <w:r w:rsidR="003A7E7E" w:rsidRPr="003A7E7E">
        <w:t>The thermal system must dissipate multiple kilowatts of heat efficiently while maintaining a benchtop-friendly temperature to ensure operator comfort.</w:t>
      </w:r>
    </w:p>
    <w:p w14:paraId="5567A4AA" w14:textId="5EB5468D" w:rsidR="004A507D" w:rsidRPr="004A507D" w:rsidRDefault="003A7E7E" w:rsidP="004A507D">
      <w:r w:rsidRPr="003A7E7E">
        <w:t xml:space="preserve">The enclosure will </w:t>
      </w:r>
      <w:proofErr w:type="gramStart"/>
      <w:r w:rsidRPr="003A7E7E">
        <w:t>be milled</w:t>
      </w:r>
      <w:proofErr w:type="gramEnd"/>
      <w:r w:rsidRPr="003A7E7E">
        <w:t xml:space="preserve"> from </w:t>
      </w:r>
      <w:r w:rsidRPr="003A7E7E">
        <w:t>aluminium</w:t>
      </w:r>
      <w:r w:rsidRPr="003A7E7E">
        <w:t xml:space="preserve"> plate and assembled with M5 bolts, ensuring structural integrity and </w:t>
      </w:r>
      <w:r>
        <w:t xml:space="preserve">accurate </w:t>
      </w:r>
      <w:r w:rsidRPr="003A7E7E">
        <w:t xml:space="preserve">alignment. Forced airflow will </w:t>
      </w:r>
      <w:proofErr w:type="gramStart"/>
      <w:r w:rsidRPr="003A7E7E">
        <w:t>be managed</w:t>
      </w:r>
      <w:proofErr w:type="gramEnd"/>
      <w:r w:rsidRPr="003A7E7E">
        <w:t xml:space="preserve"> through two independent channels, with multiple fans enabling efficient extraction of heat from </w:t>
      </w:r>
      <w:r>
        <w:t>the enclosure</w:t>
      </w:r>
      <w:r w:rsidRPr="003A7E7E">
        <w:t>. This enclosure will house various electronic components</w:t>
      </w:r>
      <w:r>
        <w:t xml:space="preserve"> in addition to the heat-generating components</w:t>
      </w:r>
      <w:r w:rsidRPr="003A7E7E">
        <w:t>, both internally and externally</w:t>
      </w:r>
      <w:r w:rsidR="004A507D">
        <w:t>.</w:t>
      </w:r>
    </w:p>
    <w:p w14:paraId="651D477C" w14:textId="3253AEC5" w:rsidR="001115FB" w:rsidRDefault="003A7E7E">
      <w:r w:rsidRPr="003A7E7E">
        <w:drawing>
          <wp:inline distT="0" distB="0" distL="0" distR="0" wp14:anchorId="2607E8B5" wp14:editId="37734CE5">
            <wp:extent cx="2743200" cy="2161797"/>
            <wp:effectExtent l="0" t="0" r="0" b="0"/>
            <wp:docPr id="641901451" name="Picture 1" descr="A computer case with fa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01451" name="Picture 1" descr="A computer case with fan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6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E7E">
        <w:rPr>
          <w:noProof/>
        </w:rPr>
        <w:t xml:space="preserve"> </w:t>
      </w:r>
      <w:r w:rsidRPr="003A7E7E">
        <w:drawing>
          <wp:inline distT="0" distB="0" distL="0" distR="0" wp14:anchorId="7DB4B5FD" wp14:editId="0D3AB949">
            <wp:extent cx="2867891" cy="2108818"/>
            <wp:effectExtent l="0" t="0" r="8890" b="6350"/>
            <wp:docPr id="769066125" name="Picture 1" descr="A computer case with fa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66125" name="Picture 1" descr="A computer case with fan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03" cy="21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5F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975BA" w14:textId="77777777" w:rsidR="005D30B3" w:rsidRDefault="005D30B3" w:rsidP="005D30B3">
      <w:pPr>
        <w:spacing w:after="0" w:line="240" w:lineRule="auto"/>
      </w:pPr>
      <w:r>
        <w:separator/>
      </w:r>
    </w:p>
  </w:endnote>
  <w:endnote w:type="continuationSeparator" w:id="0">
    <w:p w14:paraId="3F6B09A4" w14:textId="77777777" w:rsidR="005D30B3" w:rsidRDefault="005D30B3" w:rsidP="005D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0F3CD" w14:textId="77777777" w:rsidR="005D30B3" w:rsidRDefault="005D30B3" w:rsidP="005D30B3">
      <w:pPr>
        <w:spacing w:after="0" w:line="240" w:lineRule="auto"/>
      </w:pPr>
      <w:r>
        <w:separator/>
      </w:r>
    </w:p>
  </w:footnote>
  <w:footnote w:type="continuationSeparator" w:id="0">
    <w:p w14:paraId="370D6CB5" w14:textId="77777777" w:rsidR="005D30B3" w:rsidRDefault="005D30B3" w:rsidP="005D3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3500F" w14:textId="3219372E" w:rsidR="005D30B3" w:rsidRDefault="005D30B3" w:rsidP="005D30B3">
    <w:pPr>
      <w:pStyle w:val="Header"/>
      <w:jc w:val="right"/>
      <w:rPr>
        <w:caps/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43DE8228186046AB91544F14250BCC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0E2841" w:themeColor="text2"/>
            <w:sz w:val="20"/>
            <w:szCs w:val="20"/>
          </w:rPr>
          <w:t>Programmable dc electronic load</w:t>
        </w:r>
      </w:sdtContent>
    </w:sdt>
  </w:p>
  <w:p w14:paraId="56D2F211" w14:textId="77777777" w:rsidR="005D30B3" w:rsidRDefault="005D30B3" w:rsidP="005D30B3">
    <w:pPr>
      <w:pStyle w:val="Header"/>
      <w:jc w:val="right"/>
      <w:rPr>
        <w:caps/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Author"/>
        <w:tag w:val=""/>
        <w:id w:val="-1701008461"/>
        <w:placeholder>
          <w:docPart w:val="65F748BBD2FA4014AD08D927DBD1BE7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aps/>
            <w:color w:val="0E2841" w:themeColor="text2"/>
            <w:sz w:val="20"/>
            <w:szCs w:val="20"/>
          </w:rPr>
          <w:t>(s) Charles Warhurst</w:t>
        </w:r>
      </w:sdtContent>
    </w:sdt>
  </w:p>
  <w:p w14:paraId="759D4CDD" w14:textId="52158B64" w:rsidR="005D30B3" w:rsidRDefault="005D30B3" w:rsidP="005D30B3">
    <w:pPr>
      <w:pStyle w:val="Header"/>
      <w:jc w:val="right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Date"/>
        <w:tag w:val="Date"/>
        <w:id w:val="-304078227"/>
        <w:placeholder>
          <w:docPart w:val="239ABB230F954E5DB2E4A9049EB371B5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10-05T00:00:00Z">
          <w:dateFormat w:val="M/d/yy"/>
          <w:lid w:val="en-US"/>
          <w:storeMappedDataAs w:val="dateTime"/>
          <w:calendar w:val="gregorian"/>
        </w:date>
      </w:sdtPr>
      <w:sdtContent>
        <w:r>
          <w:rPr>
            <w:caps/>
            <w:color w:val="0E2841" w:themeColor="text2"/>
            <w:sz w:val="20"/>
            <w:szCs w:val="20"/>
            <w:lang w:val="en-US"/>
          </w:rPr>
          <w:t>10/5/24</w:t>
        </w:r>
      </w:sdtContent>
    </w:sdt>
  </w:p>
  <w:p w14:paraId="36F96667" w14:textId="77777777" w:rsidR="005D30B3" w:rsidRDefault="005D3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7D"/>
    <w:rsid w:val="000966FB"/>
    <w:rsid w:val="001115FB"/>
    <w:rsid w:val="003A7E7E"/>
    <w:rsid w:val="004A507D"/>
    <w:rsid w:val="005D30B3"/>
    <w:rsid w:val="007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3C38"/>
  <w15:chartTrackingRefBased/>
  <w15:docId w15:val="{B7BC455F-A9B0-4853-9015-8CB2A0E8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0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3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0B3"/>
  </w:style>
  <w:style w:type="paragraph" w:styleId="Footer">
    <w:name w:val="footer"/>
    <w:basedOn w:val="Normal"/>
    <w:link w:val="FooterChar"/>
    <w:uiPriority w:val="99"/>
    <w:unhideWhenUsed/>
    <w:rsid w:val="005D3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B3"/>
  </w:style>
  <w:style w:type="character" w:styleId="PlaceholderText">
    <w:name w:val="Placeholder Text"/>
    <w:basedOn w:val="DefaultParagraphFont"/>
    <w:uiPriority w:val="99"/>
    <w:semiHidden/>
    <w:rsid w:val="005D3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3DE8228186046AB91544F14250B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ECC1D-CEA1-4E23-BF36-B5BAAB0C2F96}"/>
      </w:docPartPr>
      <w:docPartBody>
        <w:p w:rsidR="00676427" w:rsidRDefault="00676427" w:rsidP="00676427">
          <w:pPr>
            <w:pStyle w:val="43DE8228186046AB91544F14250BCC3F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  <w:docPart>
      <w:docPartPr>
        <w:name w:val="65F748BBD2FA4014AD08D927DBD1B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DA565-4A49-46B0-97BA-56FDD0797219}"/>
      </w:docPartPr>
      <w:docPartBody>
        <w:p w:rsidR="00676427" w:rsidRDefault="00676427" w:rsidP="00676427">
          <w:pPr>
            <w:pStyle w:val="65F748BBD2FA4014AD08D927DBD1BE7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239ABB230F954E5DB2E4A9049EB3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8E746-FA02-42B5-B98E-82F0613C31F6}"/>
      </w:docPartPr>
      <w:docPartBody>
        <w:p w:rsidR="00676427" w:rsidRDefault="00676427" w:rsidP="00676427">
          <w:pPr>
            <w:pStyle w:val="239ABB230F954E5DB2E4A9049EB371B5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27"/>
    <w:rsid w:val="000966FB"/>
    <w:rsid w:val="0067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DE8228186046AB91544F14250BCC3F">
    <w:name w:val="43DE8228186046AB91544F14250BCC3F"/>
    <w:rsid w:val="00676427"/>
  </w:style>
  <w:style w:type="character" w:styleId="PlaceholderText">
    <w:name w:val="Placeholder Text"/>
    <w:basedOn w:val="DefaultParagraphFont"/>
    <w:uiPriority w:val="99"/>
    <w:semiHidden/>
    <w:rsid w:val="00676427"/>
    <w:rPr>
      <w:color w:val="808080"/>
    </w:rPr>
  </w:style>
  <w:style w:type="paragraph" w:customStyle="1" w:styleId="65F748BBD2FA4014AD08D927DBD1BE74">
    <w:name w:val="65F748BBD2FA4014AD08D927DBD1BE74"/>
    <w:rsid w:val="00676427"/>
  </w:style>
  <w:style w:type="paragraph" w:customStyle="1" w:styleId="239ABB230F954E5DB2E4A9049EB371B5">
    <w:name w:val="239ABB230F954E5DB2E4A9049EB371B5"/>
    <w:rsid w:val="00676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Programmable dc electronic load</dc:title>
  <dc:subject/>
  <dc:creator>(s) Charles Warhurst</dc:creator>
  <cp:keywords/>
  <dc:description/>
  <cp:lastModifiedBy>(s) Charles Warhurst</cp:lastModifiedBy>
  <cp:revision>1</cp:revision>
  <dcterms:created xsi:type="dcterms:W3CDTF">2024-10-05T20:22:00Z</dcterms:created>
  <dcterms:modified xsi:type="dcterms:W3CDTF">2024-10-05T20:46:00Z</dcterms:modified>
</cp:coreProperties>
</file>