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5798" w14:textId="77777777" w:rsidR="00E001F2" w:rsidRDefault="0002349F">
      <w:r>
        <w:t>Chapter 11/12 Problems</w:t>
      </w:r>
    </w:p>
    <w:p w14:paraId="58092CEC" w14:textId="77777777" w:rsidR="0002349F" w:rsidRDefault="0002349F"/>
    <w:p w14:paraId="730D373E"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Problems 1 and 2 are based on the following query: </w:t>
      </w:r>
    </w:p>
    <w:p w14:paraId="5D0D39BC"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SELECT FROM WHERE ORDER BY </w:t>
      </w:r>
    </w:p>
    <w:p w14:paraId="5F6CD702"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EMP_LNAME, EMP_FNAME, EMP_AREACODE, EMP_SEX EMPLOYEE</w:t>
      </w:r>
      <w:r w:rsidRPr="0002349F">
        <w:rPr>
          <w:rFonts w:ascii="MinionPro" w:eastAsia="Times New Roman" w:hAnsi="MinionPro" w:cs="Times New Roman"/>
          <w:sz w:val="22"/>
          <w:szCs w:val="22"/>
        </w:rPr>
        <w:br/>
        <w:t xml:space="preserve">EMP_SEX = 'F' AND EMP_AREACODE = '615' EMP_LNAME, EMP_FNAME; </w:t>
      </w:r>
    </w:p>
    <w:p w14:paraId="6D814F46" w14:textId="77777777" w:rsidR="0002349F" w:rsidRDefault="0002349F" w:rsidP="0002349F">
      <w:pPr>
        <w:pStyle w:val="NormalWeb"/>
        <w:numPr>
          <w:ilvl w:val="0"/>
          <w:numId w:val="1"/>
        </w:numPr>
        <w:rPr>
          <w:rFonts w:ascii="MinionPro" w:hAnsi="MinionPro"/>
          <w:sz w:val="22"/>
          <w:szCs w:val="22"/>
        </w:rPr>
      </w:pPr>
      <w:r>
        <w:rPr>
          <w:rFonts w:ascii="MinionPro" w:hAnsi="MinionPro"/>
          <w:sz w:val="22"/>
          <w:szCs w:val="22"/>
        </w:rPr>
        <w:t xml:space="preserve">What is the likely data sparsity of the EMP_SEX column? </w:t>
      </w:r>
    </w:p>
    <w:p w14:paraId="14CB31AF" w14:textId="77777777" w:rsidR="0002349F" w:rsidRDefault="0002349F" w:rsidP="0002349F">
      <w:pPr>
        <w:spacing w:line="360" w:lineRule="auto"/>
        <w:rPr>
          <w:b/>
        </w:rPr>
      </w:pPr>
      <w:r>
        <w:rPr>
          <w:b/>
        </w:rPr>
        <w:t xml:space="preserve">The data sparsity is likely low, considering the database probably only accepts 1 of 2 values, M or F. </w:t>
      </w:r>
    </w:p>
    <w:p w14:paraId="523DC6C9" w14:textId="77777777" w:rsidR="0002349F" w:rsidRDefault="0002349F" w:rsidP="0002349F">
      <w:pPr>
        <w:pStyle w:val="NormalWeb"/>
        <w:numPr>
          <w:ilvl w:val="0"/>
          <w:numId w:val="1"/>
        </w:numPr>
        <w:rPr>
          <w:rFonts w:ascii="MinionPro" w:hAnsi="MinionPro"/>
          <w:sz w:val="22"/>
          <w:szCs w:val="22"/>
        </w:rPr>
      </w:pPr>
      <w:r>
        <w:rPr>
          <w:rFonts w:ascii="MinionPro" w:hAnsi="MinionPro"/>
          <w:sz w:val="22"/>
          <w:szCs w:val="22"/>
        </w:rPr>
        <w:t xml:space="preserve">What indexes should you create? Write the required SQL commands. </w:t>
      </w:r>
    </w:p>
    <w:p w14:paraId="27000069" w14:textId="77777777" w:rsidR="0002349F" w:rsidRDefault="0002349F" w:rsidP="0002349F">
      <w:pPr>
        <w:pStyle w:val="NormalWeb"/>
        <w:rPr>
          <w:rFonts w:ascii="MinionPro" w:hAnsi="MinionPro"/>
          <w:b/>
          <w:sz w:val="22"/>
          <w:szCs w:val="22"/>
        </w:rPr>
      </w:pPr>
      <w:r>
        <w:rPr>
          <w:rFonts w:ascii="MinionPro" w:hAnsi="MinionPro"/>
          <w:b/>
          <w:sz w:val="22"/>
          <w:szCs w:val="22"/>
        </w:rPr>
        <w:t xml:space="preserve">You could create an index for the employee sex attribute, the employee area code attribute, and an index for the employee name attributes. </w:t>
      </w:r>
    </w:p>
    <w:p w14:paraId="461C8B7E" w14:textId="77777777" w:rsidR="0002349F" w:rsidRDefault="0002349F" w:rsidP="0002349F">
      <w:pPr>
        <w:pStyle w:val="NormalWeb"/>
        <w:rPr>
          <w:rFonts w:ascii="MinionPro" w:hAnsi="MinionPro"/>
          <w:b/>
          <w:sz w:val="22"/>
          <w:szCs w:val="22"/>
        </w:rPr>
      </w:pPr>
      <w:r>
        <w:rPr>
          <w:rFonts w:ascii="MinionPro" w:hAnsi="MinionPro"/>
          <w:b/>
          <w:sz w:val="22"/>
          <w:szCs w:val="22"/>
        </w:rPr>
        <w:t xml:space="preserve">CREATE INDEX </w:t>
      </w:r>
      <w:proofErr w:type="spellStart"/>
      <w:r>
        <w:rPr>
          <w:rFonts w:ascii="MinionPro" w:hAnsi="MinionPro"/>
          <w:b/>
          <w:sz w:val="22"/>
          <w:szCs w:val="22"/>
        </w:rPr>
        <w:t>emp_sex</w:t>
      </w:r>
      <w:proofErr w:type="spellEnd"/>
      <w:r>
        <w:rPr>
          <w:rFonts w:ascii="MinionPro" w:hAnsi="MinionPro"/>
          <w:b/>
          <w:sz w:val="22"/>
          <w:szCs w:val="22"/>
        </w:rPr>
        <w:t xml:space="preserve"> </w:t>
      </w:r>
    </w:p>
    <w:p w14:paraId="50204853" w14:textId="77777777" w:rsidR="0002349F" w:rsidRDefault="0002349F" w:rsidP="0002349F">
      <w:pPr>
        <w:pStyle w:val="NormalWeb"/>
        <w:rPr>
          <w:rFonts w:ascii="MinionPro" w:hAnsi="MinionPro"/>
          <w:b/>
          <w:sz w:val="22"/>
          <w:szCs w:val="22"/>
        </w:rPr>
      </w:pPr>
      <w:r>
        <w:rPr>
          <w:rFonts w:ascii="MinionPro" w:hAnsi="MinionPro"/>
          <w:b/>
          <w:sz w:val="22"/>
          <w:szCs w:val="22"/>
        </w:rPr>
        <w:t>ON EMPLOYEE(EMP_SEX)</w:t>
      </w:r>
    </w:p>
    <w:p w14:paraId="0183730B" w14:textId="77777777" w:rsidR="0002349F" w:rsidRDefault="0002349F" w:rsidP="0002349F">
      <w:pPr>
        <w:pStyle w:val="NormalWeb"/>
        <w:rPr>
          <w:rFonts w:ascii="MinionPro" w:hAnsi="MinionPro"/>
          <w:b/>
          <w:sz w:val="22"/>
          <w:szCs w:val="22"/>
        </w:rPr>
      </w:pPr>
      <w:r>
        <w:rPr>
          <w:rFonts w:ascii="MinionPro" w:hAnsi="MinionPro"/>
          <w:b/>
          <w:sz w:val="22"/>
          <w:szCs w:val="22"/>
        </w:rPr>
        <w:t xml:space="preserve">CREATE INDEX </w:t>
      </w:r>
      <w:proofErr w:type="spellStart"/>
      <w:r>
        <w:rPr>
          <w:rFonts w:ascii="MinionPro" w:hAnsi="MinionPro"/>
          <w:b/>
          <w:sz w:val="22"/>
          <w:szCs w:val="22"/>
        </w:rPr>
        <w:t>emp_acode</w:t>
      </w:r>
      <w:proofErr w:type="spellEnd"/>
    </w:p>
    <w:p w14:paraId="2AE12D23" w14:textId="77777777" w:rsidR="0002349F" w:rsidRDefault="0002349F" w:rsidP="0002349F">
      <w:pPr>
        <w:pStyle w:val="NormalWeb"/>
        <w:rPr>
          <w:rFonts w:ascii="MinionPro" w:hAnsi="MinionPro"/>
          <w:b/>
          <w:sz w:val="22"/>
          <w:szCs w:val="22"/>
        </w:rPr>
      </w:pPr>
      <w:r>
        <w:rPr>
          <w:rFonts w:ascii="MinionPro" w:hAnsi="MinionPro"/>
          <w:b/>
          <w:sz w:val="22"/>
          <w:szCs w:val="22"/>
        </w:rPr>
        <w:t>ON EMPLOYEE(EMP_AREACODE)</w:t>
      </w:r>
    </w:p>
    <w:p w14:paraId="1B8D5DC7" w14:textId="77777777" w:rsidR="0002349F" w:rsidRDefault="0002349F" w:rsidP="0002349F">
      <w:pPr>
        <w:pStyle w:val="NormalWeb"/>
        <w:rPr>
          <w:rFonts w:ascii="MinionPro" w:hAnsi="MinionPro"/>
          <w:b/>
          <w:sz w:val="22"/>
          <w:szCs w:val="22"/>
        </w:rPr>
      </w:pPr>
      <w:r>
        <w:rPr>
          <w:rFonts w:ascii="MinionPro" w:hAnsi="MinionPro"/>
          <w:b/>
          <w:sz w:val="22"/>
          <w:szCs w:val="22"/>
        </w:rPr>
        <w:t xml:space="preserve">CREATE INDEX </w:t>
      </w:r>
      <w:proofErr w:type="spellStart"/>
      <w:r>
        <w:rPr>
          <w:rFonts w:ascii="MinionPro" w:hAnsi="MinionPro"/>
          <w:b/>
          <w:sz w:val="22"/>
          <w:szCs w:val="22"/>
        </w:rPr>
        <w:t>emp_name</w:t>
      </w:r>
      <w:proofErr w:type="spellEnd"/>
    </w:p>
    <w:p w14:paraId="195353E7" w14:textId="77777777" w:rsidR="0002349F" w:rsidRDefault="0002349F" w:rsidP="0002349F">
      <w:pPr>
        <w:pStyle w:val="NormalWeb"/>
        <w:rPr>
          <w:rFonts w:ascii="MinionPro" w:hAnsi="MinionPro"/>
          <w:b/>
          <w:sz w:val="22"/>
          <w:szCs w:val="22"/>
        </w:rPr>
      </w:pPr>
      <w:r>
        <w:rPr>
          <w:rFonts w:ascii="MinionPro" w:hAnsi="MinionPro"/>
          <w:b/>
          <w:sz w:val="22"/>
          <w:szCs w:val="22"/>
        </w:rPr>
        <w:t xml:space="preserve">ON </w:t>
      </w:r>
      <w:proofErr w:type="gramStart"/>
      <w:r>
        <w:rPr>
          <w:rFonts w:ascii="MinionPro" w:hAnsi="MinionPro"/>
          <w:b/>
          <w:sz w:val="22"/>
          <w:szCs w:val="22"/>
        </w:rPr>
        <w:t>EMPLOYEE(</w:t>
      </w:r>
      <w:proofErr w:type="gramEnd"/>
      <w:r>
        <w:rPr>
          <w:rFonts w:ascii="MinionPro" w:hAnsi="MinionPro"/>
          <w:b/>
          <w:sz w:val="22"/>
          <w:szCs w:val="22"/>
        </w:rPr>
        <w:t>EMP_LNAME, EMP_FNAME)</w:t>
      </w:r>
    </w:p>
    <w:p w14:paraId="2CC69462" w14:textId="77777777" w:rsidR="0002349F" w:rsidRDefault="0002349F" w:rsidP="0002349F">
      <w:pPr>
        <w:pStyle w:val="NormalWeb"/>
        <w:rPr>
          <w:rFonts w:ascii="MinionPro" w:hAnsi="MinionPro"/>
          <w:b/>
          <w:sz w:val="22"/>
          <w:szCs w:val="22"/>
        </w:rPr>
      </w:pPr>
    </w:p>
    <w:p w14:paraId="59372C0F" w14:textId="77777777" w:rsidR="0002349F" w:rsidRDefault="0002349F" w:rsidP="0002349F">
      <w:pPr>
        <w:pStyle w:val="NormalWeb"/>
        <w:rPr>
          <w:rFonts w:ascii="MinionPro" w:hAnsi="MinionPro"/>
          <w:b/>
          <w:sz w:val="22"/>
          <w:szCs w:val="22"/>
        </w:rPr>
      </w:pPr>
    </w:p>
    <w:p w14:paraId="34A22357" w14:textId="77777777" w:rsidR="0002349F" w:rsidRDefault="0002349F" w:rsidP="0002349F">
      <w:pPr>
        <w:pStyle w:val="NormalWeb"/>
        <w:rPr>
          <w:rFonts w:ascii="MinionPro" w:hAnsi="MinionPro"/>
          <w:b/>
          <w:sz w:val="22"/>
          <w:szCs w:val="22"/>
        </w:rPr>
      </w:pPr>
    </w:p>
    <w:p w14:paraId="4B328158" w14:textId="77777777" w:rsidR="0002349F" w:rsidRDefault="0002349F" w:rsidP="0002349F">
      <w:pPr>
        <w:pStyle w:val="NormalWeb"/>
        <w:rPr>
          <w:rFonts w:ascii="MinionPro" w:hAnsi="MinionPro"/>
          <w:b/>
          <w:sz w:val="22"/>
          <w:szCs w:val="22"/>
        </w:rPr>
      </w:pPr>
      <w:r>
        <w:rPr>
          <w:rFonts w:ascii="MinionPro" w:hAnsi="MinionPro"/>
          <w:b/>
          <w:sz w:val="22"/>
          <w:szCs w:val="22"/>
        </w:rPr>
        <w:t xml:space="preserve">CONTINUED BELOW </w:t>
      </w:r>
    </w:p>
    <w:p w14:paraId="6B98E468" w14:textId="77777777" w:rsidR="0002349F" w:rsidRDefault="0002349F" w:rsidP="0002349F">
      <w:pPr>
        <w:pStyle w:val="NormalWeb"/>
        <w:rPr>
          <w:rFonts w:ascii="MinionPro" w:hAnsi="MinionPro"/>
          <w:b/>
          <w:sz w:val="22"/>
          <w:szCs w:val="22"/>
        </w:rPr>
      </w:pPr>
    </w:p>
    <w:p w14:paraId="637F6902" w14:textId="77777777" w:rsidR="0002349F" w:rsidRDefault="0002349F" w:rsidP="0002349F">
      <w:pPr>
        <w:pStyle w:val="NormalWeb"/>
        <w:rPr>
          <w:rFonts w:ascii="MinionPro" w:hAnsi="MinionPro"/>
          <w:b/>
          <w:sz w:val="22"/>
          <w:szCs w:val="22"/>
        </w:rPr>
      </w:pPr>
    </w:p>
    <w:p w14:paraId="29EC5C0D" w14:textId="77777777" w:rsidR="0002349F" w:rsidRDefault="0002349F" w:rsidP="0002349F">
      <w:pPr>
        <w:pStyle w:val="NormalWeb"/>
        <w:rPr>
          <w:rFonts w:ascii="MinionPro" w:hAnsi="MinionPro"/>
          <w:b/>
          <w:sz w:val="22"/>
          <w:szCs w:val="22"/>
        </w:rPr>
      </w:pPr>
    </w:p>
    <w:p w14:paraId="6B942EE5" w14:textId="77777777" w:rsidR="0002349F" w:rsidRDefault="0002349F" w:rsidP="0002349F">
      <w:pPr>
        <w:pStyle w:val="NormalWeb"/>
        <w:numPr>
          <w:ilvl w:val="0"/>
          <w:numId w:val="1"/>
        </w:numPr>
        <w:rPr>
          <w:rFonts w:ascii="MinionPro" w:hAnsi="MinionPro"/>
          <w:sz w:val="22"/>
          <w:szCs w:val="22"/>
        </w:rPr>
      </w:pPr>
      <w:r>
        <w:rPr>
          <w:rFonts w:ascii="MinionPro" w:hAnsi="MinionPro"/>
          <w:sz w:val="22"/>
          <w:szCs w:val="22"/>
        </w:rPr>
        <w:lastRenderedPageBreak/>
        <w:t xml:space="preserve">Using Table 11.4 as an example, create two alternative access plans. Use the following assumptions: </w:t>
      </w:r>
    </w:p>
    <w:p w14:paraId="2ED7EEAB" w14:textId="77777777" w:rsidR="0002349F" w:rsidRDefault="0002349F" w:rsidP="0002349F">
      <w:pPr>
        <w:pStyle w:val="NormalWeb"/>
        <w:numPr>
          <w:ilvl w:val="1"/>
          <w:numId w:val="1"/>
        </w:numPr>
        <w:rPr>
          <w:rFonts w:ascii="MinionPro" w:hAnsi="MinionPro"/>
          <w:sz w:val="22"/>
          <w:szCs w:val="22"/>
        </w:rPr>
      </w:pPr>
      <w:r>
        <w:rPr>
          <w:rFonts w:ascii="MinionPro" w:hAnsi="MinionPro"/>
          <w:sz w:val="22"/>
          <w:szCs w:val="22"/>
        </w:rPr>
        <w:t xml:space="preserve">There are 8,000 employees. </w:t>
      </w:r>
    </w:p>
    <w:p w14:paraId="2CEBEA1E" w14:textId="77777777" w:rsidR="0002349F" w:rsidRDefault="0002349F" w:rsidP="0002349F">
      <w:pPr>
        <w:pStyle w:val="NormalWeb"/>
        <w:numPr>
          <w:ilvl w:val="1"/>
          <w:numId w:val="1"/>
        </w:numPr>
        <w:rPr>
          <w:rFonts w:ascii="MinionPro" w:hAnsi="MinionPro"/>
          <w:sz w:val="22"/>
          <w:szCs w:val="22"/>
        </w:rPr>
      </w:pPr>
      <w:r>
        <w:rPr>
          <w:rFonts w:ascii="MinionPro" w:hAnsi="MinionPro"/>
          <w:sz w:val="22"/>
          <w:szCs w:val="22"/>
        </w:rPr>
        <w:t xml:space="preserve">There are 4,150 female employees. </w:t>
      </w:r>
    </w:p>
    <w:p w14:paraId="71814C20" w14:textId="77777777" w:rsidR="0002349F" w:rsidRDefault="0002349F" w:rsidP="0002349F">
      <w:pPr>
        <w:pStyle w:val="NormalWeb"/>
        <w:numPr>
          <w:ilvl w:val="1"/>
          <w:numId w:val="1"/>
        </w:numPr>
        <w:rPr>
          <w:rFonts w:ascii="MinionPro" w:hAnsi="MinionPro"/>
          <w:sz w:val="22"/>
          <w:szCs w:val="22"/>
        </w:rPr>
      </w:pPr>
      <w:r>
        <w:rPr>
          <w:rFonts w:ascii="MinionPro" w:hAnsi="MinionPro"/>
          <w:sz w:val="22"/>
          <w:szCs w:val="22"/>
        </w:rPr>
        <w:t xml:space="preserve">There are 370 employees in area code 615. </w:t>
      </w:r>
    </w:p>
    <w:p w14:paraId="08524F8E" w14:textId="77777777" w:rsidR="0002349F" w:rsidRDefault="0002349F" w:rsidP="0002349F">
      <w:pPr>
        <w:pStyle w:val="NormalWeb"/>
        <w:numPr>
          <w:ilvl w:val="1"/>
          <w:numId w:val="1"/>
        </w:numPr>
        <w:rPr>
          <w:rFonts w:ascii="MinionPro" w:hAnsi="MinionPro"/>
          <w:sz w:val="22"/>
          <w:szCs w:val="22"/>
        </w:rPr>
      </w:pPr>
      <w:r>
        <w:rPr>
          <w:rFonts w:ascii="MinionPro" w:hAnsi="MinionPro"/>
          <w:sz w:val="22"/>
          <w:szCs w:val="22"/>
        </w:rPr>
        <w:t xml:space="preserve">There are 190 female employees in area code 615. </w:t>
      </w:r>
    </w:p>
    <w:tbl>
      <w:tblPr>
        <w:tblStyle w:val="TableGrid"/>
        <w:tblW w:w="10113" w:type="dxa"/>
        <w:tblInd w:w="-382" w:type="dxa"/>
        <w:tblLook w:val="04A0" w:firstRow="1" w:lastRow="0" w:firstColumn="1" w:lastColumn="0" w:noHBand="0" w:noVBand="1"/>
      </w:tblPr>
      <w:tblGrid>
        <w:gridCol w:w="1400"/>
        <w:gridCol w:w="1400"/>
        <w:gridCol w:w="1461"/>
        <w:gridCol w:w="1435"/>
        <w:gridCol w:w="1416"/>
        <w:gridCol w:w="1430"/>
        <w:gridCol w:w="1571"/>
      </w:tblGrid>
      <w:tr w:rsidR="0002349F" w14:paraId="59F03112" w14:textId="77777777" w:rsidTr="0002349F">
        <w:trPr>
          <w:trHeight w:val="434"/>
        </w:trPr>
        <w:tc>
          <w:tcPr>
            <w:tcW w:w="1400" w:type="dxa"/>
          </w:tcPr>
          <w:p w14:paraId="58C2ABAA" w14:textId="77777777" w:rsidR="0002349F" w:rsidRDefault="0002349F" w:rsidP="0002349F">
            <w:pPr>
              <w:pStyle w:val="NormalWeb"/>
              <w:rPr>
                <w:rFonts w:ascii="MinionPro" w:hAnsi="MinionPro"/>
                <w:b/>
                <w:sz w:val="22"/>
                <w:szCs w:val="22"/>
              </w:rPr>
            </w:pPr>
            <w:r>
              <w:rPr>
                <w:rFonts w:ascii="MinionPro" w:hAnsi="MinionPro"/>
                <w:b/>
                <w:sz w:val="22"/>
                <w:szCs w:val="22"/>
              </w:rPr>
              <w:t>Plan</w:t>
            </w:r>
          </w:p>
        </w:tc>
        <w:tc>
          <w:tcPr>
            <w:tcW w:w="1400" w:type="dxa"/>
          </w:tcPr>
          <w:p w14:paraId="3F4071A0" w14:textId="77777777" w:rsidR="0002349F" w:rsidRDefault="0002349F" w:rsidP="0002349F">
            <w:pPr>
              <w:pStyle w:val="NormalWeb"/>
              <w:rPr>
                <w:rFonts w:ascii="MinionPro" w:hAnsi="MinionPro"/>
                <w:b/>
                <w:sz w:val="22"/>
                <w:szCs w:val="22"/>
              </w:rPr>
            </w:pPr>
            <w:r>
              <w:rPr>
                <w:rFonts w:ascii="MinionPro" w:hAnsi="MinionPro"/>
                <w:b/>
                <w:sz w:val="22"/>
                <w:szCs w:val="22"/>
              </w:rPr>
              <w:t>Step</w:t>
            </w:r>
          </w:p>
        </w:tc>
        <w:tc>
          <w:tcPr>
            <w:tcW w:w="1461" w:type="dxa"/>
          </w:tcPr>
          <w:p w14:paraId="2653CAF0" w14:textId="77777777" w:rsidR="0002349F" w:rsidRDefault="0002349F" w:rsidP="0002349F">
            <w:pPr>
              <w:pStyle w:val="NormalWeb"/>
              <w:rPr>
                <w:rFonts w:ascii="MinionPro" w:hAnsi="MinionPro"/>
                <w:b/>
                <w:sz w:val="22"/>
                <w:szCs w:val="22"/>
              </w:rPr>
            </w:pPr>
            <w:r>
              <w:rPr>
                <w:rFonts w:ascii="MinionPro" w:hAnsi="MinionPro"/>
                <w:b/>
                <w:sz w:val="22"/>
                <w:szCs w:val="22"/>
              </w:rPr>
              <w:t>Operation</w:t>
            </w:r>
          </w:p>
        </w:tc>
        <w:tc>
          <w:tcPr>
            <w:tcW w:w="1435" w:type="dxa"/>
          </w:tcPr>
          <w:p w14:paraId="779D1B6C" w14:textId="77777777" w:rsidR="0002349F" w:rsidRDefault="0002349F" w:rsidP="0002349F">
            <w:pPr>
              <w:pStyle w:val="NormalWeb"/>
              <w:rPr>
                <w:rFonts w:ascii="MinionPro" w:hAnsi="MinionPro"/>
                <w:b/>
                <w:sz w:val="22"/>
                <w:szCs w:val="22"/>
              </w:rPr>
            </w:pPr>
            <w:r>
              <w:rPr>
                <w:rFonts w:ascii="MinionPro" w:hAnsi="MinionPro"/>
                <w:b/>
                <w:sz w:val="22"/>
                <w:szCs w:val="22"/>
              </w:rPr>
              <w:t>I/O Ops</w:t>
            </w:r>
          </w:p>
        </w:tc>
        <w:tc>
          <w:tcPr>
            <w:tcW w:w="1416" w:type="dxa"/>
          </w:tcPr>
          <w:p w14:paraId="6131EDF3" w14:textId="77777777" w:rsidR="0002349F" w:rsidRDefault="0002349F" w:rsidP="0002349F">
            <w:pPr>
              <w:pStyle w:val="NormalWeb"/>
              <w:rPr>
                <w:rFonts w:ascii="MinionPro" w:hAnsi="MinionPro"/>
                <w:b/>
                <w:sz w:val="22"/>
                <w:szCs w:val="22"/>
              </w:rPr>
            </w:pPr>
            <w:r>
              <w:rPr>
                <w:rFonts w:ascii="MinionPro" w:hAnsi="MinionPro"/>
                <w:b/>
                <w:sz w:val="22"/>
                <w:szCs w:val="22"/>
              </w:rPr>
              <w:t>I/O Cost</w:t>
            </w:r>
          </w:p>
        </w:tc>
        <w:tc>
          <w:tcPr>
            <w:tcW w:w="1430" w:type="dxa"/>
          </w:tcPr>
          <w:p w14:paraId="53827CE3" w14:textId="77777777" w:rsidR="0002349F" w:rsidRDefault="0002349F" w:rsidP="0002349F">
            <w:pPr>
              <w:pStyle w:val="NormalWeb"/>
              <w:rPr>
                <w:rFonts w:ascii="MinionPro" w:hAnsi="MinionPro"/>
                <w:b/>
                <w:sz w:val="22"/>
                <w:szCs w:val="22"/>
              </w:rPr>
            </w:pPr>
            <w:r>
              <w:rPr>
                <w:rFonts w:ascii="MinionPro" w:hAnsi="MinionPro"/>
                <w:b/>
                <w:sz w:val="22"/>
                <w:szCs w:val="22"/>
              </w:rPr>
              <w:t>Resulting Set Rows</w:t>
            </w:r>
          </w:p>
        </w:tc>
        <w:tc>
          <w:tcPr>
            <w:tcW w:w="1571" w:type="dxa"/>
          </w:tcPr>
          <w:p w14:paraId="4FFDE2BC" w14:textId="77777777" w:rsidR="0002349F" w:rsidRDefault="0002349F" w:rsidP="0002349F">
            <w:pPr>
              <w:pStyle w:val="NormalWeb"/>
              <w:rPr>
                <w:rFonts w:ascii="MinionPro" w:hAnsi="MinionPro"/>
                <w:b/>
                <w:sz w:val="22"/>
                <w:szCs w:val="22"/>
              </w:rPr>
            </w:pPr>
            <w:r>
              <w:rPr>
                <w:rFonts w:ascii="MinionPro" w:hAnsi="MinionPro"/>
                <w:b/>
                <w:sz w:val="22"/>
                <w:szCs w:val="22"/>
              </w:rPr>
              <w:t>Total Cost</w:t>
            </w:r>
          </w:p>
        </w:tc>
      </w:tr>
      <w:tr w:rsidR="0002349F" w14:paraId="4CC0A3A7" w14:textId="77777777" w:rsidTr="0002349F">
        <w:trPr>
          <w:trHeight w:val="434"/>
        </w:trPr>
        <w:tc>
          <w:tcPr>
            <w:tcW w:w="1400" w:type="dxa"/>
          </w:tcPr>
          <w:p w14:paraId="6E975328" w14:textId="77777777" w:rsidR="0002349F" w:rsidRDefault="0002349F" w:rsidP="0002349F">
            <w:pPr>
              <w:pStyle w:val="NormalWeb"/>
              <w:rPr>
                <w:rFonts w:ascii="MinionPro" w:hAnsi="MinionPro"/>
                <w:b/>
                <w:sz w:val="22"/>
                <w:szCs w:val="22"/>
              </w:rPr>
            </w:pPr>
            <w:r>
              <w:rPr>
                <w:rFonts w:ascii="MinionPro" w:hAnsi="MinionPro"/>
                <w:b/>
                <w:sz w:val="22"/>
                <w:szCs w:val="22"/>
              </w:rPr>
              <w:t>A</w:t>
            </w:r>
          </w:p>
        </w:tc>
        <w:tc>
          <w:tcPr>
            <w:tcW w:w="1400" w:type="dxa"/>
          </w:tcPr>
          <w:p w14:paraId="3E5E1AA5" w14:textId="77777777" w:rsidR="0002349F" w:rsidRDefault="0002349F" w:rsidP="0002349F">
            <w:pPr>
              <w:pStyle w:val="NormalWeb"/>
              <w:rPr>
                <w:rFonts w:ascii="MinionPro" w:hAnsi="MinionPro"/>
                <w:b/>
                <w:sz w:val="22"/>
                <w:szCs w:val="22"/>
              </w:rPr>
            </w:pPr>
            <w:r>
              <w:rPr>
                <w:rFonts w:ascii="MinionPro" w:hAnsi="MinionPro"/>
                <w:b/>
                <w:sz w:val="22"/>
                <w:szCs w:val="22"/>
              </w:rPr>
              <w:t>A1</w:t>
            </w:r>
          </w:p>
        </w:tc>
        <w:tc>
          <w:tcPr>
            <w:tcW w:w="1461" w:type="dxa"/>
          </w:tcPr>
          <w:p w14:paraId="3B31022F" w14:textId="77777777" w:rsidR="0002349F" w:rsidRDefault="0002349F" w:rsidP="0002349F">
            <w:pPr>
              <w:pStyle w:val="NormalWeb"/>
              <w:rPr>
                <w:rFonts w:ascii="MinionPro" w:hAnsi="MinionPro"/>
                <w:b/>
                <w:sz w:val="22"/>
                <w:szCs w:val="22"/>
              </w:rPr>
            </w:pPr>
            <w:r>
              <w:rPr>
                <w:rFonts w:ascii="MinionPro" w:hAnsi="MinionPro"/>
                <w:b/>
                <w:sz w:val="22"/>
                <w:szCs w:val="22"/>
              </w:rPr>
              <w:t>Search EMPLOYEE, SELECT “F” ROWS</w:t>
            </w:r>
          </w:p>
        </w:tc>
        <w:tc>
          <w:tcPr>
            <w:tcW w:w="1435" w:type="dxa"/>
          </w:tcPr>
          <w:p w14:paraId="622DA189" w14:textId="77777777" w:rsidR="0002349F" w:rsidRDefault="0002349F" w:rsidP="0002349F">
            <w:pPr>
              <w:pStyle w:val="NormalWeb"/>
              <w:rPr>
                <w:rFonts w:ascii="MinionPro" w:hAnsi="MinionPro"/>
                <w:b/>
                <w:sz w:val="22"/>
                <w:szCs w:val="22"/>
              </w:rPr>
            </w:pPr>
            <w:r>
              <w:rPr>
                <w:rFonts w:ascii="MinionPro" w:hAnsi="MinionPro"/>
                <w:b/>
                <w:sz w:val="22"/>
                <w:szCs w:val="22"/>
              </w:rPr>
              <w:t>8000 + 4150</w:t>
            </w:r>
          </w:p>
        </w:tc>
        <w:tc>
          <w:tcPr>
            <w:tcW w:w="1416" w:type="dxa"/>
          </w:tcPr>
          <w:p w14:paraId="0B9AE428" w14:textId="77777777" w:rsidR="0002349F" w:rsidRDefault="0002349F" w:rsidP="0002349F">
            <w:pPr>
              <w:pStyle w:val="NormalWeb"/>
              <w:rPr>
                <w:rFonts w:ascii="MinionPro" w:hAnsi="MinionPro"/>
                <w:b/>
                <w:sz w:val="22"/>
                <w:szCs w:val="22"/>
              </w:rPr>
            </w:pPr>
            <w:r>
              <w:rPr>
                <w:rFonts w:ascii="MinionPro" w:hAnsi="MinionPro"/>
                <w:b/>
                <w:sz w:val="22"/>
                <w:szCs w:val="22"/>
              </w:rPr>
              <w:t>12,150</w:t>
            </w:r>
          </w:p>
        </w:tc>
        <w:tc>
          <w:tcPr>
            <w:tcW w:w="1430" w:type="dxa"/>
          </w:tcPr>
          <w:p w14:paraId="502F8EC6" w14:textId="77777777" w:rsidR="0002349F" w:rsidRDefault="0002349F" w:rsidP="0002349F">
            <w:pPr>
              <w:pStyle w:val="NormalWeb"/>
              <w:rPr>
                <w:rFonts w:ascii="MinionPro" w:hAnsi="MinionPro"/>
                <w:b/>
                <w:sz w:val="22"/>
                <w:szCs w:val="22"/>
              </w:rPr>
            </w:pPr>
            <w:r>
              <w:rPr>
                <w:rFonts w:ascii="MinionPro" w:hAnsi="MinionPro"/>
                <w:b/>
                <w:sz w:val="22"/>
                <w:szCs w:val="22"/>
              </w:rPr>
              <w:t>4150</w:t>
            </w:r>
          </w:p>
        </w:tc>
        <w:tc>
          <w:tcPr>
            <w:tcW w:w="1571" w:type="dxa"/>
          </w:tcPr>
          <w:p w14:paraId="4B851D44" w14:textId="77777777" w:rsidR="0002349F" w:rsidRDefault="0002349F" w:rsidP="0002349F">
            <w:pPr>
              <w:pStyle w:val="NormalWeb"/>
              <w:rPr>
                <w:rFonts w:ascii="MinionPro" w:hAnsi="MinionPro"/>
                <w:b/>
                <w:sz w:val="22"/>
                <w:szCs w:val="22"/>
              </w:rPr>
            </w:pPr>
            <w:r>
              <w:rPr>
                <w:rFonts w:ascii="MinionPro" w:hAnsi="MinionPro"/>
                <w:b/>
                <w:sz w:val="22"/>
                <w:szCs w:val="22"/>
              </w:rPr>
              <w:t>12,150</w:t>
            </w:r>
          </w:p>
        </w:tc>
      </w:tr>
      <w:tr w:rsidR="0002349F" w14:paraId="0F9581A2" w14:textId="77777777" w:rsidTr="0002349F">
        <w:trPr>
          <w:trHeight w:val="434"/>
        </w:trPr>
        <w:tc>
          <w:tcPr>
            <w:tcW w:w="1400" w:type="dxa"/>
          </w:tcPr>
          <w:p w14:paraId="1553115E" w14:textId="77777777" w:rsidR="0002349F" w:rsidRDefault="0002349F" w:rsidP="0002349F">
            <w:pPr>
              <w:pStyle w:val="NormalWeb"/>
              <w:rPr>
                <w:rFonts w:ascii="MinionPro" w:hAnsi="MinionPro"/>
                <w:b/>
                <w:sz w:val="22"/>
                <w:szCs w:val="22"/>
              </w:rPr>
            </w:pPr>
          </w:p>
        </w:tc>
        <w:tc>
          <w:tcPr>
            <w:tcW w:w="1400" w:type="dxa"/>
          </w:tcPr>
          <w:p w14:paraId="2ECDF281" w14:textId="77777777" w:rsidR="0002349F" w:rsidRDefault="0002349F" w:rsidP="0002349F">
            <w:pPr>
              <w:pStyle w:val="NormalWeb"/>
              <w:rPr>
                <w:rFonts w:ascii="MinionPro" w:hAnsi="MinionPro"/>
                <w:b/>
                <w:sz w:val="22"/>
                <w:szCs w:val="22"/>
              </w:rPr>
            </w:pPr>
            <w:r>
              <w:rPr>
                <w:rFonts w:ascii="MinionPro" w:hAnsi="MinionPro"/>
                <w:b/>
                <w:sz w:val="22"/>
                <w:szCs w:val="22"/>
              </w:rPr>
              <w:t>A2</w:t>
            </w:r>
          </w:p>
        </w:tc>
        <w:tc>
          <w:tcPr>
            <w:tcW w:w="1461" w:type="dxa"/>
          </w:tcPr>
          <w:p w14:paraId="2DDD10E9" w14:textId="77777777" w:rsidR="0002349F" w:rsidRDefault="0002349F" w:rsidP="0002349F">
            <w:pPr>
              <w:pStyle w:val="NormalWeb"/>
              <w:rPr>
                <w:rFonts w:ascii="MinionPro" w:hAnsi="MinionPro"/>
                <w:b/>
                <w:sz w:val="22"/>
                <w:szCs w:val="22"/>
              </w:rPr>
            </w:pPr>
            <w:r>
              <w:rPr>
                <w:rFonts w:ascii="MinionPro" w:hAnsi="MinionPro"/>
                <w:b/>
                <w:sz w:val="22"/>
                <w:szCs w:val="22"/>
              </w:rPr>
              <w:t>SEARCH “F” ROWS FOR “615”, SELECT</w:t>
            </w:r>
          </w:p>
        </w:tc>
        <w:tc>
          <w:tcPr>
            <w:tcW w:w="1435" w:type="dxa"/>
          </w:tcPr>
          <w:p w14:paraId="14DE9084" w14:textId="77777777" w:rsidR="0002349F" w:rsidRDefault="0002349F" w:rsidP="0002349F">
            <w:pPr>
              <w:pStyle w:val="NormalWeb"/>
              <w:rPr>
                <w:rFonts w:ascii="MinionPro" w:hAnsi="MinionPro"/>
                <w:b/>
                <w:sz w:val="22"/>
                <w:szCs w:val="22"/>
              </w:rPr>
            </w:pPr>
            <w:r>
              <w:rPr>
                <w:rFonts w:ascii="MinionPro" w:hAnsi="MinionPro"/>
                <w:b/>
                <w:sz w:val="22"/>
                <w:szCs w:val="22"/>
              </w:rPr>
              <w:t>4150+190</w:t>
            </w:r>
          </w:p>
        </w:tc>
        <w:tc>
          <w:tcPr>
            <w:tcW w:w="1416" w:type="dxa"/>
          </w:tcPr>
          <w:p w14:paraId="395AD193" w14:textId="77777777" w:rsidR="0002349F" w:rsidRDefault="0002349F" w:rsidP="0002349F">
            <w:pPr>
              <w:pStyle w:val="NormalWeb"/>
              <w:rPr>
                <w:rFonts w:ascii="MinionPro" w:hAnsi="MinionPro"/>
                <w:b/>
                <w:sz w:val="22"/>
                <w:szCs w:val="22"/>
              </w:rPr>
            </w:pPr>
            <w:r>
              <w:rPr>
                <w:rFonts w:ascii="MinionPro" w:hAnsi="MinionPro"/>
                <w:b/>
                <w:sz w:val="22"/>
                <w:szCs w:val="22"/>
              </w:rPr>
              <w:t>4340</w:t>
            </w:r>
          </w:p>
        </w:tc>
        <w:tc>
          <w:tcPr>
            <w:tcW w:w="1430" w:type="dxa"/>
          </w:tcPr>
          <w:p w14:paraId="6C26C207" w14:textId="77777777" w:rsidR="0002349F" w:rsidRDefault="0002349F" w:rsidP="0002349F">
            <w:pPr>
              <w:pStyle w:val="NormalWeb"/>
              <w:rPr>
                <w:rFonts w:ascii="MinionPro" w:hAnsi="MinionPro"/>
                <w:b/>
                <w:sz w:val="22"/>
                <w:szCs w:val="22"/>
              </w:rPr>
            </w:pPr>
            <w:r>
              <w:rPr>
                <w:rFonts w:ascii="MinionPro" w:hAnsi="MinionPro"/>
                <w:b/>
                <w:sz w:val="22"/>
                <w:szCs w:val="22"/>
              </w:rPr>
              <w:t>190</w:t>
            </w:r>
          </w:p>
        </w:tc>
        <w:tc>
          <w:tcPr>
            <w:tcW w:w="1571" w:type="dxa"/>
          </w:tcPr>
          <w:p w14:paraId="25EE6747" w14:textId="77777777" w:rsidR="0002349F" w:rsidRDefault="0002349F" w:rsidP="0002349F">
            <w:pPr>
              <w:pStyle w:val="NormalWeb"/>
              <w:rPr>
                <w:rFonts w:ascii="MinionPro" w:hAnsi="MinionPro"/>
                <w:b/>
                <w:sz w:val="22"/>
                <w:szCs w:val="22"/>
              </w:rPr>
            </w:pPr>
            <w:r>
              <w:rPr>
                <w:rFonts w:ascii="MinionPro" w:hAnsi="MinionPro"/>
                <w:b/>
                <w:sz w:val="22"/>
                <w:szCs w:val="22"/>
              </w:rPr>
              <w:t>12,150+4340</w:t>
            </w:r>
          </w:p>
          <w:p w14:paraId="45FCD573" w14:textId="77777777" w:rsidR="0002349F" w:rsidRDefault="0002349F" w:rsidP="0002349F">
            <w:pPr>
              <w:pStyle w:val="NormalWeb"/>
              <w:rPr>
                <w:rFonts w:ascii="MinionPro" w:hAnsi="MinionPro"/>
                <w:b/>
                <w:sz w:val="22"/>
                <w:szCs w:val="22"/>
              </w:rPr>
            </w:pPr>
            <w:r>
              <w:rPr>
                <w:rFonts w:ascii="MinionPro" w:hAnsi="MinionPro"/>
                <w:b/>
                <w:sz w:val="22"/>
                <w:szCs w:val="22"/>
              </w:rPr>
              <w:t>=16,490</w:t>
            </w:r>
          </w:p>
        </w:tc>
      </w:tr>
      <w:tr w:rsidR="0002349F" w14:paraId="39FE427B" w14:textId="77777777" w:rsidTr="0002349F">
        <w:trPr>
          <w:trHeight w:val="434"/>
        </w:trPr>
        <w:tc>
          <w:tcPr>
            <w:tcW w:w="1400" w:type="dxa"/>
          </w:tcPr>
          <w:p w14:paraId="759AEA0E" w14:textId="77777777" w:rsidR="0002349F" w:rsidRDefault="0002349F" w:rsidP="0002349F">
            <w:pPr>
              <w:pStyle w:val="NormalWeb"/>
              <w:rPr>
                <w:rFonts w:ascii="MinionPro" w:hAnsi="MinionPro"/>
                <w:b/>
                <w:sz w:val="22"/>
                <w:szCs w:val="22"/>
              </w:rPr>
            </w:pPr>
            <w:r>
              <w:rPr>
                <w:rFonts w:ascii="MinionPro" w:hAnsi="MinionPro"/>
                <w:b/>
                <w:sz w:val="22"/>
                <w:szCs w:val="22"/>
              </w:rPr>
              <w:t>B</w:t>
            </w:r>
          </w:p>
        </w:tc>
        <w:tc>
          <w:tcPr>
            <w:tcW w:w="1400" w:type="dxa"/>
          </w:tcPr>
          <w:p w14:paraId="531222DB" w14:textId="77777777" w:rsidR="0002349F" w:rsidRDefault="0002349F" w:rsidP="0002349F">
            <w:pPr>
              <w:pStyle w:val="NormalWeb"/>
              <w:rPr>
                <w:rFonts w:ascii="MinionPro" w:hAnsi="MinionPro"/>
                <w:b/>
                <w:sz w:val="22"/>
                <w:szCs w:val="22"/>
              </w:rPr>
            </w:pPr>
            <w:r>
              <w:rPr>
                <w:rFonts w:ascii="MinionPro" w:hAnsi="MinionPro"/>
                <w:b/>
                <w:sz w:val="22"/>
                <w:szCs w:val="22"/>
              </w:rPr>
              <w:t>B1</w:t>
            </w:r>
          </w:p>
        </w:tc>
        <w:tc>
          <w:tcPr>
            <w:tcW w:w="1461" w:type="dxa"/>
          </w:tcPr>
          <w:p w14:paraId="79D00A7D" w14:textId="77777777" w:rsidR="0002349F" w:rsidRDefault="0002349F" w:rsidP="0002349F">
            <w:pPr>
              <w:pStyle w:val="NormalWeb"/>
              <w:rPr>
                <w:rFonts w:ascii="MinionPro" w:hAnsi="MinionPro"/>
                <w:b/>
                <w:sz w:val="22"/>
                <w:szCs w:val="22"/>
              </w:rPr>
            </w:pPr>
            <w:r>
              <w:rPr>
                <w:rFonts w:ascii="MinionPro" w:hAnsi="MinionPro"/>
                <w:b/>
                <w:sz w:val="22"/>
                <w:szCs w:val="22"/>
              </w:rPr>
              <w:t>SEARCH EMPLOYEE FOR “615” AREA</w:t>
            </w:r>
          </w:p>
        </w:tc>
        <w:tc>
          <w:tcPr>
            <w:tcW w:w="1435" w:type="dxa"/>
          </w:tcPr>
          <w:p w14:paraId="3D2F62EF" w14:textId="77777777" w:rsidR="0002349F" w:rsidRDefault="0002349F" w:rsidP="0002349F">
            <w:pPr>
              <w:pStyle w:val="NormalWeb"/>
              <w:rPr>
                <w:rFonts w:ascii="MinionPro" w:hAnsi="MinionPro"/>
                <w:b/>
                <w:sz w:val="22"/>
                <w:szCs w:val="22"/>
              </w:rPr>
            </w:pPr>
            <w:r>
              <w:rPr>
                <w:rFonts w:ascii="MinionPro" w:hAnsi="MinionPro"/>
                <w:b/>
                <w:sz w:val="22"/>
                <w:szCs w:val="22"/>
              </w:rPr>
              <w:t>8000+370</w:t>
            </w:r>
          </w:p>
        </w:tc>
        <w:tc>
          <w:tcPr>
            <w:tcW w:w="1416" w:type="dxa"/>
          </w:tcPr>
          <w:p w14:paraId="5DF338AC" w14:textId="77777777" w:rsidR="0002349F" w:rsidRDefault="0002349F" w:rsidP="0002349F">
            <w:pPr>
              <w:pStyle w:val="NormalWeb"/>
              <w:rPr>
                <w:rFonts w:ascii="MinionPro" w:hAnsi="MinionPro"/>
                <w:b/>
                <w:sz w:val="22"/>
                <w:szCs w:val="22"/>
              </w:rPr>
            </w:pPr>
            <w:r>
              <w:rPr>
                <w:rFonts w:ascii="MinionPro" w:hAnsi="MinionPro"/>
                <w:b/>
                <w:sz w:val="22"/>
                <w:szCs w:val="22"/>
              </w:rPr>
              <w:t>8370</w:t>
            </w:r>
          </w:p>
        </w:tc>
        <w:tc>
          <w:tcPr>
            <w:tcW w:w="1430" w:type="dxa"/>
          </w:tcPr>
          <w:p w14:paraId="56D2141F" w14:textId="77777777" w:rsidR="0002349F" w:rsidRDefault="0002349F" w:rsidP="0002349F">
            <w:pPr>
              <w:pStyle w:val="NormalWeb"/>
              <w:rPr>
                <w:rFonts w:ascii="MinionPro" w:hAnsi="MinionPro"/>
                <w:b/>
                <w:sz w:val="22"/>
                <w:szCs w:val="22"/>
              </w:rPr>
            </w:pPr>
            <w:r>
              <w:rPr>
                <w:rFonts w:ascii="MinionPro" w:hAnsi="MinionPro"/>
                <w:b/>
                <w:sz w:val="22"/>
                <w:szCs w:val="22"/>
              </w:rPr>
              <w:t>370</w:t>
            </w:r>
          </w:p>
        </w:tc>
        <w:tc>
          <w:tcPr>
            <w:tcW w:w="1571" w:type="dxa"/>
          </w:tcPr>
          <w:p w14:paraId="545AC9D8" w14:textId="77777777" w:rsidR="0002349F" w:rsidRDefault="0002349F" w:rsidP="0002349F">
            <w:pPr>
              <w:pStyle w:val="NormalWeb"/>
              <w:rPr>
                <w:rFonts w:ascii="MinionPro" w:hAnsi="MinionPro"/>
                <w:b/>
                <w:sz w:val="22"/>
                <w:szCs w:val="22"/>
              </w:rPr>
            </w:pPr>
            <w:r>
              <w:rPr>
                <w:rFonts w:ascii="MinionPro" w:hAnsi="MinionPro"/>
                <w:b/>
                <w:sz w:val="22"/>
                <w:szCs w:val="22"/>
              </w:rPr>
              <w:t>8370</w:t>
            </w:r>
          </w:p>
        </w:tc>
      </w:tr>
      <w:tr w:rsidR="0002349F" w14:paraId="52F0B3EF" w14:textId="77777777" w:rsidTr="0002349F">
        <w:trPr>
          <w:trHeight w:val="434"/>
        </w:trPr>
        <w:tc>
          <w:tcPr>
            <w:tcW w:w="1400" w:type="dxa"/>
          </w:tcPr>
          <w:p w14:paraId="6A492872" w14:textId="77777777" w:rsidR="0002349F" w:rsidRDefault="0002349F" w:rsidP="0002349F">
            <w:pPr>
              <w:pStyle w:val="NormalWeb"/>
              <w:rPr>
                <w:rFonts w:ascii="MinionPro" w:hAnsi="MinionPro"/>
                <w:b/>
                <w:sz w:val="22"/>
                <w:szCs w:val="22"/>
              </w:rPr>
            </w:pPr>
          </w:p>
        </w:tc>
        <w:tc>
          <w:tcPr>
            <w:tcW w:w="1400" w:type="dxa"/>
          </w:tcPr>
          <w:p w14:paraId="13A18D5C" w14:textId="77777777" w:rsidR="0002349F" w:rsidRDefault="0002349F" w:rsidP="0002349F">
            <w:pPr>
              <w:pStyle w:val="NormalWeb"/>
              <w:rPr>
                <w:rFonts w:ascii="MinionPro" w:hAnsi="MinionPro"/>
                <w:b/>
                <w:sz w:val="22"/>
                <w:szCs w:val="22"/>
              </w:rPr>
            </w:pPr>
            <w:r>
              <w:rPr>
                <w:rFonts w:ascii="MinionPro" w:hAnsi="MinionPro"/>
                <w:b/>
                <w:sz w:val="22"/>
                <w:szCs w:val="22"/>
              </w:rPr>
              <w:t>B2</w:t>
            </w:r>
          </w:p>
        </w:tc>
        <w:tc>
          <w:tcPr>
            <w:tcW w:w="1461" w:type="dxa"/>
          </w:tcPr>
          <w:p w14:paraId="37B8C423" w14:textId="77777777" w:rsidR="0002349F" w:rsidRDefault="0002349F" w:rsidP="0002349F">
            <w:pPr>
              <w:pStyle w:val="NormalWeb"/>
              <w:rPr>
                <w:rFonts w:ascii="MinionPro" w:hAnsi="MinionPro"/>
                <w:b/>
                <w:sz w:val="22"/>
                <w:szCs w:val="22"/>
              </w:rPr>
            </w:pPr>
            <w:r>
              <w:rPr>
                <w:rFonts w:ascii="MinionPro" w:hAnsi="MinionPro"/>
                <w:b/>
                <w:sz w:val="22"/>
                <w:szCs w:val="22"/>
              </w:rPr>
              <w:t>SEARCH THROUGH “615” FOR “F”</w:t>
            </w:r>
          </w:p>
        </w:tc>
        <w:tc>
          <w:tcPr>
            <w:tcW w:w="1435" w:type="dxa"/>
          </w:tcPr>
          <w:p w14:paraId="464931A8" w14:textId="77777777" w:rsidR="0002349F" w:rsidRDefault="0002349F" w:rsidP="0002349F">
            <w:pPr>
              <w:pStyle w:val="NormalWeb"/>
              <w:rPr>
                <w:rFonts w:ascii="MinionPro" w:hAnsi="MinionPro"/>
                <w:b/>
                <w:sz w:val="22"/>
                <w:szCs w:val="22"/>
              </w:rPr>
            </w:pPr>
            <w:r>
              <w:rPr>
                <w:rFonts w:ascii="MinionPro" w:hAnsi="MinionPro"/>
                <w:b/>
                <w:sz w:val="22"/>
                <w:szCs w:val="22"/>
              </w:rPr>
              <w:t>370 + 190</w:t>
            </w:r>
          </w:p>
        </w:tc>
        <w:tc>
          <w:tcPr>
            <w:tcW w:w="1416" w:type="dxa"/>
          </w:tcPr>
          <w:p w14:paraId="0102C3B1" w14:textId="77777777" w:rsidR="0002349F" w:rsidRDefault="0002349F" w:rsidP="0002349F">
            <w:pPr>
              <w:pStyle w:val="NormalWeb"/>
              <w:rPr>
                <w:rFonts w:ascii="MinionPro" w:hAnsi="MinionPro"/>
                <w:b/>
                <w:sz w:val="22"/>
                <w:szCs w:val="22"/>
              </w:rPr>
            </w:pPr>
            <w:r>
              <w:rPr>
                <w:rFonts w:ascii="MinionPro" w:hAnsi="MinionPro"/>
                <w:b/>
                <w:sz w:val="22"/>
                <w:szCs w:val="22"/>
              </w:rPr>
              <w:t>560</w:t>
            </w:r>
          </w:p>
        </w:tc>
        <w:tc>
          <w:tcPr>
            <w:tcW w:w="1430" w:type="dxa"/>
          </w:tcPr>
          <w:p w14:paraId="6219FF9E" w14:textId="77777777" w:rsidR="0002349F" w:rsidRDefault="0002349F" w:rsidP="0002349F">
            <w:pPr>
              <w:pStyle w:val="NormalWeb"/>
              <w:rPr>
                <w:rFonts w:ascii="MinionPro" w:hAnsi="MinionPro"/>
                <w:b/>
                <w:sz w:val="22"/>
                <w:szCs w:val="22"/>
              </w:rPr>
            </w:pPr>
            <w:r>
              <w:rPr>
                <w:rFonts w:ascii="MinionPro" w:hAnsi="MinionPro"/>
                <w:b/>
                <w:sz w:val="22"/>
                <w:szCs w:val="22"/>
              </w:rPr>
              <w:t>190</w:t>
            </w:r>
          </w:p>
        </w:tc>
        <w:tc>
          <w:tcPr>
            <w:tcW w:w="1571" w:type="dxa"/>
          </w:tcPr>
          <w:p w14:paraId="1A703196" w14:textId="77777777" w:rsidR="0002349F" w:rsidRDefault="0002349F" w:rsidP="0002349F">
            <w:pPr>
              <w:pStyle w:val="NormalWeb"/>
              <w:rPr>
                <w:rFonts w:ascii="MinionPro" w:hAnsi="MinionPro"/>
                <w:b/>
                <w:sz w:val="22"/>
                <w:szCs w:val="22"/>
              </w:rPr>
            </w:pPr>
            <w:r>
              <w:rPr>
                <w:rFonts w:ascii="MinionPro" w:hAnsi="MinionPro"/>
                <w:b/>
                <w:sz w:val="22"/>
                <w:szCs w:val="22"/>
              </w:rPr>
              <w:t>8370 +190</w:t>
            </w:r>
          </w:p>
          <w:p w14:paraId="5D2AF69F" w14:textId="77777777" w:rsidR="0002349F" w:rsidRDefault="0002349F" w:rsidP="0002349F">
            <w:pPr>
              <w:pStyle w:val="NormalWeb"/>
              <w:rPr>
                <w:rFonts w:ascii="MinionPro" w:hAnsi="MinionPro"/>
                <w:b/>
                <w:sz w:val="22"/>
                <w:szCs w:val="22"/>
              </w:rPr>
            </w:pPr>
            <w:r>
              <w:rPr>
                <w:rFonts w:ascii="MinionPro" w:hAnsi="MinionPro"/>
                <w:b/>
                <w:sz w:val="22"/>
                <w:szCs w:val="22"/>
              </w:rPr>
              <w:t>=8560</w:t>
            </w:r>
          </w:p>
          <w:p w14:paraId="54441544" w14:textId="77777777" w:rsidR="0002349F" w:rsidRDefault="0002349F" w:rsidP="0002349F">
            <w:pPr>
              <w:pStyle w:val="NormalWeb"/>
              <w:rPr>
                <w:rFonts w:ascii="MinionPro" w:hAnsi="MinionPro"/>
                <w:b/>
                <w:sz w:val="22"/>
                <w:szCs w:val="22"/>
              </w:rPr>
            </w:pPr>
          </w:p>
        </w:tc>
      </w:tr>
    </w:tbl>
    <w:p w14:paraId="7733B6AE" w14:textId="77777777" w:rsidR="0002349F" w:rsidRDefault="0002349F" w:rsidP="0002349F">
      <w:pPr>
        <w:pStyle w:val="NormalWeb"/>
        <w:rPr>
          <w:rFonts w:ascii="MinionPro" w:hAnsi="MinionPro"/>
          <w:b/>
          <w:sz w:val="22"/>
          <w:szCs w:val="22"/>
        </w:rPr>
      </w:pPr>
    </w:p>
    <w:p w14:paraId="15F42FC5"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Problems 4−6 are based on the following query: </w:t>
      </w:r>
    </w:p>
    <w:p w14:paraId="53D94419"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SELECT FROM WHERE </w:t>
      </w:r>
    </w:p>
    <w:p w14:paraId="51166160"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EMP_LNAME, EMP_FNAME, EMP_DOB, YEAR(EMP_DOB) AS YEAR EMPLOYEE</w:t>
      </w:r>
      <w:r w:rsidRPr="0002349F">
        <w:rPr>
          <w:rFonts w:ascii="MinionPro" w:eastAsia="Times New Roman" w:hAnsi="MinionPro" w:cs="Times New Roman"/>
          <w:sz w:val="22"/>
          <w:szCs w:val="22"/>
        </w:rPr>
        <w:br/>
        <w:t xml:space="preserve">YEAR(EMP_DOB) = 1976; </w:t>
      </w:r>
    </w:p>
    <w:p w14:paraId="62A28819" w14:textId="77777777" w:rsidR="0002349F" w:rsidRDefault="0002349F" w:rsidP="0002349F">
      <w:pPr>
        <w:pStyle w:val="NormalWeb"/>
        <w:numPr>
          <w:ilvl w:val="0"/>
          <w:numId w:val="4"/>
        </w:numPr>
        <w:rPr>
          <w:rFonts w:ascii="MinionPro" w:hAnsi="MinionPro"/>
          <w:sz w:val="22"/>
          <w:szCs w:val="22"/>
        </w:rPr>
      </w:pPr>
      <w:r>
        <w:rPr>
          <w:rFonts w:ascii="MinionPro" w:hAnsi="MinionPro"/>
          <w:sz w:val="22"/>
          <w:szCs w:val="22"/>
        </w:rPr>
        <w:t xml:space="preserve">What is the likely data sparsity of the EMP_DOB column? </w:t>
      </w:r>
    </w:p>
    <w:p w14:paraId="104C1A53" w14:textId="77777777" w:rsidR="0002349F" w:rsidRDefault="0002349F" w:rsidP="0002349F">
      <w:pPr>
        <w:spacing w:line="360" w:lineRule="auto"/>
        <w:rPr>
          <w:b/>
        </w:rPr>
      </w:pPr>
      <w:r>
        <w:rPr>
          <w:b/>
        </w:rPr>
        <w:t xml:space="preserve">The data sparsity is likely very high. There is a very wide range of possible values for employee DOB. </w:t>
      </w:r>
    </w:p>
    <w:p w14:paraId="529AA390" w14:textId="77777777" w:rsidR="0002349F" w:rsidRDefault="0002349F" w:rsidP="0002349F">
      <w:pPr>
        <w:pStyle w:val="NormalWeb"/>
        <w:numPr>
          <w:ilvl w:val="0"/>
          <w:numId w:val="4"/>
        </w:numPr>
        <w:rPr>
          <w:rFonts w:ascii="MinionPro" w:hAnsi="MinionPro"/>
          <w:sz w:val="22"/>
          <w:szCs w:val="22"/>
        </w:rPr>
      </w:pPr>
      <w:r>
        <w:rPr>
          <w:rFonts w:ascii="MinionPro" w:hAnsi="MinionPro"/>
          <w:sz w:val="22"/>
          <w:szCs w:val="22"/>
        </w:rPr>
        <w:t xml:space="preserve">Should you create an index on EMP_DOB? Why or why not? </w:t>
      </w:r>
    </w:p>
    <w:p w14:paraId="1181BB1C" w14:textId="77777777" w:rsidR="0002349F" w:rsidRDefault="0002349F" w:rsidP="0002349F">
      <w:pPr>
        <w:pStyle w:val="NormalWeb"/>
        <w:rPr>
          <w:rFonts w:ascii="MinionPro" w:hAnsi="MinionPro"/>
          <w:b/>
          <w:sz w:val="22"/>
          <w:szCs w:val="22"/>
        </w:rPr>
      </w:pPr>
      <w:r>
        <w:rPr>
          <w:rFonts w:ascii="MinionPro" w:hAnsi="MinionPro"/>
          <w:b/>
          <w:sz w:val="22"/>
          <w:szCs w:val="22"/>
        </w:rPr>
        <w:t xml:space="preserve">Due to the high degree of data sparsity of the DOB attribute it would be wise to create an index. The index would allow the DBMS to first pinpoint your desired DOB and then tell the system where to look for said data point. This saves the DBMS the trouble of having to search through the entire EMPLOYEE table for a single DOB value. </w:t>
      </w:r>
    </w:p>
    <w:p w14:paraId="38F3D4F3" w14:textId="77777777" w:rsidR="0002349F" w:rsidRDefault="0002349F" w:rsidP="0002349F">
      <w:pPr>
        <w:pStyle w:val="NormalWeb"/>
        <w:numPr>
          <w:ilvl w:val="0"/>
          <w:numId w:val="4"/>
        </w:numPr>
        <w:rPr>
          <w:rFonts w:ascii="MinionPro" w:hAnsi="MinionPro"/>
          <w:sz w:val="22"/>
          <w:szCs w:val="22"/>
        </w:rPr>
      </w:pPr>
      <w:r>
        <w:rPr>
          <w:rFonts w:ascii="MinionPro" w:hAnsi="MinionPro"/>
          <w:sz w:val="22"/>
          <w:szCs w:val="22"/>
        </w:rPr>
        <w:lastRenderedPageBreak/>
        <w:t xml:space="preserve">What type of database I/O operations will likely be used by the query? (See Table 11.3.) </w:t>
      </w:r>
    </w:p>
    <w:p w14:paraId="7D3D3575" w14:textId="77777777" w:rsidR="0002349F" w:rsidRDefault="0002349F" w:rsidP="0002349F">
      <w:pPr>
        <w:pStyle w:val="NormalWeb"/>
        <w:rPr>
          <w:rFonts w:ascii="MinionPro" w:hAnsi="MinionPro"/>
          <w:b/>
          <w:sz w:val="22"/>
          <w:szCs w:val="22"/>
        </w:rPr>
      </w:pPr>
      <w:r>
        <w:rPr>
          <w:rFonts w:ascii="MinionPro" w:hAnsi="MinionPro"/>
          <w:b/>
          <w:sz w:val="22"/>
          <w:szCs w:val="22"/>
        </w:rPr>
        <w:t xml:space="preserve">Assuming an index has been made for the EMP_DOB attribute, and index scan will be completed. The DBMS will scan the DOB index for 1976 row IDs, and the index will then point the DBMS to the location in the EMPLOYEE table. </w:t>
      </w:r>
    </w:p>
    <w:p w14:paraId="3038B8C6"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Problems 7−32 are based on the ER model shown in Figure P11.7. Problems 7-10 are based on the following query: </w:t>
      </w:r>
    </w:p>
    <w:p w14:paraId="0B1553BB" w14:textId="77777777" w:rsidR="0002349F" w:rsidRDefault="0002349F" w:rsidP="0002349F">
      <w:pPr>
        <w:spacing w:before="100" w:beforeAutospacing="1" w:after="100" w:afterAutospacing="1"/>
        <w:rPr>
          <w:rFonts w:ascii="MinionPro" w:eastAsia="Times New Roman" w:hAnsi="MinionPro" w:cs="Times New Roman"/>
          <w:sz w:val="22"/>
          <w:szCs w:val="22"/>
        </w:rPr>
      </w:pPr>
      <w:r w:rsidRPr="0002349F">
        <w:rPr>
          <w:rFonts w:ascii="MinionPro" w:eastAsia="Times New Roman" w:hAnsi="MinionPro" w:cs="Times New Roman"/>
          <w:sz w:val="22"/>
          <w:szCs w:val="22"/>
        </w:rPr>
        <w:t xml:space="preserve">SELECT </w:t>
      </w:r>
      <w:r>
        <w:rPr>
          <w:rFonts w:ascii="MinionPro" w:eastAsia="Times New Roman" w:hAnsi="MinionPro" w:cs="Times New Roman"/>
          <w:sz w:val="22"/>
          <w:szCs w:val="22"/>
        </w:rPr>
        <w:t>P_CODE, P_PRICE</w:t>
      </w:r>
    </w:p>
    <w:p w14:paraId="4C39F191" w14:textId="77777777" w:rsidR="0002349F" w:rsidRDefault="0002349F" w:rsidP="0002349F">
      <w:pPr>
        <w:spacing w:before="100" w:beforeAutospacing="1" w:after="100" w:afterAutospacing="1"/>
        <w:rPr>
          <w:rFonts w:ascii="MinionPro" w:eastAsia="Times New Roman" w:hAnsi="MinionPro" w:cs="Times New Roman"/>
          <w:sz w:val="22"/>
          <w:szCs w:val="22"/>
        </w:rPr>
      </w:pPr>
      <w:r w:rsidRPr="0002349F">
        <w:rPr>
          <w:rFonts w:ascii="MinionPro" w:eastAsia="Times New Roman" w:hAnsi="MinionPro" w:cs="Times New Roman"/>
          <w:sz w:val="22"/>
          <w:szCs w:val="22"/>
        </w:rPr>
        <w:t xml:space="preserve">FROM </w:t>
      </w:r>
      <w:r>
        <w:rPr>
          <w:rFonts w:ascii="MinionPro" w:eastAsia="Times New Roman" w:hAnsi="MinionPro" w:cs="Times New Roman"/>
          <w:sz w:val="22"/>
          <w:szCs w:val="22"/>
        </w:rPr>
        <w:t>PRODUCT</w:t>
      </w:r>
    </w:p>
    <w:p w14:paraId="65F53033" w14:textId="77777777" w:rsidR="0002349F" w:rsidRPr="0002349F" w:rsidRDefault="0002349F" w:rsidP="0002349F">
      <w:pPr>
        <w:spacing w:before="100" w:beforeAutospacing="1" w:after="100" w:afterAutospacing="1"/>
        <w:rPr>
          <w:rFonts w:ascii="Times New Roman" w:eastAsia="Times New Roman" w:hAnsi="Times New Roman" w:cs="Times New Roman"/>
        </w:rPr>
      </w:pPr>
      <w:r w:rsidRPr="0002349F">
        <w:rPr>
          <w:rFonts w:ascii="MinionPro" w:eastAsia="Times New Roman" w:hAnsi="MinionPro" w:cs="Times New Roman"/>
          <w:sz w:val="22"/>
          <w:szCs w:val="22"/>
        </w:rPr>
        <w:t xml:space="preserve">WHERE </w:t>
      </w:r>
      <w:r>
        <w:rPr>
          <w:rFonts w:ascii="MinionPro" w:eastAsia="Times New Roman" w:hAnsi="MinionPro" w:cs="Times New Roman"/>
          <w:sz w:val="22"/>
          <w:szCs w:val="22"/>
        </w:rPr>
        <w:t>P_PRICE &gt;= (SELECT AVG(P_PRICE) FROM PRODUCT);</w:t>
      </w:r>
    </w:p>
    <w:p w14:paraId="0A46FD48" w14:textId="77777777" w:rsidR="0002349F" w:rsidRDefault="0002349F" w:rsidP="0002349F">
      <w:pPr>
        <w:pStyle w:val="NormalWeb"/>
        <w:numPr>
          <w:ilvl w:val="0"/>
          <w:numId w:val="7"/>
        </w:numPr>
        <w:rPr>
          <w:rFonts w:ascii="MinionPro" w:hAnsi="MinionPro"/>
          <w:sz w:val="22"/>
          <w:szCs w:val="22"/>
        </w:rPr>
      </w:pPr>
      <w:r>
        <w:rPr>
          <w:rFonts w:ascii="MinionPro" w:hAnsi="MinionPro"/>
          <w:sz w:val="22"/>
          <w:szCs w:val="22"/>
        </w:rPr>
        <w:t xml:space="preserve">Assuming there are no table statistics, what type of optimization will the DBMS use? </w:t>
      </w:r>
    </w:p>
    <w:p w14:paraId="606F6415" w14:textId="77777777" w:rsidR="0002349F" w:rsidRDefault="0002349F" w:rsidP="0002349F">
      <w:pPr>
        <w:pStyle w:val="NormalWeb"/>
        <w:rPr>
          <w:rFonts w:ascii="MinionPro" w:hAnsi="MinionPro"/>
          <w:b/>
          <w:sz w:val="22"/>
          <w:szCs w:val="22"/>
        </w:rPr>
      </w:pPr>
      <w:r>
        <w:rPr>
          <w:rFonts w:ascii="MinionPro" w:hAnsi="MinionPro"/>
          <w:b/>
          <w:sz w:val="22"/>
          <w:szCs w:val="22"/>
        </w:rPr>
        <w:t>If there are no stats then the DBMS will most likely use a rule-based optimizer.</w:t>
      </w:r>
    </w:p>
    <w:p w14:paraId="2C5F6AEC" w14:textId="77777777" w:rsidR="0002349F" w:rsidRDefault="0002349F" w:rsidP="0002349F">
      <w:pPr>
        <w:pStyle w:val="ListParagraph"/>
        <w:numPr>
          <w:ilvl w:val="0"/>
          <w:numId w:val="7"/>
        </w:numPr>
        <w:spacing w:before="100" w:beforeAutospacing="1" w:after="100" w:afterAutospacing="1"/>
        <w:rPr>
          <w:rFonts w:ascii="MinionPro" w:eastAsia="Times New Roman" w:hAnsi="MinionPro" w:cs="Times New Roman"/>
          <w:sz w:val="22"/>
          <w:szCs w:val="22"/>
        </w:rPr>
      </w:pPr>
      <w:r w:rsidRPr="0002349F">
        <w:rPr>
          <w:rFonts w:ascii="MinionPro" w:eastAsia="Times New Roman" w:hAnsi="MinionPro" w:cs="Times New Roman"/>
          <w:sz w:val="22"/>
          <w:szCs w:val="22"/>
        </w:rPr>
        <w:t xml:space="preserve">What type of database I/O operations will likely be used by the query? (See Table 11.3.) </w:t>
      </w:r>
    </w:p>
    <w:p w14:paraId="6395ABC9" w14:textId="77777777" w:rsidR="0002349F" w:rsidRDefault="0002349F" w:rsidP="0002349F">
      <w:pPr>
        <w:spacing w:before="100" w:beforeAutospacing="1" w:after="100" w:afterAutospacing="1"/>
        <w:rPr>
          <w:rFonts w:ascii="MinionPro" w:eastAsia="Times New Roman" w:hAnsi="MinionPro" w:cs="Times New Roman"/>
          <w:b/>
          <w:sz w:val="22"/>
          <w:szCs w:val="22"/>
        </w:rPr>
      </w:pPr>
      <w:r>
        <w:rPr>
          <w:rFonts w:ascii="MinionPro" w:eastAsia="Times New Roman" w:hAnsi="MinionPro" w:cs="Times New Roman"/>
          <w:b/>
          <w:sz w:val="22"/>
          <w:szCs w:val="22"/>
        </w:rPr>
        <w:t xml:space="preserve">The query could take one of two paths. It could first calculate the average price of the products and then complete a full table scan looking for items with a price greater than or equal to the average. Alternatively, the query could compute the average and then utilize a nested loop to compare the price of each product to the average. </w:t>
      </w:r>
    </w:p>
    <w:p w14:paraId="7FEC25DE" w14:textId="77777777" w:rsidR="0002349F" w:rsidRDefault="0002349F" w:rsidP="0002349F">
      <w:pPr>
        <w:pStyle w:val="ListParagraph"/>
        <w:numPr>
          <w:ilvl w:val="0"/>
          <w:numId w:val="7"/>
        </w:numPr>
        <w:spacing w:before="100" w:beforeAutospacing="1" w:after="100" w:afterAutospacing="1"/>
        <w:rPr>
          <w:rFonts w:ascii="MinionPro" w:eastAsia="Times New Roman" w:hAnsi="MinionPro" w:cs="Times New Roman"/>
          <w:sz w:val="22"/>
          <w:szCs w:val="22"/>
        </w:rPr>
      </w:pPr>
      <w:r w:rsidRPr="0002349F">
        <w:rPr>
          <w:rFonts w:ascii="MinionPro" w:eastAsia="Times New Roman" w:hAnsi="MinionPro" w:cs="Times New Roman"/>
          <w:sz w:val="22"/>
          <w:szCs w:val="22"/>
        </w:rPr>
        <w:t xml:space="preserve">What is the likely data sparsity of the P_PRICE column? </w:t>
      </w:r>
    </w:p>
    <w:p w14:paraId="2175AC69" w14:textId="77777777" w:rsidR="0002349F" w:rsidRDefault="0002349F" w:rsidP="0002349F">
      <w:pPr>
        <w:spacing w:before="100" w:beforeAutospacing="1" w:after="100" w:afterAutospacing="1"/>
        <w:rPr>
          <w:rFonts w:ascii="MinionPro" w:eastAsia="Times New Roman" w:hAnsi="MinionPro" w:cs="Times New Roman"/>
          <w:b/>
          <w:sz w:val="22"/>
          <w:szCs w:val="22"/>
        </w:rPr>
      </w:pPr>
      <w:r>
        <w:rPr>
          <w:rFonts w:ascii="MinionPro" w:eastAsia="Times New Roman" w:hAnsi="MinionPro" w:cs="Times New Roman"/>
          <w:b/>
          <w:sz w:val="22"/>
          <w:szCs w:val="22"/>
        </w:rPr>
        <w:t xml:space="preserve">This column would probably have a mild level of sparsity. A lot of products will probably be priced the same amount, but the company could also have a very wide range of products with a wide range of prices, so it depends on the company. </w:t>
      </w:r>
    </w:p>
    <w:p w14:paraId="3A640E3D" w14:textId="77777777" w:rsidR="0002349F" w:rsidRDefault="0002349F" w:rsidP="0002349F">
      <w:pPr>
        <w:pStyle w:val="ListParagraph"/>
        <w:numPr>
          <w:ilvl w:val="0"/>
          <w:numId w:val="7"/>
        </w:numPr>
        <w:spacing w:before="100" w:beforeAutospacing="1" w:after="100" w:afterAutospacing="1"/>
        <w:rPr>
          <w:rFonts w:ascii="MinionPro" w:eastAsia="Times New Roman" w:hAnsi="MinionPro" w:cs="Times New Roman"/>
          <w:sz w:val="22"/>
          <w:szCs w:val="22"/>
        </w:rPr>
      </w:pPr>
      <w:r w:rsidRPr="0002349F">
        <w:rPr>
          <w:rFonts w:ascii="MinionPro" w:eastAsia="Times New Roman" w:hAnsi="MinionPro" w:cs="Times New Roman"/>
          <w:sz w:val="22"/>
          <w:szCs w:val="22"/>
        </w:rPr>
        <w:t xml:space="preserve">Should you create an index? Why or why not? </w:t>
      </w:r>
    </w:p>
    <w:p w14:paraId="2B8308B0" w14:textId="77777777" w:rsidR="0002349F" w:rsidRDefault="0002349F" w:rsidP="0002349F">
      <w:pPr>
        <w:spacing w:before="100" w:beforeAutospacing="1" w:after="100" w:afterAutospacing="1"/>
        <w:rPr>
          <w:rFonts w:ascii="MinionPro" w:eastAsia="Times New Roman" w:hAnsi="MinionPro" w:cs="Times New Roman"/>
          <w:b/>
          <w:sz w:val="22"/>
          <w:szCs w:val="22"/>
        </w:rPr>
      </w:pPr>
      <w:r>
        <w:rPr>
          <w:rFonts w:ascii="MinionPro" w:eastAsia="Times New Roman" w:hAnsi="MinionPro" w:cs="Times New Roman"/>
          <w:b/>
          <w:sz w:val="22"/>
          <w:szCs w:val="22"/>
        </w:rPr>
        <w:t xml:space="preserve">I would create an index. The </w:t>
      </w:r>
      <w:proofErr w:type="spellStart"/>
      <w:r>
        <w:rPr>
          <w:rFonts w:ascii="MinionPro" w:eastAsia="Times New Roman" w:hAnsi="MinionPro" w:cs="Times New Roman"/>
          <w:b/>
          <w:sz w:val="22"/>
          <w:szCs w:val="22"/>
        </w:rPr>
        <w:t>P_Price</w:t>
      </w:r>
      <w:proofErr w:type="spellEnd"/>
      <w:r>
        <w:rPr>
          <w:rFonts w:ascii="MinionPro" w:eastAsia="Times New Roman" w:hAnsi="MinionPro" w:cs="Times New Roman"/>
          <w:b/>
          <w:sz w:val="22"/>
          <w:szCs w:val="22"/>
        </w:rPr>
        <w:t xml:space="preserve"> attribute appears in a WHERE statement, and the attribute has the potential to have high sparsity and high index selectivity. </w:t>
      </w:r>
    </w:p>
    <w:p w14:paraId="5CF10933" w14:textId="77777777" w:rsidR="0002349F" w:rsidRDefault="0002349F" w:rsidP="0002349F">
      <w:pPr>
        <w:spacing w:before="100" w:beforeAutospacing="1" w:after="100" w:afterAutospacing="1"/>
        <w:rPr>
          <w:rFonts w:ascii="MinionPro" w:eastAsia="Times New Roman" w:hAnsi="MinionPro" w:cs="Times New Roman"/>
          <w:b/>
          <w:sz w:val="22"/>
          <w:szCs w:val="22"/>
        </w:rPr>
      </w:pPr>
    </w:p>
    <w:p w14:paraId="25FACB63" w14:textId="77777777" w:rsidR="0002349F" w:rsidRDefault="0002349F" w:rsidP="0002349F">
      <w:pPr>
        <w:spacing w:before="100" w:beforeAutospacing="1" w:after="100" w:afterAutospacing="1"/>
        <w:rPr>
          <w:rFonts w:ascii="MinionPro" w:eastAsia="Times New Roman" w:hAnsi="MinionPro" w:cs="Times New Roman"/>
          <w:b/>
          <w:sz w:val="22"/>
          <w:szCs w:val="22"/>
        </w:rPr>
      </w:pPr>
      <w:r>
        <w:rPr>
          <w:rFonts w:ascii="MinionPro" w:eastAsia="Times New Roman" w:hAnsi="MinionPro" w:cs="Times New Roman"/>
          <w:b/>
          <w:sz w:val="22"/>
          <w:szCs w:val="22"/>
        </w:rPr>
        <w:t>CHAPTER 12 PROBLEMS</w:t>
      </w:r>
    </w:p>
    <w:p w14:paraId="215950FC" w14:textId="77777777" w:rsidR="0002349F" w:rsidRPr="0002349F" w:rsidRDefault="0002349F" w:rsidP="0002349F">
      <w:pPr>
        <w:spacing w:before="100" w:beforeAutospacing="1" w:after="100" w:afterAutospacing="1"/>
        <w:rPr>
          <w:rFonts w:ascii="MinionPro" w:eastAsia="Times New Roman" w:hAnsi="MinionPro" w:cs="Times New Roman"/>
          <w:b/>
          <w:sz w:val="22"/>
          <w:szCs w:val="22"/>
        </w:rPr>
      </w:pPr>
    </w:p>
    <w:p w14:paraId="10B0EBD9" w14:textId="45BB50D8" w:rsidR="002912F7" w:rsidRPr="002912F7" w:rsidRDefault="002912F7" w:rsidP="002912F7">
      <w:pPr>
        <w:pStyle w:val="ListParagraph"/>
        <w:numPr>
          <w:ilvl w:val="0"/>
          <w:numId w:val="11"/>
        </w:numPr>
        <w:spacing w:before="100" w:beforeAutospacing="1" w:after="100" w:afterAutospacing="1"/>
        <w:rPr>
          <w:rFonts w:ascii="Times New Roman" w:eastAsia="Times New Roman" w:hAnsi="Times New Roman" w:cs="Times New Roman"/>
        </w:rPr>
      </w:pPr>
      <w:r w:rsidRPr="002912F7">
        <w:rPr>
          <w:rFonts w:ascii="MinionPro" w:eastAsia="Times New Roman" w:hAnsi="MinionPro" w:cs="Times New Roman"/>
          <w:sz w:val="22"/>
          <w:szCs w:val="22"/>
        </w:rPr>
        <w:t xml:space="preserve">Specify the minimum types of operations the database must support to perform the following operations. These operations include remote requests, remote transactions, distributed transactions, and distributed requests. </w:t>
      </w:r>
    </w:p>
    <w:p w14:paraId="3E1951C0" w14:textId="01B387BA" w:rsidR="002912F7" w:rsidRPr="002912F7" w:rsidRDefault="002912F7" w:rsidP="002912F7">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(Sorry for not having the problem here, the copy/paste messes up the formatting)</w:t>
      </w:r>
    </w:p>
    <w:p w14:paraId="6826B9EB" w14:textId="414DFE6F"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This represents a remote request</w:t>
      </w:r>
    </w:p>
    <w:p w14:paraId="0AEF6B67" w14:textId="11390E67"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lastRenderedPageBreak/>
        <w:t>This represents a remote request</w:t>
      </w:r>
    </w:p>
    <w:p w14:paraId="54EA4DF3" w14:textId="7EA89CE6"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This request must access two sites so therefore it is a distributed request</w:t>
      </w:r>
    </w:p>
    <w:p w14:paraId="25981BD1" w14:textId="5ECCB3B7"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Because the transaction must access more than one DP site, this will require a distributed request.</w:t>
      </w:r>
    </w:p>
    <w:p w14:paraId="6E175DCD" w14:textId="570DF62D"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This will be a distributed transaction as the request requires access to two sites</w:t>
      </w:r>
    </w:p>
    <w:p w14:paraId="4DAA0C84" w14:textId="2F73D11D"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This is a distributed request as it requires access to one local and one remote site </w:t>
      </w:r>
    </w:p>
    <w:p w14:paraId="092A059A" w14:textId="0BFAB6A9"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This is a remote request as it requires access to one remote site</w:t>
      </w:r>
    </w:p>
    <w:p w14:paraId="2C3E2E50" w14:textId="1E0D17B6"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This will be a distributed request as it requires accessing two sites </w:t>
      </w:r>
      <w:proofErr w:type="spellStart"/>
      <w:r>
        <w:rPr>
          <w:rFonts w:ascii="Times New Roman" w:eastAsia="Times New Roman" w:hAnsi="Times New Roman" w:cs="Times New Roman"/>
          <w:b/>
        </w:rPr>
        <w:t>becase</w:t>
      </w:r>
      <w:proofErr w:type="spellEnd"/>
      <w:r>
        <w:rPr>
          <w:rFonts w:ascii="Times New Roman" w:eastAsia="Times New Roman" w:hAnsi="Times New Roman" w:cs="Times New Roman"/>
          <w:b/>
        </w:rPr>
        <w:t xml:space="preserve"> the product table is fragmented </w:t>
      </w:r>
    </w:p>
    <w:p w14:paraId="77536453" w14:textId="2E743123"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This will be a remote request </w:t>
      </w:r>
    </w:p>
    <w:p w14:paraId="3A8DD9CA" w14:textId="032B50C4" w:rsidR="002912F7" w:rsidRPr="002912F7"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This will be a distributed request as it needs to access two different sites, one being remote </w:t>
      </w:r>
    </w:p>
    <w:p w14:paraId="342B6CA2" w14:textId="604A5499" w:rsidR="002912F7" w:rsidRPr="003A0295" w:rsidRDefault="002912F7" w:rsidP="002912F7">
      <w:pPr>
        <w:pStyle w:val="ListParagraph"/>
        <w:numPr>
          <w:ilvl w:val="1"/>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This will be a distributed request as the product table is fragmented into two sites </w:t>
      </w:r>
    </w:p>
    <w:p w14:paraId="693DEC60" w14:textId="58BADC2B" w:rsidR="002912F7" w:rsidRPr="002912F7" w:rsidRDefault="002912F7" w:rsidP="002912F7">
      <w:pPr>
        <w:pStyle w:val="ListParagraph"/>
        <w:numPr>
          <w:ilvl w:val="0"/>
          <w:numId w:val="11"/>
        </w:numPr>
        <w:jc w:val="both"/>
        <w:rPr>
          <w:rFonts w:ascii="Times New Roman" w:hAnsi="Times New Roman" w:cs="Times New Roman"/>
        </w:rPr>
      </w:pPr>
      <w:r w:rsidRPr="002912F7">
        <w:rPr>
          <w:rFonts w:ascii="Times New Roman" w:hAnsi="Times New Roman" w:cs="Times New Roman"/>
        </w:rPr>
        <w:t>The following data structure and constraints exist for a magazine publishing company.</w:t>
      </w:r>
    </w:p>
    <w:p w14:paraId="07A20E4C" w14:textId="77777777" w:rsidR="002912F7" w:rsidRPr="002912F7" w:rsidRDefault="002912F7" w:rsidP="002912F7">
      <w:pPr>
        <w:ind w:left="360"/>
        <w:jc w:val="both"/>
        <w:rPr>
          <w:rFonts w:ascii="Times New Roman" w:hAnsi="Times New Roman" w:cs="Times New Roman"/>
        </w:rPr>
      </w:pPr>
    </w:p>
    <w:p w14:paraId="6F0B30E7" w14:textId="197AC2DC" w:rsidR="002912F7" w:rsidRPr="002912F7" w:rsidRDefault="002912F7" w:rsidP="002912F7">
      <w:pPr>
        <w:pStyle w:val="ListParagraph"/>
        <w:numPr>
          <w:ilvl w:val="1"/>
          <w:numId w:val="11"/>
        </w:numPr>
        <w:tabs>
          <w:tab w:val="left" w:pos="360"/>
        </w:tabs>
        <w:jc w:val="both"/>
        <w:rPr>
          <w:rFonts w:ascii="Times New Roman" w:hAnsi="Times New Roman" w:cs="Times New Roman"/>
        </w:rPr>
      </w:pPr>
      <w:r w:rsidRPr="002912F7">
        <w:rPr>
          <w:rFonts w:ascii="Times New Roman" w:hAnsi="Times New Roman" w:cs="Times New Roman"/>
        </w:rPr>
        <w:t>The company publishes one regional magazine each in Florida (FL), South Carolina (SC), Georgia (GA), and Tennessee (TN).</w:t>
      </w:r>
    </w:p>
    <w:p w14:paraId="1B601012" w14:textId="77777777" w:rsidR="002912F7" w:rsidRPr="002912F7" w:rsidRDefault="002912F7" w:rsidP="002912F7">
      <w:pPr>
        <w:ind w:left="270"/>
        <w:jc w:val="both"/>
        <w:rPr>
          <w:rFonts w:ascii="Times New Roman" w:hAnsi="Times New Roman" w:cs="Times New Roman"/>
        </w:rPr>
      </w:pPr>
    </w:p>
    <w:p w14:paraId="4F5549A5" w14:textId="501849F2" w:rsidR="002912F7" w:rsidRPr="002912F7" w:rsidRDefault="002912F7" w:rsidP="002912F7">
      <w:pPr>
        <w:pStyle w:val="BodyText2"/>
        <w:numPr>
          <w:ilvl w:val="1"/>
          <w:numId w:val="11"/>
        </w:numPr>
        <w:tabs>
          <w:tab w:val="left" w:pos="360"/>
        </w:tabs>
        <w:rPr>
          <w:b w:val="0"/>
        </w:rPr>
      </w:pPr>
      <w:r w:rsidRPr="002912F7">
        <w:rPr>
          <w:b w:val="0"/>
        </w:rPr>
        <w:t>The company has 300,000 customers (subscribers) distributed throughout the four states listed in Part a.</w:t>
      </w:r>
    </w:p>
    <w:p w14:paraId="15F7273F" w14:textId="77777777" w:rsidR="002912F7" w:rsidRPr="002912F7" w:rsidRDefault="002912F7" w:rsidP="002912F7">
      <w:pPr>
        <w:ind w:left="270"/>
        <w:jc w:val="both"/>
        <w:rPr>
          <w:rFonts w:ascii="Times New Roman" w:hAnsi="Times New Roman" w:cs="Times New Roman"/>
        </w:rPr>
      </w:pPr>
    </w:p>
    <w:p w14:paraId="45A9495E" w14:textId="10F498E1" w:rsidR="002912F7" w:rsidRPr="002912F7" w:rsidRDefault="002912F7" w:rsidP="002912F7">
      <w:pPr>
        <w:pStyle w:val="BodyTextIndent"/>
        <w:numPr>
          <w:ilvl w:val="1"/>
          <w:numId w:val="11"/>
        </w:numPr>
        <w:tabs>
          <w:tab w:val="left" w:pos="360"/>
        </w:tabs>
        <w:rPr>
          <w:b w:val="0"/>
        </w:rPr>
      </w:pPr>
      <w:r w:rsidRPr="002912F7">
        <w:rPr>
          <w:b w:val="0"/>
        </w:rPr>
        <w:t>On the first of each month, an annual subscription INVOICE is printed and sent to each customer whose subscription is due for renewal. The INVOICE entity contains a REGION attribute to indicate the state (FL, SC, GA, TN) in which the customer resides:</w:t>
      </w:r>
    </w:p>
    <w:p w14:paraId="0A707ECF" w14:textId="77777777" w:rsidR="002912F7" w:rsidRPr="002912F7" w:rsidRDefault="002912F7" w:rsidP="002912F7">
      <w:pPr>
        <w:ind w:left="360"/>
        <w:jc w:val="both"/>
        <w:rPr>
          <w:rFonts w:ascii="Times New Roman" w:hAnsi="Times New Roman" w:cs="Times New Roman"/>
        </w:rPr>
      </w:pPr>
    </w:p>
    <w:p w14:paraId="18BD6EA5" w14:textId="77777777" w:rsidR="002912F7" w:rsidRPr="002912F7" w:rsidRDefault="002912F7" w:rsidP="002912F7">
      <w:pPr>
        <w:ind w:left="360"/>
        <w:jc w:val="both"/>
        <w:rPr>
          <w:rFonts w:ascii="Times New Roman" w:hAnsi="Times New Roman" w:cs="Times New Roman"/>
          <w:sz w:val="20"/>
        </w:rPr>
      </w:pPr>
      <w:r w:rsidRPr="002912F7">
        <w:rPr>
          <w:rFonts w:ascii="Times New Roman" w:hAnsi="Times New Roman" w:cs="Times New Roman"/>
          <w:sz w:val="20"/>
        </w:rPr>
        <w:t>CUSTOMER (</w:t>
      </w:r>
      <w:r w:rsidRPr="002912F7">
        <w:rPr>
          <w:rFonts w:ascii="Times New Roman" w:hAnsi="Times New Roman" w:cs="Times New Roman"/>
          <w:sz w:val="20"/>
          <w:u w:val="single"/>
        </w:rPr>
        <w:t>CUS_NUM</w:t>
      </w:r>
      <w:r w:rsidRPr="002912F7">
        <w:rPr>
          <w:rFonts w:ascii="Times New Roman" w:hAnsi="Times New Roman" w:cs="Times New Roman"/>
          <w:sz w:val="20"/>
        </w:rPr>
        <w:t>, CUS_NAME, CUS_ADDRESS, CUS_CITY, CUS_STATE, CUS_ZIP,</w:t>
      </w:r>
    </w:p>
    <w:p w14:paraId="364A6032" w14:textId="77777777" w:rsidR="002912F7" w:rsidRPr="002912F7" w:rsidRDefault="002912F7" w:rsidP="002912F7">
      <w:pPr>
        <w:ind w:left="360"/>
        <w:jc w:val="both"/>
        <w:rPr>
          <w:rFonts w:ascii="Times New Roman" w:hAnsi="Times New Roman" w:cs="Times New Roman"/>
          <w:sz w:val="20"/>
        </w:rPr>
      </w:pPr>
      <w:r w:rsidRPr="002912F7">
        <w:rPr>
          <w:rFonts w:ascii="Times New Roman" w:hAnsi="Times New Roman" w:cs="Times New Roman"/>
          <w:sz w:val="20"/>
        </w:rPr>
        <w:t>CUS_SUBSDATE)</w:t>
      </w:r>
    </w:p>
    <w:p w14:paraId="5E59371A" w14:textId="77777777" w:rsidR="002912F7" w:rsidRPr="002912F7" w:rsidRDefault="002912F7" w:rsidP="002912F7">
      <w:pPr>
        <w:ind w:left="360"/>
        <w:jc w:val="both"/>
        <w:rPr>
          <w:rFonts w:ascii="Times New Roman" w:hAnsi="Times New Roman" w:cs="Times New Roman"/>
          <w:sz w:val="20"/>
        </w:rPr>
      </w:pPr>
    </w:p>
    <w:p w14:paraId="1FA3D197" w14:textId="77777777" w:rsidR="002912F7" w:rsidRPr="002912F7" w:rsidRDefault="002912F7" w:rsidP="002912F7">
      <w:pPr>
        <w:ind w:left="360"/>
        <w:jc w:val="both"/>
        <w:rPr>
          <w:rFonts w:ascii="Times New Roman" w:hAnsi="Times New Roman" w:cs="Times New Roman"/>
          <w:sz w:val="20"/>
        </w:rPr>
      </w:pPr>
      <w:r w:rsidRPr="002912F7">
        <w:rPr>
          <w:rFonts w:ascii="Times New Roman" w:hAnsi="Times New Roman" w:cs="Times New Roman"/>
          <w:sz w:val="20"/>
        </w:rPr>
        <w:t>INVOICE (</w:t>
      </w:r>
      <w:r w:rsidRPr="002912F7">
        <w:rPr>
          <w:rFonts w:ascii="Times New Roman" w:hAnsi="Times New Roman" w:cs="Times New Roman"/>
          <w:sz w:val="20"/>
          <w:u w:val="single"/>
        </w:rPr>
        <w:t>INV_NUM</w:t>
      </w:r>
      <w:r w:rsidRPr="002912F7">
        <w:rPr>
          <w:rFonts w:ascii="Times New Roman" w:hAnsi="Times New Roman" w:cs="Times New Roman"/>
          <w:sz w:val="20"/>
        </w:rPr>
        <w:t>, INV_REGION, CUS_NUM, INV_DATE, INV_TOTAL)</w:t>
      </w:r>
    </w:p>
    <w:p w14:paraId="6AAC4BF8" w14:textId="77777777" w:rsidR="002912F7" w:rsidRPr="002912F7" w:rsidRDefault="002912F7" w:rsidP="002912F7">
      <w:pPr>
        <w:jc w:val="both"/>
        <w:rPr>
          <w:rFonts w:ascii="Times New Roman" w:hAnsi="Times New Roman" w:cs="Times New Roman"/>
        </w:rPr>
      </w:pPr>
    </w:p>
    <w:p w14:paraId="6EEB592F" w14:textId="77777777" w:rsidR="002912F7" w:rsidRPr="002912F7" w:rsidRDefault="002912F7" w:rsidP="002912F7">
      <w:pPr>
        <w:jc w:val="both"/>
        <w:rPr>
          <w:rFonts w:ascii="Times New Roman" w:hAnsi="Times New Roman" w:cs="Times New Roman"/>
        </w:rPr>
      </w:pPr>
      <w:r w:rsidRPr="002912F7">
        <w:rPr>
          <w:rFonts w:ascii="Times New Roman" w:hAnsi="Times New Roman" w:cs="Times New Roman"/>
        </w:rPr>
        <w:t>The company's management is aware of the problems associated with centralized management and has decided that it is time to decentralize the management of the subscriptions in its four regional subsidiaries. Each subscription site will handle its own customer and invoice data. The company's management, however, wants to have access to customer and invoice data to generate annual reports and to issue ad hoc queries, such as:</w:t>
      </w:r>
    </w:p>
    <w:p w14:paraId="55C95616" w14:textId="77777777" w:rsidR="002912F7" w:rsidRPr="002912F7" w:rsidRDefault="002912F7" w:rsidP="002912F7">
      <w:pPr>
        <w:pStyle w:val="a"/>
        <w:numPr>
          <w:ilvl w:val="0"/>
          <w:numId w:val="12"/>
        </w:numPr>
        <w:tabs>
          <w:tab w:val="clear" w:pos="360"/>
          <w:tab w:val="left" w:pos="-1440"/>
          <w:tab w:val="num" w:pos="720"/>
        </w:tabs>
        <w:ind w:left="720"/>
        <w:jc w:val="both"/>
      </w:pPr>
      <w:r w:rsidRPr="002912F7">
        <w:t>List all current customers by region.</w:t>
      </w:r>
    </w:p>
    <w:p w14:paraId="27F86721" w14:textId="77777777" w:rsidR="002912F7" w:rsidRPr="002912F7" w:rsidRDefault="002912F7" w:rsidP="002912F7">
      <w:pPr>
        <w:pStyle w:val="a"/>
        <w:numPr>
          <w:ilvl w:val="0"/>
          <w:numId w:val="12"/>
        </w:numPr>
        <w:tabs>
          <w:tab w:val="clear" w:pos="360"/>
          <w:tab w:val="left" w:pos="-1440"/>
          <w:tab w:val="num" w:pos="720"/>
        </w:tabs>
        <w:ind w:left="720"/>
        <w:jc w:val="both"/>
      </w:pPr>
      <w:r w:rsidRPr="002912F7">
        <w:t>List all new customers by region.</w:t>
      </w:r>
    </w:p>
    <w:p w14:paraId="7F992E5B" w14:textId="77777777" w:rsidR="002912F7" w:rsidRPr="002912F7" w:rsidRDefault="002912F7" w:rsidP="002912F7">
      <w:pPr>
        <w:pStyle w:val="a"/>
        <w:numPr>
          <w:ilvl w:val="0"/>
          <w:numId w:val="12"/>
        </w:numPr>
        <w:tabs>
          <w:tab w:val="clear" w:pos="360"/>
          <w:tab w:val="left" w:pos="-1440"/>
          <w:tab w:val="num" w:pos="720"/>
        </w:tabs>
        <w:ind w:left="720"/>
        <w:jc w:val="both"/>
      </w:pPr>
      <w:r w:rsidRPr="002912F7">
        <w:t>Report all invoices by customer and by region.</w:t>
      </w:r>
    </w:p>
    <w:p w14:paraId="3294634D" w14:textId="77777777" w:rsidR="002912F7" w:rsidRPr="002912F7" w:rsidRDefault="002912F7" w:rsidP="002912F7">
      <w:pPr>
        <w:jc w:val="both"/>
        <w:rPr>
          <w:rFonts w:ascii="Times New Roman" w:hAnsi="Times New Roman" w:cs="Times New Roman"/>
        </w:rPr>
      </w:pPr>
    </w:p>
    <w:p w14:paraId="01B25FC3" w14:textId="1299AF48" w:rsidR="002912F7" w:rsidRDefault="002912F7" w:rsidP="002912F7">
      <w:pPr>
        <w:jc w:val="both"/>
        <w:rPr>
          <w:rFonts w:ascii="Times New Roman" w:hAnsi="Times New Roman" w:cs="Times New Roman"/>
        </w:rPr>
      </w:pPr>
      <w:r w:rsidRPr="002912F7">
        <w:rPr>
          <w:rFonts w:ascii="Times New Roman" w:hAnsi="Times New Roman" w:cs="Times New Roman"/>
        </w:rPr>
        <w:t>Given these requirements, how must you partition the database?</w:t>
      </w:r>
    </w:p>
    <w:p w14:paraId="2CE611D5" w14:textId="4B9F2AB9" w:rsidR="002912F7" w:rsidRPr="002912F7" w:rsidRDefault="002912F7" w:rsidP="002912F7">
      <w:pPr>
        <w:jc w:val="both"/>
        <w:rPr>
          <w:rFonts w:ascii="Times New Roman" w:hAnsi="Times New Roman" w:cs="Times New Roman"/>
          <w:b/>
        </w:rPr>
      </w:pPr>
      <w:r>
        <w:rPr>
          <w:rFonts w:ascii="Times New Roman" w:hAnsi="Times New Roman" w:cs="Times New Roman"/>
          <w:b/>
        </w:rPr>
        <w:t xml:space="preserve">You should fragment the database horizontally, breaking it up into different fragments by state. Each state will have its own fragment for both in CUSTOMER and INVOICE table. </w:t>
      </w:r>
    </w:p>
    <w:p w14:paraId="67D536D7" w14:textId="77777777" w:rsidR="0002349F" w:rsidRPr="0002349F" w:rsidRDefault="0002349F" w:rsidP="0002349F">
      <w:pPr>
        <w:spacing w:line="360" w:lineRule="auto"/>
        <w:rPr>
          <w:b/>
        </w:rPr>
      </w:pPr>
      <w:bookmarkStart w:id="0" w:name="_GoBack"/>
      <w:bookmarkEnd w:id="0"/>
    </w:p>
    <w:sectPr w:rsidR="0002349F" w:rsidRPr="0002349F" w:rsidSect="0035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81937"/>
    <w:multiLevelType w:val="hybridMultilevel"/>
    <w:tmpl w:val="12EC5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F93EAE"/>
    <w:multiLevelType w:val="multilevel"/>
    <w:tmpl w:val="B486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97070"/>
    <w:multiLevelType w:val="multilevel"/>
    <w:tmpl w:val="9A3ED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A5334"/>
    <w:multiLevelType w:val="multilevel"/>
    <w:tmpl w:val="5E461C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6771F"/>
    <w:multiLevelType w:val="multilevel"/>
    <w:tmpl w:val="78224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3165B"/>
    <w:multiLevelType w:val="multilevel"/>
    <w:tmpl w:val="B17EB6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030DC"/>
    <w:multiLevelType w:val="multilevel"/>
    <w:tmpl w:val="411AE5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B678F"/>
    <w:multiLevelType w:val="multilevel"/>
    <w:tmpl w:val="1F2065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MinionPro" w:eastAsia="Times New Roman" w:hAnsi="MinionPro"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36EBE"/>
    <w:multiLevelType w:val="hybridMultilevel"/>
    <w:tmpl w:val="A4E4359C"/>
    <w:lvl w:ilvl="0" w:tplc="A5FAFE2C">
      <w:start w:val="1"/>
      <w:numFmt w:val="decimal"/>
      <w:lvlText w:val="%1."/>
      <w:lvlJc w:val="left"/>
      <w:pPr>
        <w:ind w:left="720" w:hanging="360"/>
      </w:pPr>
      <w:rPr>
        <w:rFonts w:ascii="MinionPro" w:hAnsi="MinionPro"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611F9"/>
    <w:multiLevelType w:val="multilevel"/>
    <w:tmpl w:val="579EC3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70A70"/>
    <w:multiLevelType w:val="multilevel"/>
    <w:tmpl w:val="323EE3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D1D44"/>
    <w:multiLevelType w:val="multilevel"/>
    <w:tmpl w:val="F092BD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4"/>
  </w:num>
  <w:num w:numId="5">
    <w:abstractNumId w:val="6"/>
  </w:num>
  <w:num w:numId="6">
    <w:abstractNumId w:val="9"/>
  </w:num>
  <w:num w:numId="7">
    <w:abstractNumId w:val="10"/>
  </w:num>
  <w:num w:numId="8">
    <w:abstractNumId w:val="11"/>
  </w:num>
  <w:num w:numId="9">
    <w:abstractNumId w:val="3"/>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9F"/>
    <w:rsid w:val="0002349F"/>
    <w:rsid w:val="002912F7"/>
    <w:rsid w:val="003527E7"/>
    <w:rsid w:val="003630C4"/>
    <w:rsid w:val="003A0295"/>
    <w:rsid w:val="005A2E88"/>
    <w:rsid w:val="00B3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D647"/>
  <w15:chartTrackingRefBased/>
  <w15:docId w15:val="{B3D51FDE-E267-0F43-94E7-0E464EFB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49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23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49F"/>
    <w:pPr>
      <w:ind w:left="720"/>
      <w:contextualSpacing/>
    </w:pPr>
  </w:style>
  <w:style w:type="paragraph" w:customStyle="1" w:styleId="a">
    <w:name w:val="_"/>
    <w:basedOn w:val="Normal"/>
    <w:rsid w:val="002912F7"/>
    <w:pPr>
      <w:widowControl w:val="0"/>
      <w:ind w:left="1440" w:hanging="720"/>
    </w:pPr>
    <w:rPr>
      <w:rFonts w:ascii="Times New Roman" w:eastAsia="Times New Roman" w:hAnsi="Times New Roman" w:cs="Times New Roman"/>
      <w:snapToGrid w:val="0"/>
      <w:szCs w:val="20"/>
    </w:rPr>
  </w:style>
  <w:style w:type="paragraph" w:styleId="BodyText2">
    <w:name w:val="Body Text 2"/>
    <w:basedOn w:val="Normal"/>
    <w:link w:val="BodyText2Char"/>
    <w:rsid w:val="002912F7"/>
    <w:pPr>
      <w:widowControl w:val="0"/>
      <w:jc w:val="both"/>
    </w:pPr>
    <w:rPr>
      <w:rFonts w:ascii="Times New Roman" w:eastAsia="Times New Roman" w:hAnsi="Times New Roman" w:cs="Times New Roman"/>
      <w:b/>
      <w:snapToGrid w:val="0"/>
      <w:szCs w:val="20"/>
    </w:rPr>
  </w:style>
  <w:style w:type="character" w:customStyle="1" w:styleId="BodyText2Char">
    <w:name w:val="Body Text 2 Char"/>
    <w:basedOn w:val="DefaultParagraphFont"/>
    <w:link w:val="BodyText2"/>
    <w:rsid w:val="002912F7"/>
    <w:rPr>
      <w:rFonts w:ascii="Times New Roman" w:eastAsia="Times New Roman" w:hAnsi="Times New Roman" w:cs="Times New Roman"/>
      <w:b/>
      <w:snapToGrid w:val="0"/>
      <w:szCs w:val="20"/>
    </w:rPr>
  </w:style>
  <w:style w:type="paragraph" w:styleId="BodyTextIndent">
    <w:name w:val="Body Text Indent"/>
    <w:basedOn w:val="Normal"/>
    <w:link w:val="BodyTextIndentChar"/>
    <w:rsid w:val="002912F7"/>
    <w:pPr>
      <w:widowControl w:val="0"/>
      <w:ind w:left="270" w:hanging="270"/>
      <w:jc w:val="both"/>
    </w:pPr>
    <w:rPr>
      <w:rFonts w:ascii="Times New Roman" w:eastAsia="Times New Roman" w:hAnsi="Times New Roman" w:cs="Times New Roman"/>
      <w:b/>
      <w:snapToGrid w:val="0"/>
      <w:szCs w:val="20"/>
    </w:rPr>
  </w:style>
  <w:style w:type="character" w:customStyle="1" w:styleId="BodyTextIndentChar">
    <w:name w:val="Body Text Indent Char"/>
    <w:basedOn w:val="DefaultParagraphFont"/>
    <w:link w:val="BodyTextIndent"/>
    <w:rsid w:val="002912F7"/>
    <w:rPr>
      <w:rFonts w:ascii="Times New Roman" w:eastAsia="Times New Roman" w:hAnsi="Times New Roman" w:cs="Times New Roman"/>
      <w:b/>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102">
      <w:bodyDiv w:val="1"/>
      <w:marLeft w:val="0"/>
      <w:marRight w:val="0"/>
      <w:marTop w:val="0"/>
      <w:marBottom w:val="0"/>
      <w:divBdr>
        <w:top w:val="none" w:sz="0" w:space="0" w:color="auto"/>
        <w:left w:val="none" w:sz="0" w:space="0" w:color="auto"/>
        <w:bottom w:val="none" w:sz="0" w:space="0" w:color="auto"/>
        <w:right w:val="none" w:sz="0" w:space="0" w:color="auto"/>
      </w:divBdr>
      <w:divsChild>
        <w:div w:id="1949851911">
          <w:marLeft w:val="0"/>
          <w:marRight w:val="0"/>
          <w:marTop w:val="0"/>
          <w:marBottom w:val="0"/>
          <w:divBdr>
            <w:top w:val="none" w:sz="0" w:space="0" w:color="auto"/>
            <w:left w:val="none" w:sz="0" w:space="0" w:color="auto"/>
            <w:bottom w:val="none" w:sz="0" w:space="0" w:color="auto"/>
            <w:right w:val="none" w:sz="0" w:space="0" w:color="auto"/>
          </w:divBdr>
          <w:divsChild>
            <w:div w:id="272447672">
              <w:marLeft w:val="0"/>
              <w:marRight w:val="0"/>
              <w:marTop w:val="0"/>
              <w:marBottom w:val="0"/>
              <w:divBdr>
                <w:top w:val="none" w:sz="0" w:space="0" w:color="auto"/>
                <w:left w:val="none" w:sz="0" w:space="0" w:color="auto"/>
                <w:bottom w:val="none" w:sz="0" w:space="0" w:color="auto"/>
                <w:right w:val="none" w:sz="0" w:space="0" w:color="auto"/>
              </w:divBdr>
              <w:divsChild>
                <w:div w:id="1703360030">
                  <w:marLeft w:val="0"/>
                  <w:marRight w:val="0"/>
                  <w:marTop w:val="0"/>
                  <w:marBottom w:val="0"/>
                  <w:divBdr>
                    <w:top w:val="none" w:sz="0" w:space="0" w:color="auto"/>
                    <w:left w:val="none" w:sz="0" w:space="0" w:color="auto"/>
                    <w:bottom w:val="none" w:sz="0" w:space="0" w:color="auto"/>
                    <w:right w:val="none" w:sz="0" w:space="0" w:color="auto"/>
                  </w:divBdr>
                  <w:divsChild>
                    <w:div w:id="1979607463">
                      <w:marLeft w:val="0"/>
                      <w:marRight w:val="0"/>
                      <w:marTop w:val="0"/>
                      <w:marBottom w:val="0"/>
                      <w:divBdr>
                        <w:top w:val="none" w:sz="0" w:space="0" w:color="auto"/>
                        <w:left w:val="none" w:sz="0" w:space="0" w:color="auto"/>
                        <w:bottom w:val="none" w:sz="0" w:space="0" w:color="auto"/>
                        <w:right w:val="none" w:sz="0" w:space="0" w:color="auto"/>
                      </w:divBdr>
                    </w:div>
                  </w:divsChild>
                </w:div>
                <w:div w:id="2098861488">
                  <w:marLeft w:val="0"/>
                  <w:marRight w:val="0"/>
                  <w:marTop w:val="0"/>
                  <w:marBottom w:val="0"/>
                  <w:divBdr>
                    <w:top w:val="none" w:sz="0" w:space="0" w:color="auto"/>
                    <w:left w:val="none" w:sz="0" w:space="0" w:color="auto"/>
                    <w:bottom w:val="none" w:sz="0" w:space="0" w:color="auto"/>
                    <w:right w:val="none" w:sz="0" w:space="0" w:color="auto"/>
                  </w:divBdr>
                  <w:divsChild>
                    <w:div w:id="6633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7335">
      <w:bodyDiv w:val="1"/>
      <w:marLeft w:val="0"/>
      <w:marRight w:val="0"/>
      <w:marTop w:val="0"/>
      <w:marBottom w:val="0"/>
      <w:divBdr>
        <w:top w:val="none" w:sz="0" w:space="0" w:color="auto"/>
        <w:left w:val="none" w:sz="0" w:space="0" w:color="auto"/>
        <w:bottom w:val="none" w:sz="0" w:space="0" w:color="auto"/>
        <w:right w:val="none" w:sz="0" w:space="0" w:color="auto"/>
      </w:divBdr>
      <w:divsChild>
        <w:div w:id="2048984094">
          <w:marLeft w:val="0"/>
          <w:marRight w:val="0"/>
          <w:marTop w:val="0"/>
          <w:marBottom w:val="0"/>
          <w:divBdr>
            <w:top w:val="none" w:sz="0" w:space="0" w:color="auto"/>
            <w:left w:val="none" w:sz="0" w:space="0" w:color="auto"/>
            <w:bottom w:val="none" w:sz="0" w:space="0" w:color="auto"/>
            <w:right w:val="none" w:sz="0" w:space="0" w:color="auto"/>
          </w:divBdr>
          <w:divsChild>
            <w:div w:id="308943860">
              <w:marLeft w:val="0"/>
              <w:marRight w:val="0"/>
              <w:marTop w:val="0"/>
              <w:marBottom w:val="0"/>
              <w:divBdr>
                <w:top w:val="none" w:sz="0" w:space="0" w:color="auto"/>
                <w:left w:val="none" w:sz="0" w:space="0" w:color="auto"/>
                <w:bottom w:val="none" w:sz="0" w:space="0" w:color="auto"/>
                <w:right w:val="none" w:sz="0" w:space="0" w:color="auto"/>
              </w:divBdr>
              <w:divsChild>
                <w:div w:id="359669452">
                  <w:marLeft w:val="0"/>
                  <w:marRight w:val="0"/>
                  <w:marTop w:val="0"/>
                  <w:marBottom w:val="0"/>
                  <w:divBdr>
                    <w:top w:val="none" w:sz="0" w:space="0" w:color="auto"/>
                    <w:left w:val="none" w:sz="0" w:space="0" w:color="auto"/>
                    <w:bottom w:val="none" w:sz="0" w:space="0" w:color="auto"/>
                    <w:right w:val="none" w:sz="0" w:space="0" w:color="auto"/>
                  </w:divBdr>
                  <w:divsChild>
                    <w:div w:id="922449567">
                      <w:marLeft w:val="0"/>
                      <w:marRight w:val="0"/>
                      <w:marTop w:val="0"/>
                      <w:marBottom w:val="0"/>
                      <w:divBdr>
                        <w:top w:val="none" w:sz="0" w:space="0" w:color="auto"/>
                        <w:left w:val="none" w:sz="0" w:space="0" w:color="auto"/>
                        <w:bottom w:val="none" w:sz="0" w:space="0" w:color="auto"/>
                        <w:right w:val="none" w:sz="0" w:space="0" w:color="auto"/>
                      </w:divBdr>
                    </w:div>
                    <w:div w:id="163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27428">
      <w:bodyDiv w:val="1"/>
      <w:marLeft w:val="0"/>
      <w:marRight w:val="0"/>
      <w:marTop w:val="0"/>
      <w:marBottom w:val="0"/>
      <w:divBdr>
        <w:top w:val="none" w:sz="0" w:space="0" w:color="auto"/>
        <w:left w:val="none" w:sz="0" w:space="0" w:color="auto"/>
        <w:bottom w:val="none" w:sz="0" w:space="0" w:color="auto"/>
        <w:right w:val="none" w:sz="0" w:space="0" w:color="auto"/>
      </w:divBdr>
      <w:divsChild>
        <w:div w:id="1104811604">
          <w:marLeft w:val="0"/>
          <w:marRight w:val="0"/>
          <w:marTop w:val="0"/>
          <w:marBottom w:val="0"/>
          <w:divBdr>
            <w:top w:val="none" w:sz="0" w:space="0" w:color="auto"/>
            <w:left w:val="none" w:sz="0" w:space="0" w:color="auto"/>
            <w:bottom w:val="none" w:sz="0" w:space="0" w:color="auto"/>
            <w:right w:val="none" w:sz="0" w:space="0" w:color="auto"/>
          </w:divBdr>
          <w:divsChild>
            <w:div w:id="1647777975">
              <w:marLeft w:val="0"/>
              <w:marRight w:val="0"/>
              <w:marTop w:val="0"/>
              <w:marBottom w:val="0"/>
              <w:divBdr>
                <w:top w:val="none" w:sz="0" w:space="0" w:color="auto"/>
                <w:left w:val="none" w:sz="0" w:space="0" w:color="auto"/>
                <w:bottom w:val="none" w:sz="0" w:space="0" w:color="auto"/>
                <w:right w:val="none" w:sz="0" w:space="0" w:color="auto"/>
              </w:divBdr>
              <w:divsChild>
                <w:div w:id="1395851490">
                  <w:marLeft w:val="0"/>
                  <w:marRight w:val="0"/>
                  <w:marTop w:val="0"/>
                  <w:marBottom w:val="0"/>
                  <w:divBdr>
                    <w:top w:val="none" w:sz="0" w:space="0" w:color="auto"/>
                    <w:left w:val="none" w:sz="0" w:space="0" w:color="auto"/>
                    <w:bottom w:val="none" w:sz="0" w:space="0" w:color="auto"/>
                    <w:right w:val="none" w:sz="0" w:space="0" w:color="auto"/>
                  </w:divBdr>
                  <w:divsChild>
                    <w:div w:id="1047338472">
                      <w:marLeft w:val="0"/>
                      <w:marRight w:val="0"/>
                      <w:marTop w:val="0"/>
                      <w:marBottom w:val="0"/>
                      <w:divBdr>
                        <w:top w:val="none" w:sz="0" w:space="0" w:color="auto"/>
                        <w:left w:val="none" w:sz="0" w:space="0" w:color="auto"/>
                        <w:bottom w:val="none" w:sz="0" w:space="0" w:color="auto"/>
                        <w:right w:val="none" w:sz="0" w:space="0" w:color="auto"/>
                      </w:divBdr>
                    </w:div>
                  </w:divsChild>
                </w:div>
                <w:div w:id="1178035947">
                  <w:marLeft w:val="0"/>
                  <w:marRight w:val="0"/>
                  <w:marTop w:val="0"/>
                  <w:marBottom w:val="0"/>
                  <w:divBdr>
                    <w:top w:val="none" w:sz="0" w:space="0" w:color="auto"/>
                    <w:left w:val="none" w:sz="0" w:space="0" w:color="auto"/>
                    <w:bottom w:val="none" w:sz="0" w:space="0" w:color="auto"/>
                    <w:right w:val="none" w:sz="0" w:space="0" w:color="auto"/>
                  </w:divBdr>
                  <w:divsChild>
                    <w:div w:id="1752004473">
                      <w:marLeft w:val="0"/>
                      <w:marRight w:val="0"/>
                      <w:marTop w:val="0"/>
                      <w:marBottom w:val="0"/>
                      <w:divBdr>
                        <w:top w:val="none" w:sz="0" w:space="0" w:color="auto"/>
                        <w:left w:val="none" w:sz="0" w:space="0" w:color="auto"/>
                        <w:bottom w:val="none" w:sz="0" w:space="0" w:color="auto"/>
                        <w:right w:val="none" w:sz="0" w:space="0" w:color="auto"/>
                      </w:divBdr>
                    </w:div>
                    <w:div w:id="3474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5161">
      <w:bodyDiv w:val="1"/>
      <w:marLeft w:val="0"/>
      <w:marRight w:val="0"/>
      <w:marTop w:val="0"/>
      <w:marBottom w:val="0"/>
      <w:divBdr>
        <w:top w:val="none" w:sz="0" w:space="0" w:color="auto"/>
        <w:left w:val="none" w:sz="0" w:space="0" w:color="auto"/>
        <w:bottom w:val="none" w:sz="0" w:space="0" w:color="auto"/>
        <w:right w:val="none" w:sz="0" w:space="0" w:color="auto"/>
      </w:divBdr>
      <w:divsChild>
        <w:div w:id="1106191236">
          <w:marLeft w:val="0"/>
          <w:marRight w:val="0"/>
          <w:marTop w:val="0"/>
          <w:marBottom w:val="0"/>
          <w:divBdr>
            <w:top w:val="none" w:sz="0" w:space="0" w:color="auto"/>
            <w:left w:val="none" w:sz="0" w:space="0" w:color="auto"/>
            <w:bottom w:val="none" w:sz="0" w:space="0" w:color="auto"/>
            <w:right w:val="none" w:sz="0" w:space="0" w:color="auto"/>
          </w:divBdr>
          <w:divsChild>
            <w:div w:id="1200900530">
              <w:marLeft w:val="0"/>
              <w:marRight w:val="0"/>
              <w:marTop w:val="0"/>
              <w:marBottom w:val="0"/>
              <w:divBdr>
                <w:top w:val="none" w:sz="0" w:space="0" w:color="auto"/>
                <w:left w:val="none" w:sz="0" w:space="0" w:color="auto"/>
                <w:bottom w:val="none" w:sz="0" w:space="0" w:color="auto"/>
                <w:right w:val="none" w:sz="0" w:space="0" w:color="auto"/>
              </w:divBdr>
              <w:divsChild>
                <w:div w:id="1181698629">
                  <w:marLeft w:val="0"/>
                  <w:marRight w:val="0"/>
                  <w:marTop w:val="0"/>
                  <w:marBottom w:val="0"/>
                  <w:divBdr>
                    <w:top w:val="none" w:sz="0" w:space="0" w:color="auto"/>
                    <w:left w:val="none" w:sz="0" w:space="0" w:color="auto"/>
                    <w:bottom w:val="none" w:sz="0" w:space="0" w:color="auto"/>
                    <w:right w:val="none" w:sz="0" w:space="0" w:color="auto"/>
                  </w:divBdr>
                  <w:divsChild>
                    <w:div w:id="1014116667">
                      <w:marLeft w:val="0"/>
                      <w:marRight w:val="0"/>
                      <w:marTop w:val="0"/>
                      <w:marBottom w:val="0"/>
                      <w:divBdr>
                        <w:top w:val="none" w:sz="0" w:space="0" w:color="auto"/>
                        <w:left w:val="none" w:sz="0" w:space="0" w:color="auto"/>
                        <w:bottom w:val="none" w:sz="0" w:space="0" w:color="auto"/>
                        <w:right w:val="none" w:sz="0" w:space="0" w:color="auto"/>
                      </w:divBdr>
                    </w:div>
                  </w:divsChild>
                </w:div>
                <w:div w:id="1966036406">
                  <w:marLeft w:val="0"/>
                  <w:marRight w:val="0"/>
                  <w:marTop w:val="0"/>
                  <w:marBottom w:val="0"/>
                  <w:divBdr>
                    <w:top w:val="none" w:sz="0" w:space="0" w:color="auto"/>
                    <w:left w:val="none" w:sz="0" w:space="0" w:color="auto"/>
                    <w:bottom w:val="none" w:sz="0" w:space="0" w:color="auto"/>
                    <w:right w:val="none" w:sz="0" w:space="0" w:color="auto"/>
                  </w:divBdr>
                  <w:divsChild>
                    <w:div w:id="1766539502">
                      <w:marLeft w:val="0"/>
                      <w:marRight w:val="0"/>
                      <w:marTop w:val="0"/>
                      <w:marBottom w:val="0"/>
                      <w:divBdr>
                        <w:top w:val="none" w:sz="0" w:space="0" w:color="auto"/>
                        <w:left w:val="none" w:sz="0" w:space="0" w:color="auto"/>
                        <w:bottom w:val="none" w:sz="0" w:space="0" w:color="auto"/>
                        <w:right w:val="none" w:sz="0" w:space="0" w:color="auto"/>
                      </w:divBdr>
                    </w:div>
                  </w:divsChild>
                </w:div>
                <w:div w:id="241332639">
                  <w:marLeft w:val="0"/>
                  <w:marRight w:val="0"/>
                  <w:marTop w:val="0"/>
                  <w:marBottom w:val="0"/>
                  <w:divBdr>
                    <w:top w:val="none" w:sz="0" w:space="0" w:color="auto"/>
                    <w:left w:val="none" w:sz="0" w:space="0" w:color="auto"/>
                    <w:bottom w:val="none" w:sz="0" w:space="0" w:color="auto"/>
                    <w:right w:val="none" w:sz="0" w:space="0" w:color="auto"/>
                  </w:divBdr>
                  <w:divsChild>
                    <w:div w:id="1465538253">
                      <w:marLeft w:val="0"/>
                      <w:marRight w:val="0"/>
                      <w:marTop w:val="0"/>
                      <w:marBottom w:val="0"/>
                      <w:divBdr>
                        <w:top w:val="none" w:sz="0" w:space="0" w:color="auto"/>
                        <w:left w:val="none" w:sz="0" w:space="0" w:color="auto"/>
                        <w:bottom w:val="none" w:sz="0" w:space="0" w:color="auto"/>
                        <w:right w:val="none" w:sz="0" w:space="0" w:color="auto"/>
                      </w:divBdr>
                    </w:div>
                  </w:divsChild>
                </w:div>
                <w:div w:id="743531489">
                  <w:marLeft w:val="0"/>
                  <w:marRight w:val="0"/>
                  <w:marTop w:val="0"/>
                  <w:marBottom w:val="0"/>
                  <w:divBdr>
                    <w:top w:val="none" w:sz="0" w:space="0" w:color="auto"/>
                    <w:left w:val="none" w:sz="0" w:space="0" w:color="auto"/>
                    <w:bottom w:val="none" w:sz="0" w:space="0" w:color="auto"/>
                    <w:right w:val="none" w:sz="0" w:space="0" w:color="auto"/>
                  </w:divBdr>
                  <w:divsChild>
                    <w:div w:id="122581772">
                      <w:marLeft w:val="0"/>
                      <w:marRight w:val="0"/>
                      <w:marTop w:val="0"/>
                      <w:marBottom w:val="0"/>
                      <w:divBdr>
                        <w:top w:val="none" w:sz="0" w:space="0" w:color="auto"/>
                        <w:left w:val="none" w:sz="0" w:space="0" w:color="auto"/>
                        <w:bottom w:val="none" w:sz="0" w:space="0" w:color="auto"/>
                        <w:right w:val="none" w:sz="0" w:space="0" w:color="auto"/>
                      </w:divBdr>
                    </w:div>
                  </w:divsChild>
                </w:div>
                <w:div w:id="873620974">
                  <w:marLeft w:val="0"/>
                  <w:marRight w:val="0"/>
                  <w:marTop w:val="0"/>
                  <w:marBottom w:val="0"/>
                  <w:divBdr>
                    <w:top w:val="none" w:sz="0" w:space="0" w:color="auto"/>
                    <w:left w:val="none" w:sz="0" w:space="0" w:color="auto"/>
                    <w:bottom w:val="none" w:sz="0" w:space="0" w:color="auto"/>
                    <w:right w:val="none" w:sz="0" w:space="0" w:color="auto"/>
                  </w:divBdr>
                  <w:divsChild>
                    <w:div w:id="1565605263">
                      <w:marLeft w:val="0"/>
                      <w:marRight w:val="0"/>
                      <w:marTop w:val="0"/>
                      <w:marBottom w:val="0"/>
                      <w:divBdr>
                        <w:top w:val="none" w:sz="0" w:space="0" w:color="auto"/>
                        <w:left w:val="none" w:sz="0" w:space="0" w:color="auto"/>
                        <w:bottom w:val="none" w:sz="0" w:space="0" w:color="auto"/>
                        <w:right w:val="none" w:sz="0" w:space="0" w:color="auto"/>
                      </w:divBdr>
                    </w:div>
                  </w:divsChild>
                </w:div>
                <w:div w:id="1268586092">
                  <w:marLeft w:val="0"/>
                  <w:marRight w:val="0"/>
                  <w:marTop w:val="0"/>
                  <w:marBottom w:val="0"/>
                  <w:divBdr>
                    <w:top w:val="none" w:sz="0" w:space="0" w:color="auto"/>
                    <w:left w:val="none" w:sz="0" w:space="0" w:color="auto"/>
                    <w:bottom w:val="none" w:sz="0" w:space="0" w:color="auto"/>
                    <w:right w:val="none" w:sz="0" w:space="0" w:color="auto"/>
                  </w:divBdr>
                  <w:divsChild>
                    <w:div w:id="696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80586">
      <w:bodyDiv w:val="1"/>
      <w:marLeft w:val="0"/>
      <w:marRight w:val="0"/>
      <w:marTop w:val="0"/>
      <w:marBottom w:val="0"/>
      <w:divBdr>
        <w:top w:val="none" w:sz="0" w:space="0" w:color="auto"/>
        <w:left w:val="none" w:sz="0" w:space="0" w:color="auto"/>
        <w:bottom w:val="none" w:sz="0" w:space="0" w:color="auto"/>
        <w:right w:val="none" w:sz="0" w:space="0" w:color="auto"/>
      </w:divBdr>
      <w:divsChild>
        <w:div w:id="840707006">
          <w:marLeft w:val="0"/>
          <w:marRight w:val="0"/>
          <w:marTop w:val="0"/>
          <w:marBottom w:val="0"/>
          <w:divBdr>
            <w:top w:val="none" w:sz="0" w:space="0" w:color="auto"/>
            <w:left w:val="none" w:sz="0" w:space="0" w:color="auto"/>
            <w:bottom w:val="none" w:sz="0" w:space="0" w:color="auto"/>
            <w:right w:val="none" w:sz="0" w:space="0" w:color="auto"/>
          </w:divBdr>
          <w:divsChild>
            <w:div w:id="1508708808">
              <w:marLeft w:val="0"/>
              <w:marRight w:val="0"/>
              <w:marTop w:val="0"/>
              <w:marBottom w:val="0"/>
              <w:divBdr>
                <w:top w:val="none" w:sz="0" w:space="0" w:color="auto"/>
                <w:left w:val="none" w:sz="0" w:space="0" w:color="auto"/>
                <w:bottom w:val="none" w:sz="0" w:space="0" w:color="auto"/>
                <w:right w:val="none" w:sz="0" w:space="0" w:color="auto"/>
              </w:divBdr>
              <w:divsChild>
                <w:div w:id="300574176">
                  <w:marLeft w:val="0"/>
                  <w:marRight w:val="0"/>
                  <w:marTop w:val="0"/>
                  <w:marBottom w:val="0"/>
                  <w:divBdr>
                    <w:top w:val="none" w:sz="0" w:space="0" w:color="auto"/>
                    <w:left w:val="none" w:sz="0" w:space="0" w:color="auto"/>
                    <w:bottom w:val="none" w:sz="0" w:space="0" w:color="auto"/>
                    <w:right w:val="none" w:sz="0" w:space="0" w:color="auto"/>
                  </w:divBdr>
                  <w:divsChild>
                    <w:div w:id="1192037043">
                      <w:marLeft w:val="0"/>
                      <w:marRight w:val="0"/>
                      <w:marTop w:val="0"/>
                      <w:marBottom w:val="0"/>
                      <w:divBdr>
                        <w:top w:val="none" w:sz="0" w:space="0" w:color="auto"/>
                        <w:left w:val="none" w:sz="0" w:space="0" w:color="auto"/>
                        <w:bottom w:val="none" w:sz="0" w:space="0" w:color="auto"/>
                        <w:right w:val="none" w:sz="0" w:space="0" w:color="auto"/>
                      </w:divBdr>
                    </w:div>
                  </w:divsChild>
                </w:div>
                <w:div w:id="1171792233">
                  <w:marLeft w:val="0"/>
                  <w:marRight w:val="0"/>
                  <w:marTop w:val="0"/>
                  <w:marBottom w:val="0"/>
                  <w:divBdr>
                    <w:top w:val="none" w:sz="0" w:space="0" w:color="auto"/>
                    <w:left w:val="none" w:sz="0" w:space="0" w:color="auto"/>
                    <w:bottom w:val="none" w:sz="0" w:space="0" w:color="auto"/>
                    <w:right w:val="none" w:sz="0" w:space="0" w:color="auto"/>
                  </w:divBdr>
                  <w:divsChild>
                    <w:div w:id="1691904963">
                      <w:marLeft w:val="0"/>
                      <w:marRight w:val="0"/>
                      <w:marTop w:val="0"/>
                      <w:marBottom w:val="0"/>
                      <w:divBdr>
                        <w:top w:val="none" w:sz="0" w:space="0" w:color="auto"/>
                        <w:left w:val="none" w:sz="0" w:space="0" w:color="auto"/>
                        <w:bottom w:val="none" w:sz="0" w:space="0" w:color="auto"/>
                        <w:right w:val="none" w:sz="0" w:space="0" w:color="auto"/>
                      </w:divBdr>
                    </w:div>
                    <w:div w:id="13120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7102">
      <w:bodyDiv w:val="1"/>
      <w:marLeft w:val="0"/>
      <w:marRight w:val="0"/>
      <w:marTop w:val="0"/>
      <w:marBottom w:val="0"/>
      <w:divBdr>
        <w:top w:val="none" w:sz="0" w:space="0" w:color="auto"/>
        <w:left w:val="none" w:sz="0" w:space="0" w:color="auto"/>
        <w:bottom w:val="none" w:sz="0" w:space="0" w:color="auto"/>
        <w:right w:val="none" w:sz="0" w:space="0" w:color="auto"/>
      </w:divBdr>
      <w:divsChild>
        <w:div w:id="1944221802">
          <w:marLeft w:val="0"/>
          <w:marRight w:val="0"/>
          <w:marTop w:val="0"/>
          <w:marBottom w:val="0"/>
          <w:divBdr>
            <w:top w:val="none" w:sz="0" w:space="0" w:color="auto"/>
            <w:left w:val="none" w:sz="0" w:space="0" w:color="auto"/>
            <w:bottom w:val="none" w:sz="0" w:space="0" w:color="auto"/>
            <w:right w:val="none" w:sz="0" w:space="0" w:color="auto"/>
          </w:divBdr>
          <w:divsChild>
            <w:div w:id="892889805">
              <w:marLeft w:val="0"/>
              <w:marRight w:val="0"/>
              <w:marTop w:val="0"/>
              <w:marBottom w:val="0"/>
              <w:divBdr>
                <w:top w:val="none" w:sz="0" w:space="0" w:color="auto"/>
                <w:left w:val="none" w:sz="0" w:space="0" w:color="auto"/>
                <w:bottom w:val="none" w:sz="0" w:space="0" w:color="auto"/>
                <w:right w:val="none" w:sz="0" w:space="0" w:color="auto"/>
              </w:divBdr>
              <w:divsChild>
                <w:div w:id="1416903779">
                  <w:marLeft w:val="0"/>
                  <w:marRight w:val="0"/>
                  <w:marTop w:val="0"/>
                  <w:marBottom w:val="0"/>
                  <w:divBdr>
                    <w:top w:val="none" w:sz="0" w:space="0" w:color="auto"/>
                    <w:left w:val="none" w:sz="0" w:space="0" w:color="auto"/>
                    <w:bottom w:val="none" w:sz="0" w:space="0" w:color="auto"/>
                    <w:right w:val="none" w:sz="0" w:space="0" w:color="auto"/>
                  </w:divBdr>
                  <w:divsChild>
                    <w:div w:id="63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76012">
      <w:bodyDiv w:val="1"/>
      <w:marLeft w:val="0"/>
      <w:marRight w:val="0"/>
      <w:marTop w:val="0"/>
      <w:marBottom w:val="0"/>
      <w:divBdr>
        <w:top w:val="none" w:sz="0" w:space="0" w:color="auto"/>
        <w:left w:val="none" w:sz="0" w:space="0" w:color="auto"/>
        <w:bottom w:val="none" w:sz="0" w:space="0" w:color="auto"/>
        <w:right w:val="none" w:sz="0" w:space="0" w:color="auto"/>
      </w:divBdr>
      <w:divsChild>
        <w:div w:id="1711801695">
          <w:marLeft w:val="0"/>
          <w:marRight w:val="0"/>
          <w:marTop w:val="0"/>
          <w:marBottom w:val="0"/>
          <w:divBdr>
            <w:top w:val="none" w:sz="0" w:space="0" w:color="auto"/>
            <w:left w:val="none" w:sz="0" w:space="0" w:color="auto"/>
            <w:bottom w:val="none" w:sz="0" w:space="0" w:color="auto"/>
            <w:right w:val="none" w:sz="0" w:space="0" w:color="auto"/>
          </w:divBdr>
          <w:divsChild>
            <w:div w:id="122774170">
              <w:marLeft w:val="0"/>
              <w:marRight w:val="0"/>
              <w:marTop w:val="0"/>
              <w:marBottom w:val="0"/>
              <w:divBdr>
                <w:top w:val="none" w:sz="0" w:space="0" w:color="auto"/>
                <w:left w:val="none" w:sz="0" w:space="0" w:color="auto"/>
                <w:bottom w:val="none" w:sz="0" w:space="0" w:color="auto"/>
                <w:right w:val="none" w:sz="0" w:space="0" w:color="auto"/>
              </w:divBdr>
              <w:divsChild>
                <w:div w:id="1755585952">
                  <w:marLeft w:val="0"/>
                  <w:marRight w:val="0"/>
                  <w:marTop w:val="0"/>
                  <w:marBottom w:val="0"/>
                  <w:divBdr>
                    <w:top w:val="none" w:sz="0" w:space="0" w:color="auto"/>
                    <w:left w:val="none" w:sz="0" w:space="0" w:color="auto"/>
                    <w:bottom w:val="none" w:sz="0" w:space="0" w:color="auto"/>
                    <w:right w:val="none" w:sz="0" w:space="0" w:color="auto"/>
                  </w:divBdr>
                  <w:divsChild>
                    <w:div w:id="918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6175">
      <w:bodyDiv w:val="1"/>
      <w:marLeft w:val="0"/>
      <w:marRight w:val="0"/>
      <w:marTop w:val="0"/>
      <w:marBottom w:val="0"/>
      <w:divBdr>
        <w:top w:val="none" w:sz="0" w:space="0" w:color="auto"/>
        <w:left w:val="none" w:sz="0" w:space="0" w:color="auto"/>
        <w:bottom w:val="none" w:sz="0" w:space="0" w:color="auto"/>
        <w:right w:val="none" w:sz="0" w:space="0" w:color="auto"/>
      </w:divBdr>
      <w:divsChild>
        <w:div w:id="307903980">
          <w:marLeft w:val="0"/>
          <w:marRight w:val="0"/>
          <w:marTop w:val="0"/>
          <w:marBottom w:val="0"/>
          <w:divBdr>
            <w:top w:val="none" w:sz="0" w:space="0" w:color="auto"/>
            <w:left w:val="none" w:sz="0" w:space="0" w:color="auto"/>
            <w:bottom w:val="none" w:sz="0" w:space="0" w:color="auto"/>
            <w:right w:val="none" w:sz="0" w:space="0" w:color="auto"/>
          </w:divBdr>
          <w:divsChild>
            <w:div w:id="878276983">
              <w:marLeft w:val="0"/>
              <w:marRight w:val="0"/>
              <w:marTop w:val="0"/>
              <w:marBottom w:val="0"/>
              <w:divBdr>
                <w:top w:val="none" w:sz="0" w:space="0" w:color="auto"/>
                <w:left w:val="none" w:sz="0" w:space="0" w:color="auto"/>
                <w:bottom w:val="none" w:sz="0" w:space="0" w:color="auto"/>
                <w:right w:val="none" w:sz="0" w:space="0" w:color="auto"/>
              </w:divBdr>
              <w:divsChild>
                <w:div w:id="682829875">
                  <w:marLeft w:val="0"/>
                  <w:marRight w:val="0"/>
                  <w:marTop w:val="0"/>
                  <w:marBottom w:val="0"/>
                  <w:divBdr>
                    <w:top w:val="none" w:sz="0" w:space="0" w:color="auto"/>
                    <w:left w:val="none" w:sz="0" w:space="0" w:color="auto"/>
                    <w:bottom w:val="none" w:sz="0" w:space="0" w:color="auto"/>
                    <w:right w:val="none" w:sz="0" w:space="0" w:color="auto"/>
                  </w:divBdr>
                  <w:divsChild>
                    <w:div w:id="7488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3586">
      <w:bodyDiv w:val="1"/>
      <w:marLeft w:val="0"/>
      <w:marRight w:val="0"/>
      <w:marTop w:val="0"/>
      <w:marBottom w:val="0"/>
      <w:divBdr>
        <w:top w:val="none" w:sz="0" w:space="0" w:color="auto"/>
        <w:left w:val="none" w:sz="0" w:space="0" w:color="auto"/>
        <w:bottom w:val="none" w:sz="0" w:space="0" w:color="auto"/>
        <w:right w:val="none" w:sz="0" w:space="0" w:color="auto"/>
      </w:divBdr>
      <w:divsChild>
        <w:div w:id="1925995391">
          <w:marLeft w:val="0"/>
          <w:marRight w:val="0"/>
          <w:marTop w:val="0"/>
          <w:marBottom w:val="0"/>
          <w:divBdr>
            <w:top w:val="none" w:sz="0" w:space="0" w:color="auto"/>
            <w:left w:val="none" w:sz="0" w:space="0" w:color="auto"/>
            <w:bottom w:val="none" w:sz="0" w:space="0" w:color="auto"/>
            <w:right w:val="none" w:sz="0" w:space="0" w:color="auto"/>
          </w:divBdr>
          <w:divsChild>
            <w:div w:id="944768070">
              <w:marLeft w:val="0"/>
              <w:marRight w:val="0"/>
              <w:marTop w:val="0"/>
              <w:marBottom w:val="0"/>
              <w:divBdr>
                <w:top w:val="none" w:sz="0" w:space="0" w:color="auto"/>
                <w:left w:val="none" w:sz="0" w:space="0" w:color="auto"/>
                <w:bottom w:val="none" w:sz="0" w:space="0" w:color="auto"/>
                <w:right w:val="none" w:sz="0" w:space="0" w:color="auto"/>
              </w:divBdr>
              <w:divsChild>
                <w:div w:id="2143694692">
                  <w:marLeft w:val="0"/>
                  <w:marRight w:val="0"/>
                  <w:marTop w:val="0"/>
                  <w:marBottom w:val="0"/>
                  <w:divBdr>
                    <w:top w:val="none" w:sz="0" w:space="0" w:color="auto"/>
                    <w:left w:val="none" w:sz="0" w:space="0" w:color="auto"/>
                    <w:bottom w:val="none" w:sz="0" w:space="0" w:color="auto"/>
                    <w:right w:val="none" w:sz="0" w:space="0" w:color="auto"/>
                  </w:divBdr>
                  <w:divsChild>
                    <w:div w:id="14251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8569">
      <w:bodyDiv w:val="1"/>
      <w:marLeft w:val="0"/>
      <w:marRight w:val="0"/>
      <w:marTop w:val="0"/>
      <w:marBottom w:val="0"/>
      <w:divBdr>
        <w:top w:val="none" w:sz="0" w:space="0" w:color="auto"/>
        <w:left w:val="none" w:sz="0" w:space="0" w:color="auto"/>
        <w:bottom w:val="none" w:sz="0" w:space="0" w:color="auto"/>
        <w:right w:val="none" w:sz="0" w:space="0" w:color="auto"/>
      </w:divBdr>
      <w:divsChild>
        <w:div w:id="898975920">
          <w:marLeft w:val="0"/>
          <w:marRight w:val="0"/>
          <w:marTop w:val="0"/>
          <w:marBottom w:val="0"/>
          <w:divBdr>
            <w:top w:val="none" w:sz="0" w:space="0" w:color="auto"/>
            <w:left w:val="none" w:sz="0" w:space="0" w:color="auto"/>
            <w:bottom w:val="none" w:sz="0" w:space="0" w:color="auto"/>
            <w:right w:val="none" w:sz="0" w:space="0" w:color="auto"/>
          </w:divBdr>
          <w:divsChild>
            <w:div w:id="653224128">
              <w:marLeft w:val="0"/>
              <w:marRight w:val="0"/>
              <w:marTop w:val="0"/>
              <w:marBottom w:val="0"/>
              <w:divBdr>
                <w:top w:val="none" w:sz="0" w:space="0" w:color="auto"/>
                <w:left w:val="none" w:sz="0" w:space="0" w:color="auto"/>
                <w:bottom w:val="none" w:sz="0" w:space="0" w:color="auto"/>
                <w:right w:val="none" w:sz="0" w:space="0" w:color="auto"/>
              </w:divBdr>
              <w:divsChild>
                <w:div w:id="1083840650">
                  <w:marLeft w:val="0"/>
                  <w:marRight w:val="0"/>
                  <w:marTop w:val="0"/>
                  <w:marBottom w:val="0"/>
                  <w:divBdr>
                    <w:top w:val="none" w:sz="0" w:space="0" w:color="auto"/>
                    <w:left w:val="none" w:sz="0" w:space="0" w:color="auto"/>
                    <w:bottom w:val="none" w:sz="0" w:space="0" w:color="auto"/>
                    <w:right w:val="none" w:sz="0" w:space="0" w:color="auto"/>
                  </w:divBdr>
                  <w:divsChild>
                    <w:div w:id="1639068781">
                      <w:marLeft w:val="0"/>
                      <w:marRight w:val="0"/>
                      <w:marTop w:val="0"/>
                      <w:marBottom w:val="0"/>
                      <w:divBdr>
                        <w:top w:val="none" w:sz="0" w:space="0" w:color="auto"/>
                        <w:left w:val="none" w:sz="0" w:space="0" w:color="auto"/>
                        <w:bottom w:val="none" w:sz="0" w:space="0" w:color="auto"/>
                        <w:right w:val="none" w:sz="0" w:space="0" w:color="auto"/>
                      </w:divBdr>
                    </w:div>
                  </w:divsChild>
                </w:div>
                <w:div w:id="1497039002">
                  <w:marLeft w:val="0"/>
                  <w:marRight w:val="0"/>
                  <w:marTop w:val="0"/>
                  <w:marBottom w:val="0"/>
                  <w:divBdr>
                    <w:top w:val="none" w:sz="0" w:space="0" w:color="auto"/>
                    <w:left w:val="none" w:sz="0" w:space="0" w:color="auto"/>
                    <w:bottom w:val="none" w:sz="0" w:space="0" w:color="auto"/>
                    <w:right w:val="none" w:sz="0" w:space="0" w:color="auto"/>
                  </w:divBdr>
                  <w:divsChild>
                    <w:div w:id="1878851658">
                      <w:marLeft w:val="0"/>
                      <w:marRight w:val="0"/>
                      <w:marTop w:val="0"/>
                      <w:marBottom w:val="0"/>
                      <w:divBdr>
                        <w:top w:val="none" w:sz="0" w:space="0" w:color="auto"/>
                        <w:left w:val="none" w:sz="0" w:space="0" w:color="auto"/>
                        <w:bottom w:val="none" w:sz="0" w:space="0" w:color="auto"/>
                        <w:right w:val="none" w:sz="0" w:space="0" w:color="auto"/>
                      </w:divBdr>
                    </w:div>
                    <w:div w:id="438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5272">
      <w:bodyDiv w:val="1"/>
      <w:marLeft w:val="0"/>
      <w:marRight w:val="0"/>
      <w:marTop w:val="0"/>
      <w:marBottom w:val="0"/>
      <w:divBdr>
        <w:top w:val="none" w:sz="0" w:space="0" w:color="auto"/>
        <w:left w:val="none" w:sz="0" w:space="0" w:color="auto"/>
        <w:bottom w:val="none" w:sz="0" w:space="0" w:color="auto"/>
        <w:right w:val="none" w:sz="0" w:space="0" w:color="auto"/>
      </w:divBdr>
      <w:divsChild>
        <w:div w:id="1981496523">
          <w:marLeft w:val="0"/>
          <w:marRight w:val="0"/>
          <w:marTop w:val="0"/>
          <w:marBottom w:val="0"/>
          <w:divBdr>
            <w:top w:val="none" w:sz="0" w:space="0" w:color="auto"/>
            <w:left w:val="none" w:sz="0" w:space="0" w:color="auto"/>
            <w:bottom w:val="none" w:sz="0" w:space="0" w:color="auto"/>
            <w:right w:val="none" w:sz="0" w:space="0" w:color="auto"/>
          </w:divBdr>
          <w:divsChild>
            <w:div w:id="983779813">
              <w:marLeft w:val="0"/>
              <w:marRight w:val="0"/>
              <w:marTop w:val="0"/>
              <w:marBottom w:val="0"/>
              <w:divBdr>
                <w:top w:val="none" w:sz="0" w:space="0" w:color="auto"/>
                <w:left w:val="none" w:sz="0" w:space="0" w:color="auto"/>
                <w:bottom w:val="none" w:sz="0" w:space="0" w:color="auto"/>
                <w:right w:val="none" w:sz="0" w:space="0" w:color="auto"/>
              </w:divBdr>
              <w:divsChild>
                <w:div w:id="1947225405">
                  <w:marLeft w:val="0"/>
                  <w:marRight w:val="0"/>
                  <w:marTop w:val="0"/>
                  <w:marBottom w:val="0"/>
                  <w:divBdr>
                    <w:top w:val="none" w:sz="0" w:space="0" w:color="auto"/>
                    <w:left w:val="none" w:sz="0" w:space="0" w:color="auto"/>
                    <w:bottom w:val="none" w:sz="0" w:space="0" w:color="auto"/>
                    <w:right w:val="none" w:sz="0" w:space="0" w:color="auto"/>
                  </w:divBdr>
                  <w:divsChild>
                    <w:div w:id="1913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6032">
      <w:bodyDiv w:val="1"/>
      <w:marLeft w:val="0"/>
      <w:marRight w:val="0"/>
      <w:marTop w:val="0"/>
      <w:marBottom w:val="0"/>
      <w:divBdr>
        <w:top w:val="none" w:sz="0" w:space="0" w:color="auto"/>
        <w:left w:val="none" w:sz="0" w:space="0" w:color="auto"/>
        <w:bottom w:val="none" w:sz="0" w:space="0" w:color="auto"/>
        <w:right w:val="none" w:sz="0" w:space="0" w:color="auto"/>
      </w:divBdr>
      <w:divsChild>
        <w:div w:id="54202084">
          <w:marLeft w:val="0"/>
          <w:marRight w:val="0"/>
          <w:marTop w:val="0"/>
          <w:marBottom w:val="0"/>
          <w:divBdr>
            <w:top w:val="none" w:sz="0" w:space="0" w:color="auto"/>
            <w:left w:val="none" w:sz="0" w:space="0" w:color="auto"/>
            <w:bottom w:val="none" w:sz="0" w:space="0" w:color="auto"/>
            <w:right w:val="none" w:sz="0" w:space="0" w:color="auto"/>
          </w:divBdr>
          <w:divsChild>
            <w:div w:id="890381174">
              <w:marLeft w:val="0"/>
              <w:marRight w:val="0"/>
              <w:marTop w:val="0"/>
              <w:marBottom w:val="0"/>
              <w:divBdr>
                <w:top w:val="none" w:sz="0" w:space="0" w:color="auto"/>
                <w:left w:val="none" w:sz="0" w:space="0" w:color="auto"/>
                <w:bottom w:val="none" w:sz="0" w:space="0" w:color="auto"/>
                <w:right w:val="none" w:sz="0" w:space="0" w:color="auto"/>
              </w:divBdr>
              <w:divsChild>
                <w:div w:id="2044135436">
                  <w:marLeft w:val="0"/>
                  <w:marRight w:val="0"/>
                  <w:marTop w:val="0"/>
                  <w:marBottom w:val="0"/>
                  <w:divBdr>
                    <w:top w:val="none" w:sz="0" w:space="0" w:color="auto"/>
                    <w:left w:val="none" w:sz="0" w:space="0" w:color="auto"/>
                    <w:bottom w:val="none" w:sz="0" w:space="0" w:color="auto"/>
                    <w:right w:val="none" w:sz="0" w:space="0" w:color="auto"/>
                  </w:divBdr>
                  <w:divsChild>
                    <w:div w:id="11125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5181">
      <w:bodyDiv w:val="1"/>
      <w:marLeft w:val="0"/>
      <w:marRight w:val="0"/>
      <w:marTop w:val="0"/>
      <w:marBottom w:val="0"/>
      <w:divBdr>
        <w:top w:val="none" w:sz="0" w:space="0" w:color="auto"/>
        <w:left w:val="none" w:sz="0" w:space="0" w:color="auto"/>
        <w:bottom w:val="none" w:sz="0" w:space="0" w:color="auto"/>
        <w:right w:val="none" w:sz="0" w:space="0" w:color="auto"/>
      </w:divBdr>
      <w:divsChild>
        <w:div w:id="941572282">
          <w:marLeft w:val="0"/>
          <w:marRight w:val="0"/>
          <w:marTop w:val="0"/>
          <w:marBottom w:val="0"/>
          <w:divBdr>
            <w:top w:val="none" w:sz="0" w:space="0" w:color="auto"/>
            <w:left w:val="none" w:sz="0" w:space="0" w:color="auto"/>
            <w:bottom w:val="none" w:sz="0" w:space="0" w:color="auto"/>
            <w:right w:val="none" w:sz="0" w:space="0" w:color="auto"/>
          </w:divBdr>
          <w:divsChild>
            <w:div w:id="1168669599">
              <w:marLeft w:val="0"/>
              <w:marRight w:val="0"/>
              <w:marTop w:val="0"/>
              <w:marBottom w:val="0"/>
              <w:divBdr>
                <w:top w:val="none" w:sz="0" w:space="0" w:color="auto"/>
                <w:left w:val="none" w:sz="0" w:space="0" w:color="auto"/>
                <w:bottom w:val="none" w:sz="0" w:space="0" w:color="auto"/>
                <w:right w:val="none" w:sz="0" w:space="0" w:color="auto"/>
              </w:divBdr>
              <w:divsChild>
                <w:div w:id="1279601889">
                  <w:marLeft w:val="0"/>
                  <w:marRight w:val="0"/>
                  <w:marTop w:val="0"/>
                  <w:marBottom w:val="0"/>
                  <w:divBdr>
                    <w:top w:val="none" w:sz="0" w:space="0" w:color="auto"/>
                    <w:left w:val="none" w:sz="0" w:space="0" w:color="auto"/>
                    <w:bottom w:val="none" w:sz="0" w:space="0" w:color="auto"/>
                    <w:right w:val="none" w:sz="0" w:space="0" w:color="auto"/>
                  </w:divBdr>
                  <w:divsChild>
                    <w:div w:id="924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47">
      <w:bodyDiv w:val="1"/>
      <w:marLeft w:val="0"/>
      <w:marRight w:val="0"/>
      <w:marTop w:val="0"/>
      <w:marBottom w:val="0"/>
      <w:divBdr>
        <w:top w:val="none" w:sz="0" w:space="0" w:color="auto"/>
        <w:left w:val="none" w:sz="0" w:space="0" w:color="auto"/>
        <w:bottom w:val="none" w:sz="0" w:space="0" w:color="auto"/>
        <w:right w:val="none" w:sz="0" w:space="0" w:color="auto"/>
      </w:divBdr>
      <w:divsChild>
        <w:div w:id="1248155333">
          <w:marLeft w:val="0"/>
          <w:marRight w:val="0"/>
          <w:marTop w:val="0"/>
          <w:marBottom w:val="0"/>
          <w:divBdr>
            <w:top w:val="none" w:sz="0" w:space="0" w:color="auto"/>
            <w:left w:val="none" w:sz="0" w:space="0" w:color="auto"/>
            <w:bottom w:val="none" w:sz="0" w:space="0" w:color="auto"/>
            <w:right w:val="none" w:sz="0" w:space="0" w:color="auto"/>
          </w:divBdr>
          <w:divsChild>
            <w:div w:id="597833390">
              <w:marLeft w:val="0"/>
              <w:marRight w:val="0"/>
              <w:marTop w:val="0"/>
              <w:marBottom w:val="0"/>
              <w:divBdr>
                <w:top w:val="none" w:sz="0" w:space="0" w:color="auto"/>
                <w:left w:val="none" w:sz="0" w:space="0" w:color="auto"/>
                <w:bottom w:val="none" w:sz="0" w:space="0" w:color="auto"/>
                <w:right w:val="none" w:sz="0" w:space="0" w:color="auto"/>
              </w:divBdr>
              <w:divsChild>
                <w:div w:id="1491747111">
                  <w:marLeft w:val="0"/>
                  <w:marRight w:val="0"/>
                  <w:marTop w:val="0"/>
                  <w:marBottom w:val="0"/>
                  <w:divBdr>
                    <w:top w:val="none" w:sz="0" w:space="0" w:color="auto"/>
                    <w:left w:val="none" w:sz="0" w:space="0" w:color="auto"/>
                    <w:bottom w:val="none" w:sz="0" w:space="0" w:color="auto"/>
                    <w:right w:val="none" w:sz="0" w:space="0" w:color="auto"/>
                  </w:divBdr>
                  <w:divsChild>
                    <w:div w:id="4227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69222">
      <w:bodyDiv w:val="1"/>
      <w:marLeft w:val="0"/>
      <w:marRight w:val="0"/>
      <w:marTop w:val="0"/>
      <w:marBottom w:val="0"/>
      <w:divBdr>
        <w:top w:val="none" w:sz="0" w:space="0" w:color="auto"/>
        <w:left w:val="none" w:sz="0" w:space="0" w:color="auto"/>
        <w:bottom w:val="none" w:sz="0" w:space="0" w:color="auto"/>
        <w:right w:val="none" w:sz="0" w:space="0" w:color="auto"/>
      </w:divBdr>
      <w:divsChild>
        <w:div w:id="860513299">
          <w:marLeft w:val="0"/>
          <w:marRight w:val="0"/>
          <w:marTop w:val="0"/>
          <w:marBottom w:val="0"/>
          <w:divBdr>
            <w:top w:val="none" w:sz="0" w:space="0" w:color="auto"/>
            <w:left w:val="none" w:sz="0" w:space="0" w:color="auto"/>
            <w:bottom w:val="none" w:sz="0" w:space="0" w:color="auto"/>
            <w:right w:val="none" w:sz="0" w:space="0" w:color="auto"/>
          </w:divBdr>
          <w:divsChild>
            <w:div w:id="1247498964">
              <w:marLeft w:val="0"/>
              <w:marRight w:val="0"/>
              <w:marTop w:val="0"/>
              <w:marBottom w:val="0"/>
              <w:divBdr>
                <w:top w:val="none" w:sz="0" w:space="0" w:color="auto"/>
                <w:left w:val="none" w:sz="0" w:space="0" w:color="auto"/>
                <w:bottom w:val="none" w:sz="0" w:space="0" w:color="auto"/>
                <w:right w:val="none" w:sz="0" w:space="0" w:color="auto"/>
              </w:divBdr>
              <w:divsChild>
                <w:div w:id="1344941975">
                  <w:marLeft w:val="0"/>
                  <w:marRight w:val="0"/>
                  <w:marTop w:val="0"/>
                  <w:marBottom w:val="0"/>
                  <w:divBdr>
                    <w:top w:val="none" w:sz="0" w:space="0" w:color="auto"/>
                    <w:left w:val="none" w:sz="0" w:space="0" w:color="auto"/>
                    <w:bottom w:val="none" w:sz="0" w:space="0" w:color="auto"/>
                    <w:right w:val="none" w:sz="0" w:space="0" w:color="auto"/>
                  </w:divBdr>
                  <w:divsChild>
                    <w:div w:id="1179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76914">
      <w:bodyDiv w:val="1"/>
      <w:marLeft w:val="0"/>
      <w:marRight w:val="0"/>
      <w:marTop w:val="0"/>
      <w:marBottom w:val="0"/>
      <w:divBdr>
        <w:top w:val="none" w:sz="0" w:space="0" w:color="auto"/>
        <w:left w:val="none" w:sz="0" w:space="0" w:color="auto"/>
        <w:bottom w:val="none" w:sz="0" w:space="0" w:color="auto"/>
        <w:right w:val="none" w:sz="0" w:space="0" w:color="auto"/>
      </w:divBdr>
      <w:divsChild>
        <w:div w:id="1186408663">
          <w:marLeft w:val="0"/>
          <w:marRight w:val="0"/>
          <w:marTop w:val="0"/>
          <w:marBottom w:val="0"/>
          <w:divBdr>
            <w:top w:val="none" w:sz="0" w:space="0" w:color="auto"/>
            <w:left w:val="none" w:sz="0" w:space="0" w:color="auto"/>
            <w:bottom w:val="none" w:sz="0" w:space="0" w:color="auto"/>
            <w:right w:val="none" w:sz="0" w:space="0" w:color="auto"/>
          </w:divBdr>
          <w:divsChild>
            <w:div w:id="1862427330">
              <w:marLeft w:val="0"/>
              <w:marRight w:val="0"/>
              <w:marTop w:val="0"/>
              <w:marBottom w:val="0"/>
              <w:divBdr>
                <w:top w:val="none" w:sz="0" w:space="0" w:color="auto"/>
                <w:left w:val="none" w:sz="0" w:space="0" w:color="auto"/>
                <w:bottom w:val="none" w:sz="0" w:space="0" w:color="auto"/>
                <w:right w:val="none" w:sz="0" w:space="0" w:color="auto"/>
              </w:divBdr>
              <w:divsChild>
                <w:div w:id="821584332">
                  <w:marLeft w:val="0"/>
                  <w:marRight w:val="0"/>
                  <w:marTop w:val="0"/>
                  <w:marBottom w:val="0"/>
                  <w:divBdr>
                    <w:top w:val="none" w:sz="0" w:space="0" w:color="auto"/>
                    <w:left w:val="none" w:sz="0" w:space="0" w:color="auto"/>
                    <w:bottom w:val="none" w:sz="0" w:space="0" w:color="auto"/>
                    <w:right w:val="none" w:sz="0" w:space="0" w:color="auto"/>
                  </w:divBdr>
                  <w:divsChild>
                    <w:div w:id="899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0572">
      <w:bodyDiv w:val="1"/>
      <w:marLeft w:val="0"/>
      <w:marRight w:val="0"/>
      <w:marTop w:val="0"/>
      <w:marBottom w:val="0"/>
      <w:divBdr>
        <w:top w:val="none" w:sz="0" w:space="0" w:color="auto"/>
        <w:left w:val="none" w:sz="0" w:space="0" w:color="auto"/>
        <w:bottom w:val="none" w:sz="0" w:space="0" w:color="auto"/>
        <w:right w:val="none" w:sz="0" w:space="0" w:color="auto"/>
      </w:divBdr>
      <w:divsChild>
        <w:div w:id="1009328263">
          <w:marLeft w:val="0"/>
          <w:marRight w:val="0"/>
          <w:marTop w:val="0"/>
          <w:marBottom w:val="0"/>
          <w:divBdr>
            <w:top w:val="none" w:sz="0" w:space="0" w:color="auto"/>
            <w:left w:val="none" w:sz="0" w:space="0" w:color="auto"/>
            <w:bottom w:val="none" w:sz="0" w:space="0" w:color="auto"/>
            <w:right w:val="none" w:sz="0" w:space="0" w:color="auto"/>
          </w:divBdr>
          <w:divsChild>
            <w:div w:id="685980014">
              <w:marLeft w:val="0"/>
              <w:marRight w:val="0"/>
              <w:marTop w:val="0"/>
              <w:marBottom w:val="0"/>
              <w:divBdr>
                <w:top w:val="none" w:sz="0" w:space="0" w:color="auto"/>
                <w:left w:val="none" w:sz="0" w:space="0" w:color="auto"/>
                <w:bottom w:val="none" w:sz="0" w:space="0" w:color="auto"/>
                <w:right w:val="none" w:sz="0" w:space="0" w:color="auto"/>
              </w:divBdr>
              <w:divsChild>
                <w:div w:id="1640112104">
                  <w:marLeft w:val="0"/>
                  <w:marRight w:val="0"/>
                  <w:marTop w:val="0"/>
                  <w:marBottom w:val="0"/>
                  <w:divBdr>
                    <w:top w:val="none" w:sz="0" w:space="0" w:color="auto"/>
                    <w:left w:val="none" w:sz="0" w:space="0" w:color="auto"/>
                    <w:bottom w:val="none" w:sz="0" w:space="0" w:color="auto"/>
                    <w:right w:val="none" w:sz="0" w:space="0" w:color="auto"/>
                  </w:divBdr>
                  <w:divsChild>
                    <w:div w:id="5708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sisco</dc:creator>
  <cp:keywords/>
  <dc:description/>
  <cp:lastModifiedBy>zack sisco</cp:lastModifiedBy>
  <cp:revision>4</cp:revision>
  <dcterms:created xsi:type="dcterms:W3CDTF">2020-11-22T18:33:00Z</dcterms:created>
  <dcterms:modified xsi:type="dcterms:W3CDTF">2020-11-27T15:56:00Z</dcterms:modified>
</cp:coreProperties>
</file>