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1F2" w:rsidRDefault="00CA0196">
      <w:r>
        <w:t>Chapter 15 Problems</w:t>
      </w:r>
    </w:p>
    <w:p w:rsidR="00CA0196" w:rsidRDefault="00CA0196"/>
    <w:p w:rsidR="00CA0196" w:rsidRDefault="00CA0196" w:rsidP="00CA0196">
      <w:pPr>
        <w:pStyle w:val="NormalWeb"/>
      </w:pPr>
      <w:r>
        <w:rPr>
          <w:rFonts w:ascii="MinionPro" w:hAnsi="MinionPro"/>
          <w:sz w:val="22"/>
          <w:szCs w:val="22"/>
        </w:rPr>
        <w:t xml:space="preserve">2. Victoria </w:t>
      </w:r>
      <w:proofErr w:type="spellStart"/>
      <w:r>
        <w:rPr>
          <w:rFonts w:ascii="MinionPro" w:hAnsi="MinionPro"/>
          <w:sz w:val="22"/>
          <w:szCs w:val="22"/>
        </w:rPr>
        <w:t>Ephanor</w:t>
      </w:r>
      <w:proofErr w:type="spellEnd"/>
      <w:r>
        <w:rPr>
          <w:rFonts w:ascii="MinionPro" w:hAnsi="MinionPro"/>
          <w:sz w:val="22"/>
          <w:szCs w:val="22"/>
        </w:rPr>
        <w:t xml:space="preserve"> manages a small product distribution company. Because the business is growing fast, she recognizes that it is time to manage the vast information pool to help guide the accelerating growth. </w:t>
      </w:r>
      <w:proofErr w:type="spellStart"/>
      <w:r>
        <w:rPr>
          <w:rFonts w:ascii="MinionPro" w:hAnsi="MinionPro"/>
          <w:sz w:val="22"/>
          <w:szCs w:val="22"/>
        </w:rPr>
        <w:t>Ephanor</w:t>
      </w:r>
      <w:proofErr w:type="spellEnd"/>
      <w:r>
        <w:rPr>
          <w:rFonts w:ascii="MinionPro" w:hAnsi="MinionPro"/>
          <w:sz w:val="22"/>
          <w:szCs w:val="22"/>
        </w:rPr>
        <w:t xml:space="preserve">, who is familiar with spreadsheet software, currently employs a sales force of four people. She asks you to develop a data warehouse application prototype that will enable her to study sales figures by year, region, salesperson, and product. (This prototype will be used as the basis for a future data warehouse database.) </w:t>
      </w:r>
    </w:p>
    <w:p w:rsidR="00CA0196" w:rsidRDefault="00CA0196" w:rsidP="00CA0196">
      <w:pPr>
        <w:pStyle w:val="NormalWeb"/>
      </w:pPr>
      <w:r>
        <w:rPr>
          <w:rFonts w:ascii="MinionPro" w:hAnsi="MinionPro"/>
          <w:sz w:val="22"/>
          <w:szCs w:val="22"/>
        </w:rPr>
        <w:t xml:space="preserve">Using the data supplied in the </w:t>
      </w:r>
      <w:r>
        <w:rPr>
          <w:rFonts w:ascii="MinionPro" w:hAnsi="MinionPro"/>
          <w:b/>
          <w:bCs/>
          <w:sz w:val="22"/>
          <w:szCs w:val="22"/>
        </w:rPr>
        <w:t xml:space="preserve">Ch13_P2.xls </w:t>
      </w:r>
      <w:r>
        <w:rPr>
          <w:rFonts w:ascii="MinionPro" w:hAnsi="MinionPro"/>
          <w:sz w:val="22"/>
          <w:szCs w:val="22"/>
        </w:rPr>
        <w:t xml:space="preserve">file, complete the following seven problems: </w:t>
      </w:r>
    </w:p>
    <w:p w:rsidR="00CA0196" w:rsidRDefault="00CA0196" w:rsidP="00CA0196">
      <w:pPr>
        <w:pStyle w:val="NormalWeb"/>
        <w:numPr>
          <w:ilvl w:val="0"/>
          <w:numId w:val="1"/>
        </w:numPr>
        <w:rPr>
          <w:rFonts w:ascii="MinionPro" w:hAnsi="MinionPro"/>
          <w:sz w:val="22"/>
          <w:szCs w:val="22"/>
        </w:rPr>
      </w:pPr>
      <w:r>
        <w:rPr>
          <w:rFonts w:ascii="MinionPro" w:hAnsi="MinionPro"/>
          <w:sz w:val="22"/>
          <w:szCs w:val="22"/>
        </w:rPr>
        <w:t xml:space="preserve">Identify the appropriate fact table components. </w:t>
      </w:r>
    </w:p>
    <w:p w:rsidR="00CA0196" w:rsidRPr="00CA0196" w:rsidRDefault="00CA0196" w:rsidP="00CA0196">
      <w:pPr>
        <w:pStyle w:val="NormalWeb"/>
        <w:rPr>
          <w:rFonts w:ascii="MinionPro" w:hAnsi="MinionPro"/>
          <w:b/>
          <w:sz w:val="22"/>
          <w:szCs w:val="22"/>
        </w:rPr>
      </w:pPr>
      <w:r>
        <w:rPr>
          <w:rFonts w:ascii="MinionPro" w:hAnsi="MinionPro"/>
          <w:b/>
          <w:sz w:val="22"/>
          <w:szCs w:val="22"/>
        </w:rPr>
        <w:t>Some components that should be included in the fact table include the common facts of units purchased and sold, costs of said units, the prices of said units, and the revenue being generated by the sales of said units. Additional facts could be profit, funding raised, loan amounts, and age of inventory.</w:t>
      </w:r>
    </w:p>
    <w:p w:rsidR="00CA0196" w:rsidRDefault="00CA0196" w:rsidP="00CA0196">
      <w:pPr>
        <w:pStyle w:val="NormalWeb"/>
        <w:numPr>
          <w:ilvl w:val="0"/>
          <w:numId w:val="1"/>
        </w:numPr>
        <w:rPr>
          <w:rFonts w:ascii="MinionPro" w:hAnsi="MinionPro"/>
          <w:sz w:val="22"/>
          <w:szCs w:val="22"/>
        </w:rPr>
      </w:pPr>
      <w:r>
        <w:rPr>
          <w:rFonts w:ascii="MinionPro" w:hAnsi="MinionPro"/>
          <w:sz w:val="22"/>
          <w:szCs w:val="22"/>
        </w:rPr>
        <w:t xml:space="preserve">Identify the appropriate dimension tables. </w:t>
      </w:r>
    </w:p>
    <w:p w:rsidR="00CA0196" w:rsidRPr="00CA0196" w:rsidRDefault="00CA0196" w:rsidP="00CA0196">
      <w:pPr>
        <w:pStyle w:val="NormalWeb"/>
        <w:rPr>
          <w:rFonts w:ascii="MinionPro" w:hAnsi="MinionPro"/>
          <w:b/>
          <w:sz w:val="22"/>
          <w:szCs w:val="22"/>
        </w:rPr>
      </w:pPr>
      <w:r>
        <w:rPr>
          <w:rFonts w:ascii="MinionPro" w:hAnsi="MinionPro"/>
          <w:b/>
          <w:sz w:val="22"/>
          <w:szCs w:val="22"/>
        </w:rPr>
        <w:t xml:space="preserve">Dimensions can include the amount of sales per salesperson, the amount of sales per region, the amount of sales in a given period of time, and the amount of sales per product type. </w:t>
      </w:r>
    </w:p>
    <w:p w:rsidR="00CA0196" w:rsidRDefault="00CA0196" w:rsidP="00CA0196">
      <w:pPr>
        <w:pStyle w:val="NormalWeb"/>
        <w:numPr>
          <w:ilvl w:val="0"/>
          <w:numId w:val="1"/>
        </w:numPr>
        <w:rPr>
          <w:rFonts w:ascii="MinionPro" w:hAnsi="MinionPro"/>
          <w:sz w:val="22"/>
          <w:szCs w:val="22"/>
        </w:rPr>
      </w:pPr>
      <w:r>
        <w:rPr>
          <w:rFonts w:ascii="MinionPro" w:hAnsi="MinionPro"/>
          <w:sz w:val="22"/>
          <w:szCs w:val="22"/>
        </w:rPr>
        <w:t xml:space="preserve">Draw a star schema diagram for this data warehouse. </w:t>
      </w:r>
    </w:p>
    <w:p w:rsidR="00CA0196" w:rsidRDefault="00E73054" w:rsidP="00CA0196">
      <w:pPr>
        <w:pStyle w:val="NormalWeb"/>
        <w:rPr>
          <w:rFonts w:ascii="MinionPro" w:hAnsi="MinionPro"/>
          <w:sz w:val="22"/>
          <w:szCs w:val="22"/>
        </w:rPr>
      </w:pPr>
      <w:r>
        <w:rPr>
          <w:rFonts w:ascii="MinionPro" w:hAnsi="MinionPro"/>
          <w:noProof/>
          <w:sz w:val="22"/>
          <w:szCs w:val="22"/>
        </w:rPr>
        <mc:AlternateContent>
          <mc:Choice Requires="wps">
            <w:drawing>
              <wp:anchor distT="0" distB="0" distL="114300" distR="114300" simplePos="0" relativeHeight="251664384" behindDoc="0" locked="0" layoutInCell="1" allowOverlap="1" wp14:anchorId="700E8A1F" wp14:editId="78D5A991">
                <wp:simplePos x="0" y="0"/>
                <wp:positionH relativeFrom="column">
                  <wp:posOffset>-63795</wp:posOffset>
                </wp:positionH>
                <wp:positionV relativeFrom="paragraph">
                  <wp:posOffset>213242</wp:posOffset>
                </wp:positionV>
                <wp:extent cx="1371600" cy="1297172"/>
                <wp:effectExtent l="0" t="0" r="12700" b="11430"/>
                <wp:wrapNone/>
                <wp:docPr id="4" name="Oval 4"/>
                <wp:cNvGraphicFramePr/>
                <a:graphic xmlns:a="http://schemas.openxmlformats.org/drawingml/2006/main">
                  <a:graphicData uri="http://schemas.microsoft.com/office/word/2010/wordprocessingShape">
                    <wps:wsp>
                      <wps:cNvSpPr/>
                      <wps:spPr>
                        <a:xfrm>
                          <a:off x="0" y="0"/>
                          <a:ext cx="1371600" cy="1297172"/>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054" w:rsidRDefault="00E73054" w:rsidP="00E73054">
                            <w:pPr>
                              <w:jc w:val="center"/>
                            </w:pPr>
                            <w:r>
                              <w:t>Product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0E8A1F" id="Oval 4" o:spid="_x0000_s1026" style="position:absolute;margin-left:-5pt;margin-top:16.8pt;width:108pt;height:102.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fuoiQIAAHoFAAAOAAAAZHJzL2Uyb0RvYy54bWysVM1u2zAMvg/YOwi6r7aztFmDOkXQosOA&#13;&#10;Yi3WDj0rslQLkERNUmJnTz9KdtygLXYY5oNMiuTHH5G8uOyNJjvhgwJb0+qkpERYDo2yzzX9+Xjz&#13;&#10;6QslITLbMA1W1HQvAr1cffxw0bmlmEELuhGeIIgNy87VtI3RLYsi8FYYFk7ACYtCCd6wiKx/LhrP&#13;&#10;OkQ3upiV5VnRgW+cBy5CwNvrQUhXGV9KweOdlEFEomuKscV8+nxu0lmsLtjy2TPXKj6Gwf4hCsOU&#13;&#10;RacT1DWLjGy9egNlFPcQQMYTDqYAKRUXOQfMpipfZfPQMidyLlic4KYyhf8Hy7/v7j1RTU3nlFhm&#13;&#10;8InudkyTeapM58ISFR7cvR+5gGRKs5fepD8mQPpczf1UTdFHwvGy+ryozkosOkdZNTtfVItZQi1e&#13;&#10;zJ0P8asAQxJRU6G1ciFlzJZsdxvioH3QStcBtGpulNaZSV0irrQnGHJNGefCxhw5+jjSLFIiQ+iZ&#13;&#10;instkr22P4TE5DHYWXaa2+41YDWIWtaIwc9pid+YyWSR88qACVlihBP2CPBesNUIM+onU5G7djIu&#13;&#10;/xbYUJ/JInsGGydjoyz49wB0nDwP+hj+UWkSGftNP776Bpo9domHYXyC4zcKH+yWhXjPPM4LPjLu&#13;&#10;gHiHh9TQ1RRGipIW/O/37pM+tjFKKelw/moafm2ZF5TobxYb/Lyaz9PAZmZ+upgh448lm2OJ3Zor&#13;&#10;wBaocNs4nsmkH/WBlB7ME66KdfKKImY5+q4pj/7AXMVhL+Cy4WK9zmo4pI7FW/vgeAJPBU7d+Ng/&#13;&#10;Me/Gro3Y8N/hMKtvOnfQTZYW1tsIUuW2TiUe6jqWHgc899C4jNIGOeaz1svKXP0BAAD//wMAUEsD&#13;&#10;BBQABgAIAAAAIQBB+TNa4gAAAA8BAAAPAAAAZHJzL2Rvd25yZXYueG1sTI/LTsMwEEX3SPyDNUjs&#13;&#10;WruJlNI0TsVDLKE0ILF140kcEdtR7Dbp3zOsymY0zzv3FLvZ9uyMY+i8k7BaCmDoaq8710r4+nxd&#13;&#10;PAALUTmteu9QwgUD7Mrbm0Ll2k/ugOcqtoxEXMiVBBPjkHMeaoNWhaUf0NGs8aNVkcqx5XpUE4nb&#13;&#10;nidCZNyqztEHowZ8Nlj/VCcr4fu9WZuP7OIrO5l91Qyb5OnwJuX93fyypfC4BRZxjtcL+GMg/1CS&#13;&#10;saM/OR1YL2GxEgQUJaRpBowWEpFR40hJut4ALwv+n6P8BQAA//8DAFBLAQItABQABgAIAAAAIQC2&#13;&#10;gziS/gAAAOEBAAATAAAAAAAAAAAAAAAAAAAAAABbQ29udGVudF9UeXBlc10ueG1sUEsBAi0AFAAG&#13;&#10;AAgAAAAhADj9If/WAAAAlAEAAAsAAAAAAAAAAAAAAAAALwEAAF9yZWxzLy5yZWxzUEsBAi0AFAAG&#13;&#10;AAgAAAAhAIIt+6iJAgAAegUAAA4AAAAAAAAAAAAAAAAALgIAAGRycy9lMm9Eb2MueG1sUEsBAi0A&#13;&#10;FAAGAAgAAAAhAEH5M1riAAAADwEAAA8AAAAAAAAAAAAAAAAA4wQAAGRycy9kb3ducmV2LnhtbFBL&#13;&#10;BQYAAAAABAAEAPMAAADyBQAAAAA=&#13;&#10;" fillcolor="#ffc000 [3207]" strokecolor="#1f3763 [1604]" strokeweight="1pt">
                <v:stroke joinstyle="miter"/>
                <v:textbox>
                  <w:txbxContent>
                    <w:p w:rsidR="00E73054" w:rsidRDefault="00E73054" w:rsidP="00E73054">
                      <w:pPr>
                        <w:jc w:val="center"/>
                      </w:pPr>
                      <w:r>
                        <w:t>Product Dimension</w:t>
                      </w:r>
                    </w:p>
                  </w:txbxContent>
                </v:textbox>
              </v:oval>
            </w:pict>
          </mc:Fallback>
        </mc:AlternateContent>
      </w:r>
      <w:r>
        <w:rPr>
          <w:rFonts w:ascii="MinionPro" w:hAnsi="MinionPro"/>
          <w:noProof/>
          <w:sz w:val="22"/>
          <w:szCs w:val="22"/>
        </w:rPr>
        <mc:AlternateContent>
          <mc:Choice Requires="wps">
            <w:drawing>
              <wp:anchor distT="0" distB="0" distL="114300" distR="114300" simplePos="0" relativeHeight="251660288" behindDoc="0" locked="0" layoutInCell="1" allowOverlap="1">
                <wp:simplePos x="0" y="0"/>
                <wp:positionH relativeFrom="column">
                  <wp:posOffset>4731488</wp:posOffset>
                </wp:positionH>
                <wp:positionV relativeFrom="paragraph">
                  <wp:posOffset>210008</wp:posOffset>
                </wp:positionV>
                <wp:extent cx="1371600" cy="1297172"/>
                <wp:effectExtent l="0" t="0" r="12700" b="11430"/>
                <wp:wrapNone/>
                <wp:docPr id="2" name="Oval 2"/>
                <wp:cNvGraphicFramePr/>
                <a:graphic xmlns:a="http://schemas.openxmlformats.org/drawingml/2006/main">
                  <a:graphicData uri="http://schemas.microsoft.com/office/word/2010/wordprocessingShape">
                    <wps:wsp>
                      <wps:cNvSpPr/>
                      <wps:spPr>
                        <a:xfrm>
                          <a:off x="0" y="0"/>
                          <a:ext cx="1371600" cy="12971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3054" w:rsidRDefault="00E73054" w:rsidP="00E73054">
                            <w:pPr>
                              <w:jc w:val="center"/>
                            </w:pPr>
                            <w:r>
                              <w:t>Salesperson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7" style="position:absolute;margin-left:372.55pt;margin-top:16.55pt;width:108pt;height:10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2hGegIAAEoFAAAOAAAAZHJzL2Uyb0RvYy54bWysVEtP3DAQvlfqf7B8L3kU2LIii1YgqkoI&#13;&#10;UKHi7HVsYsn2uLZ3k+2v79jJBlRQD1VzcGY8M9+8fX4xGE12wgcFtqHVUUmJsBxaZZ8b+uPx+tMX&#13;&#10;SkJktmUarGjoXgR6sfr44bx3S1FDB7oVniCIDcveNbSL0S2LIvBOGBaOwAmLQgnesIisfy5az3pE&#13;&#10;N7qoy/K06MG3zgMXIeDt1Sikq4wvpeDxTsogItENxdhiPn0+N+ksVuds+eyZ6xSfwmD/EIVhyqLT&#13;&#10;GeqKRUa2Xr2BMop7CCDjEQdTgJSKi5wDZlOVf2Tz0DEnci5YnODmMoX/B8tvd/eeqLahNSWWGWzR&#13;&#10;3Y5pUqfK9C4sUeHB3fuJC0imNAfpTfpjAmTI1dzP1RRDJBwvq8+L6rTEonOUVfXZolpk1OLF3PkQ&#13;&#10;vwowJBENFVorF1LGbMl2NyGiV9Q+aCGTIhpjyFTca5GUtf0uJGaBXutsnedHXGpPMJmGMs6FjdUo&#13;&#10;6lgrxuuTEr+UKDqZLTKXAROyVFrP2BNAms232CPMpJ9MRR6/2bj8W2Cj8WyRPYONs7FRFvx7ABqz&#13;&#10;mjyP+ocijaVJVYrDZsgdzprpZgPtHrvuYVyH4Pi1wgbcsBDvmcf5x6bhTsc7PKSGvqEwUZR04H+9&#13;&#10;d5/0cSxRSkmP+9TQ8HPLvKBEf7M4sGfV8XFawMwcnyxqZPxryea1xG7NJWDjKnw9HM9k0o/6QEoP&#13;&#10;5glXf528oohZjr4byqM/MJdx3HN8PLhYr7MaLp1j8cY+OJ7AU53TdD0OT8y7aQojDvAtHHbvzSSO&#13;&#10;usnSwnobQao8pi91nTqAC5tHaXpc0ovwms9aL0/g6jcAAAD//wMAUEsDBBQABgAIAAAAIQCQFwlx&#13;&#10;4gAAAA8BAAAPAAAAZHJzL2Rvd25yZXYueG1sTE9LT4QwEL6b+B+aMfHmFhbcB8uwMRoS3cSDiPcu&#13;&#10;rdAsbQktu+ivdzzpZR6Zb75Hvp9Nz85q9NpZhHgRAVO2cVLbFqF+L+82wHwQVoreWYXwpTzsi+ur&#13;&#10;XGTSXeybOlehZURifSYQuhCGjHPfdMoIv3CDsnT7dKMRgdax5XIUFyI3PV9G0YoboS0pdGJQj51q&#13;&#10;TtVkEL6fy1qHaVttovpwek1fSsf1B+Ltzfy0o/KwAxbUHP4+4DcD+YeCjB3dZKVnPcI6vY8JipAk&#13;&#10;1AmwXcU0HBGWyToFXuT8f47iBwAA//8DAFBLAQItABQABgAIAAAAIQC2gziS/gAAAOEBAAATAAAA&#13;&#10;AAAAAAAAAAAAAAAAAABbQ29udGVudF9UeXBlc10ueG1sUEsBAi0AFAAGAAgAAAAhADj9If/WAAAA&#13;&#10;lAEAAAsAAAAAAAAAAAAAAAAALwEAAF9yZWxzLy5yZWxzUEsBAi0AFAAGAAgAAAAhAHlraEZ6AgAA&#13;&#10;SgUAAA4AAAAAAAAAAAAAAAAALgIAAGRycy9lMm9Eb2MueG1sUEsBAi0AFAAGAAgAAAAhAJAXCXHi&#13;&#10;AAAADwEAAA8AAAAAAAAAAAAAAAAA1AQAAGRycy9kb3ducmV2LnhtbFBLBQYAAAAABAAEAPMAAADj&#13;&#10;BQAAAAA=&#13;&#10;" fillcolor="#4472c4 [3204]" strokecolor="#1f3763 [1604]" strokeweight="1pt">
                <v:stroke joinstyle="miter"/>
                <v:textbox>
                  <w:txbxContent>
                    <w:p w:rsidR="00E73054" w:rsidRDefault="00E73054" w:rsidP="00E73054">
                      <w:pPr>
                        <w:jc w:val="center"/>
                      </w:pPr>
                      <w:r>
                        <w:t>Salesperson Dimension</w:t>
                      </w:r>
                    </w:p>
                  </w:txbxContent>
                </v:textbox>
              </v:oval>
            </w:pict>
          </mc:Fallback>
        </mc:AlternateContent>
      </w:r>
    </w:p>
    <w:p w:rsidR="00CA0196" w:rsidRDefault="00CA0196" w:rsidP="00CA0196">
      <w:pPr>
        <w:pStyle w:val="NormalWeb"/>
        <w:rPr>
          <w:rFonts w:ascii="MinionPro" w:hAnsi="MinionPro"/>
          <w:sz w:val="22"/>
          <w:szCs w:val="22"/>
        </w:rPr>
      </w:pPr>
    </w:p>
    <w:p w:rsidR="00E73054" w:rsidRDefault="00E73054" w:rsidP="00CA0196">
      <w:pPr>
        <w:pStyle w:val="NormalWeb"/>
        <w:rPr>
          <w:rFonts w:ascii="MinionPro" w:hAnsi="MinionPro"/>
          <w:sz w:val="22"/>
          <w:szCs w:val="22"/>
        </w:rPr>
      </w:pPr>
    </w:p>
    <w:p w:rsidR="00E73054" w:rsidRDefault="00E73054" w:rsidP="00CA0196">
      <w:pPr>
        <w:pStyle w:val="NormalWeb"/>
        <w:rPr>
          <w:rFonts w:ascii="MinionPro" w:hAnsi="MinionPro"/>
          <w:sz w:val="22"/>
          <w:szCs w:val="22"/>
        </w:rPr>
      </w:pPr>
      <w:r>
        <w:rPr>
          <w:rFonts w:ascii="MinionPro" w:hAnsi="MinionPro"/>
          <w:noProof/>
          <w:sz w:val="22"/>
          <w:szCs w:val="22"/>
        </w:rPr>
        <mc:AlternateContent>
          <mc:Choice Requires="wps">
            <w:drawing>
              <wp:anchor distT="0" distB="0" distL="114300" distR="114300" simplePos="0" relativeHeight="251673600" behindDoc="0" locked="0" layoutInCell="1" allowOverlap="1" wp14:anchorId="683E32C0" wp14:editId="352DEB28">
                <wp:simplePos x="0" y="0"/>
                <wp:positionH relativeFrom="column">
                  <wp:posOffset>1317138</wp:posOffset>
                </wp:positionH>
                <wp:positionV relativeFrom="paragraph">
                  <wp:posOffset>89358</wp:posOffset>
                </wp:positionV>
                <wp:extent cx="532292" cy="371933"/>
                <wp:effectExtent l="25400" t="25400" r="52070" b="34925"/>
                <wp:wrapNone/>
                <wp:docPr id="9" name="Straight Arrow Connector 9"/>
                <wp:cNvGraphicFramePr/>
                <a:graphic xmlns:a="http://schemas.openxmlformats.org/drawingml/2006/main">
                  <a:graphicData uri="http://schemas.microsoft.com/office/word/2010/wordprocessingShape">
                    <wps:wsp>
                      <wps:cNvCnPr/>
                      <wps:spPr>
                        <a:xfrm>
                          <a:off x="0" y="0"/>
                          <a:ext cx="532292" cy="3719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5E5F12" id="_x0000_t32" coordsize="21600,21600" o:spt="32" o:oned="t" path="m,l21600,21600e" filled="f">
                <v:path arrowok="t" fillok="f" o:connecttype="none"/>
                <o:lock v:ext="edit" shapetype="t"/>
              </v:shapetype>
              <v:shape id="Straight Arrow Connector 9" o:spid="_x0000_s1026" type="#_x0000_t32" style="position:absolute;margin-left:103.7pt;margin-top:7.05pt;width:41.9pt;height:2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kNt4AEAACAEAAAOAAAAZHJzL2Uyb0RvYy54bWysU9uO0zAQfUfiHyy/07SpuLRqukJd4AVB&#13;&#10;xbIf4HXGiSXfNDZN+/eMnTSLYIW0iJdJ7PGZOed4vLs5W8NOgFF71/DVYskZOOlb7bqG33//+Ood&#13;&#10;ZzEJ1wrjHTT8ApHf7F++2A1hC7XvvWkBGRVxcTuEhvcphW1VRdmDFXHhAzhKKo9WJFpiV7UoBqpu&#13;&#10;TVUvl2+qwWMb0EuIkXZvxyTfl/pKgUxflYqQmGk4cUslYokPOVb7ndh2KEKv5URD/AMLK7SjpnOp&#13;&#10;W5EE+4H6j1JWS/TRq7SQ3lZeKS2haCA1q+Vvau56EaBoIXNimG2K/6+s/HI6ItNtwzecOWHpiu4S&#13;&#10;Ct31ib1H9AM7eOfIRo9sk90aQtwS6OCOOK1iOGKWflZo85dEsXNx+DI7DOfEJG2+Xtf1puZMUmr9&#13;&#10;drVZr3PN6hEcMKZP4C3LPw2PE5eZxKq4LE6fYxqBV0DubFyOPYj2g2tZugRSk1AL1xkYbzoJbZ7O&#13;&#10;EYcMr7K+UVH5SxcDY+lvoMgn0jBSKBMKB4PsJGi2hJTg0mpSYxydzjCljZmBy8L9r8DpfIZCmd7n&#13;&#10;gGdE6exdmsFWO49PdU/nK2U1nr86MOrOFjz49lLuulhDY1jua3oyec5/XRf448Pe/wQAAP//AwBQ&#13;&#10;SwMEFAAGAAgAAAAhAE1gbhfgAAAADgEAAA8AAABkcnMvZG93bnJldi54bWxMT01LxDAQvQv7H8Is&#13;&#10;eHOThsXabtNFFN2b4K7gNW2zbbGZlCT98N87nvTyYHhv3kdxXO3AZuND71BBshPADNau6bFV8HF5&#13;&#10;uXsAFqLGRg8OjYJvE+BYbm4KnTduwXczn2PLyARDrhV0MY4556HujNVh50aDxF2dtzrS6VveeL2Q&#13;&#10;uR24FOKeW90jJXR6NE+dqb/Ok1WAn6u4tKO4vi3zqfLZa5zCKVPqdrs+HwgeD8CiWePfB/xuoP5Q&#13;&#10;UrHKTdgENiiQIt2TlIh9AowEMksksEpBKlPgZcH/zyh/AAAA//8DAFBLAQItABQABgAIAAAAIQC2&#13;&#10;gziS/gAAAOEBAAATAAAAAAAAAAAAAAAAAAAAAABbQ29udGVudF9UeXBlc10ueG1sUEsBAi0AFAAG&#13;&#10;AAgAAAAhADj9If/WAAAAlAEAAAsAAAAAAAAAAAAAAAAALwEAAF9yZWxzLy5yZWxzUEsBAi0AFAAG&#13;&#10;AAgAAAAhACY6Q23gAQAAIAQAAA4AAAAAAAAAAAAAAAAALgIAAGRycy9lMm9Eb2MueG1sUEsBAi0A&#13;&#10;FAAGAAgAAAAhAE1gbhfgAAAADgEAAA8AAAAAAAAAAAAAAAAAOgQAAGRycy9kb3ducmV2LnhtbFBL&#13;&#10;BQYAAAAABAAEAPMAAABHBQAAAAA=&#13;&#10;" strokecolor="#4472c4 [3204]" strokeweight=".5pt">
                <v:stroke startarrow="block" endarrow="block" joinstyle="miter"/>
              </v:shape>
            </w:pict>
          </mc:Fallback>
        </mc:AlternateContent>
      </w:r>
      <w:r>
        <w:rPr>
          <w:rFonts w:ascii="MinionPro" w:hAnsi="MinionPro"/>
          <w:noProof/>
          <w:sz w:val="22"/>
          <w:szCs w:val="22"/>
        </w:rPr>
        <mc:AlternateContent>
          <mc:Choice Requires="wps">
            <w:drawing>
              <wp:anchor distT="0" distB="0" distL="114300" distR="114300" simplePos="0" relativeHeight="251667456" behindDoc="0" locked="0" layoutInCell="1" allowOverlap="1">
                <wp:simplePos x="0" y="0"/>
                <wp:positionH relativeFrom="column">
                  <wp:posOffset>3923414</wp:posOffset>
                </wp:positionH>
                <wp:positionV relativeFrom="paragraph">
                  <wp:posOffset>89520</wp:posOffset>
                </wp:positionV>
                <wp:extent cx="691116" cy="318977"/>
                <wp:effectExtent l="25400" t="25400" r="33020" b="36830"/>
                <wp:wrapNone/>
                <wp:docPr id="6" name="Straight Arrow Connector 6"/>
                <wp:cNvGraphicFramePr/>
                <a:graphic xmlns:a="http://schemas.openxmlformats.org/drawingml/2006/main">
                  <a:graphicData uri="http://schemas.microsoft.com/office/word/2010/wordprocessingShape">
                    <wps:wsp>
                      <wps:cNvCnPr/>
                      <wps:spPr>
                        <a:xfrm flipV="1">
                          <a:off x="0" y="0"/>
                          <a:ext cx="691116" cy="3189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4F3BD" id="Straight Arrow Connector 6" o:spid="_x0000_s1026" type="#_x0000_t32" style="position:absolute;margin-left:308.95pt;margin-top:7.05pt;width:54.4pt;height:25.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S/R5gEAACoEAAAOAAAAZHJzL2Uyb0RvYy54bWysU02P0zAQvSPxHyzfaZJF6u5WTVeoC1wQ&#13;&#10;VCxw9zrjxpK/NDZN8+8ZO2lYwQoJxMWyPX5v5r0Zb+/O1rATYNTetbxZ1ZyBk77T7tjyr1/evbrh&#13;&#10;LCbhOmG8g5aPEPnd7uWL7RA2cOV7bzpARiQubobQ8j6lsKmqKHuwIq58AEdB5dGKREc8Vh2Kgdit&#13;&#10;qa7qel0NHruAXkKMdHs/Bfmu8CsFMn1SKkJipuVUWyorlvUxr9VuKzZHFKHXci5D/EMVVmhHSReq&#13;&#10;e5EE+476NyqrJfroVVpJbyuvlJZQNJCapv5FzUMvAhQtZE4Mi03x/9HKj6cDMt21fM2ZE5Za9JBQ&#13;&#10;6GOf2BtEP7C9d45s9MjW2a0hxA2B9u6A8ymGA2bpZ4WWKaPDNxqEYgbJY+fi9bh4DefEJF2ub5um&#13;&#10;oZySQq+bm9vr68xeTTSZLmBM78Fbljctj3NVSzlTCnH6ENMEvAAy2Li89iC6t65jaQykK6EW7mhg&#13;&#10;6nkS2jwfoxoyvMpKJ21ll0YDE/VnUOQYaZhKKLMKe4PsJGjKhJTgUjOrMY5eZ5jSxizAutjzR+D8&#13;&#10;PkOhzPHfgBdEyexdWsBWO4/PZU/nS8lqen9xYNKdLXj03Vi6XqyhgSz9mj9Pnvin5wL/+cV3PwAA&#13;&#10;AP//AwBQSwMEFAAGAAgAAAAhAMc8/0beAAAADgEAAA8AAABkcnMvZG93bnJldi54bWxMj81OhEAQ&#13;&#10;hO8mvsOkTby5A+sGlGXYGI1HD7I8QC/TAjo/hBl+fHvbk1466XzV1VXlabNGLDSFwTsF6S4BQa71&#13;&#10;enCdgub8evcAIkR0Go13pOCbApyq66sSC+1X905LHTvBJi4UqKCPcSykDG1PFsPOj+SYffjJYuR1&#13;&#10;6qSecGVza+Q+STJpcXD8oceRnntqv+rZKghdi/OaGB/mOm8+35bGapsodXuzvRx5PB1BRNri3wX8&#13;&#10;duD8UHGwi5+dDsIoyNL8kaUMDikIFuT7LAdxYXK4B1mV8n+N6gcAAP//AwBQSwECLQAUAAYACAAA&#13;&#10;ACEAtoM4kv4AAADhAQAAEwAAAAAAAAAAAAAAAAAAAAAAW0NvbnRlbnRfVHlwZXNdLnhtbFBLAQIt&#13;&#10;ABQABgAIAAAAIQA4/SH/1gAAAJQBAAALAAAAAAAAAAAAAAAAAC8BAABfcmVscy8ucmVsc1BLAQIt&#13;&#10;ABQABgAIAAAAIQBNDS/R5gEAACoEAAAOAAAAAAAAAAAAAAAAAC4CAABkcnMvZTJvRG9jLnhtbFBL&#13;&#10;AQItABQABgAIAAAAIQDHPP9G3gAAAA4BAAAPAAAAAAAAAAAAAAAAAEAEAABkcnMvZG93bnJldi54&#13;&#10;bWxQSwUGAAAAAAQABADzAAAASwUAAAAA&#13;&#10;" strokecolor="#4472c4 [3204]" strokeweight=".5pt">
                <v:stroke startarrow="block" endarrow="block" joinstyle="miter"/>
              </v:shape>
            </w:pict>
          </mc:Fallback>
        </mc:AlternateContent>
      </w:r>
      <w:r>
        <w:rPr>
          <w:rFonts w:ascii="MinionPro" w:hAnsi="MinionPro"/>
          <w:noProof/>
          <w:sz w:val="22"/>
          <w:szCs w:val="22"/>
        </w:rPr>
        <mc:AlternateContent>
          <mc:Choice Requires="wps">
            <w:drawing>
              <wp:anchor distT="0" distB="0" distL="114300" distR="114300" simplePos="0" relativeHeight="251659264" behindDoc="0" locked="0" layoutInCell="1" allowOverlap="1">
                <wp:simplePos x="0" y="0"/>
                <wp:positionH relativeFrom="column">
                  <wp:posOffset>1860550</wp:posOffset>
                </wp:positionH>
                <wp:positionV relativeFrom="paragraph">
                  <wp:posOffset>35811</wp:posOffset>
                </wp:positionV>
                <wp:extent cx="1924493" cy="1807535"/>
                <wp:effectExtent l="0" t="0" r="6350" b="0"/>
                <wp:wrapNone/>
                <wp:docPr id="1" name="Cube 1"/>
                <wp:cNvGraphicFramePr/>
                <a:graphic xmlns:a="http://schemas.openxmlformats.org/drawingml/2006/main">
                  <a:graphicData uri="http://schemas.microsoft.com/office/word/2010/wordprocessingShape">
                    <wps:wsp>
                      <wps:cNvSpPr/>
                      <wps:spPr>
                        <a:xfrm>
                          <a:off x="0" y="0"/>
                          <a:ext cx="1924493" cy="1807535"/>
                        </a:xfrm>
                        <a:prstGeom prst="cub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3054" w:rsidRPr="00E73054" w:rsidRDefault="00E73054" w:rsidP="00E73054">
                            <w:pPr>
                              <w:jc w:val="center"/>
                              <w:rPr>
                                <w:color w:val="000000" w:themeColor="text1"/>
                              </w:rPr>
                            </w:pPr>
                            <w:r w:rsidRPr="00E73054">
                              <w:rPr>
                                <w:color w:val="000000" w:themeColor="text1"/>
                              </w:rPr>
                              <w:t>Sales 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8" type="#_x0000_t16" style="position:absolute;margin-left:146.5pt;margin-top:2.8pt;width:151.55pt;height:14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rLqblwIAAJ8FAAAOAAAAZHJzL2Uyb0RvYy54bWysVE1PGzEQvVfqf7B8L5uEpEDEBkVBVJUQ&#13;&#10;oELF2fHa2ZW8Htd2skl/fWfs3UBpL1TNYeOx5/PNm7m82reG7ZQPDdiSj09GnCkroWrspuTfn24+&#13;&#10;nXMWorCVMGBVyQ8q8KvFxw+XnZurCdRgKuUZOrFh3rmS1zG6eVEEWatWhBNwyuKjBt+KiKLfFJUX&#13;&#10;HXpvTTEZjT4XHfjKeZAqBLy9zo98kfxrrWS81zqoyEzJMbeYvj591/QtFpdivvHC1Y3s0xD/kEUr&#13;&#10;GotBj66uRRRs65s/XLWN9BBAxxMJbQFaN1KlGrCa8ehNNY+1cCrVguAEd4Qp/D+38m734FlTYe84&#13;&#10;s6LFFq22a8XGhEznwhwVHt2D76WARypzr31L/1gA2yc0D0c01T4yiZfji8l0enHKmcS38fnobHY6&#13;&#10;I6/Fi7nzIX5R0DI6lFxi5ISi2N2GmFUHFYoWwDTVTWNMEogiamU82wlsrpBS2TjL5sbVIl/PRvjr&#13;&#10;oyZSkUXK4TdnxpJLC+Q8x6WbggDIJadTPBhFesZ+UxpBS5XnXPxmTalkZiH1kWsDv7DeZECKGv2/&#13;&#10;07Y3IWuVCP1O+6NRig82Hu3bxoJPgB2RyaCZmNqPieusP0CRASAs4n69T7SZDERZQ3VAKnnIMxac&#13;&#10;vGmwq7cixAfhcagQElwU8R4/2kBXcuhPnNXgf/7tnvSR6/jKWYdDWvLwYyu84sx8tTgFF+PplKY6&#13;&#10;CdPZ2QQF//pl/frFbtsVIFWQ6ZhdOpJ+NMNRe2ifcZ8sKSo+CSsxNvIy+kFYxdxi3EhSLZdJDSfZ&#13;&#10;iXhrH50k54QzsfZp/yy866kdcSruYBhoMX/D8KxLlhaW2wi6SfQnpDOufQdwCyTy9huL1sxrOWm9&#13;&#10;7NXFLwAAAP//AwBQSwMEFAAGAAgAAAAhAOErt/TkAAAADgEAAA8AAABkcnMvZG93bnJldi54bWxM&#13;&#10;j9FKwzAUhu8F3yEcwTuXrGN17ZqOoQgiwnA62GXaZE01OSlN1rVvb3alNwcOH+c//1dsRmvIoHrf&#13;&#10;OuQwnzEgCmsnW2w4fH2+PKyA+CBQCuNQcZiUh015e1OIXLoLfqhhHxoSQ9DngoMOocsp9bVWVviZ&#13;&#10;6xRGdnK9FSGufUNlLy4x3BqaMJZSK1qMH7To1JNW9c/+bDm879hUHVf+MH1v9dujwWOWDK+c39+N&#13;&#10;z+s4tmsgQY3h7wKuDrE/lLFY5c4oPTEckmwRhQKHZQok8mWWzoFUV8AWQMuC/tcofwEAAP//AwBQ&#13;&#10;SwECLQAUAAYACAAAACEAtoM4kv4AAADhAQAAEwAAAAAAAAAAAAAAAAAAAAAAW0NvbnRlbnRfVHlw&#13;&#10;ZXNdLnhtbFBLAQItABQABgAIAAAAIQA4/SH/1gAAAJQBAAALAAAAAAAAAAAAAAAAAC8BAABfcmVs&#13;&#10;cy8ucmVsc1BLAQItABQABgAIAAAAIQD1rLqblwIAAJ8FAAAOAAAAAAAAAAAAAAAAAC4CAABkcnMv&#13;&#10;ZTJvRG9jLnhtbFBLAQItABQABgAIAAAAIQDhK7f05AAAAA4BAAAPAAAAAAAAAAAAAAAAAPEEAABk&#13;&#10;cnMvZG93bnJldi54bWxQSwUGAAAAAAQABADzAAAAAgYAAAAA&#13;&#10;" fillcolor="#5b9bd5 [3208]" stroked="f">
                <v:fill opacity="32896f"/>
                <v:textbox>
                  <w:txbxContent>
                    <w:p w:rsidR="00E73054" w:rsidRPr="00E73054" w:rsidRDefault="00E73054" w:rsidP="00E73054">
                      <w:pPr>
                        <w:jc w:val="center"/>
                        <w:rPr>
                          <w:color w:val="000000" w:themeColor="text1"/>
                        </w:rPr>
                      </w:pPr>
                      <w:r w:rsidRPr="00E73054">
                        <w:rPr>
                          <w:color w:val="000000" w:themeColor="text1"/>
                        </w:rPr>
                        <w:t>Sales Fact</w:t>
                      </w:r>
                    </w:p>
                  </w:txbxContent>
                </v:textbox>
              </v:shape>
            </w:pict>
          </mc:Fallback>
        </mc:AlternateContent>
      </w:r>
    </w:p>
    <w:p w:rsidR="00E73054" w:rsidRDefault="00E73054" w:rsidP="00CA0196">
      <w:pPr>
        <w:pStyle w:val="NormalWeb"/>
        <w:rPr>
          <w:rFonts w:ascii="MinionPro" w:hAnsi="MinionPro"/>
          <w:sz w:val="22"/>
          <w:szCs w:val="22"/>
        </w:rPr>
      </w:pPr>
    </w:p>
    <w:p w:rsidR="00E73054" w:rsidRDefault="00E73054" w:rsidP="00CA0196">
      <w:pPr>
        <w:pStyle w:val="NormalWeb"/>
        <w:rPr>
          <w:rFonts w:ascii="MinionPro" w:hAnsi="MinionPro"/>
          <w:sz w:val="22"/>
          <w:szCs w:val="22"/>
        </w:rPr>
      </w:pPr>
    </w:p>
    <w:p w:rsidR="00E73054" w:rsidRDefault="00E73054" w:rsidP="00CA0196">
      <w:pPr>
        <w:pStyle w:val="NormalWeb"/>
        <w:rPr>
          <w:rFonts w:ascii="MinionPro" w:hAnsi="MinionPro"/>
          <w:sz w:val="22"/>
          <w:szCs w:val="22"/>
        </w:rPr>
      </w:pPr>
    </w:p>
    <w:p w:rsidR="00E73054" w:rsidRDefault="00E73054" w:rsidP="00CA0196">
      <w:pPr>
        <w:pStyle w:val="NormalWeb"/>
        <w:rPr>
          <w:rFonts w:ascii="MinionPro" w:hAnsi="MinionPro"/>
          <w:sz w:val="22"/>
          <w:szCs w:val="22"/>
        </w:rPr>
      </w:pPr>
      <w:r>
        <w:rPr>
          <w:rFonts w:ascii="MinionPro" w:hAnsi="MinionPro"/>
          <w:noProof/>
          <w:sz w:val="22"/>
          <w:szCs w:val="22"/>
        </w:rPr>
        <mc:AlternateContent>
          <mc:Choice Requires="wps">
            <w:drawing>
              <wp:anchor distT="0" distB="0" distL="114300" distR="114300" simplePos="0" relativeHeight="251669504" behindDoc="0" locked="0" layoutInCell="1" allowOverlap="1" wp14:anchorId="3E208DDE" wp14:editId="01EF4EE0">
                <wp:simplePos x="0" y="0"/>
                <wp:positionH relativeFrom="column">
                  <wp:posOffset>3784733</wp:posOffset>
                </wp:positionH>
                <wp:positionV relativeFrom="paragraph">
                  <wp:posOffset>264263</wp:posOffset>
                </wp:positionV>
                <wp:extent cx="744279" cy="308551"/>
                <wp:effectExtent l="25400" t="25400" r="17780" b="47625"/>
                <wp:wrapNone/>
                <wp:docPr id="7" name="Straight Arrow Connector 7"/>
                <wp:cNvGraphicFramePr/>
                <a:graphic xmlns:a="http://schemas.openxmlformats.org/drawingml/2006/main">
                  <a:graphicData uri="http://schemas.microsoft.com/office/word/2010/wordprocessingShape">
                    <wps:wsp>
                      <wps:cNvCnPr/>
                      <wps:spPr>
                        <a:xfrm>
                          <a:off x="0" y="0"/>
                          <a:ext cx="744279" cy="3085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74637" id="Straight Arrow Connector 7" o:spid="_x0000_s1026" type="#_x0000_t32" style="position:absolute;margin-left:298pt;margin-top:20.8pt;width:58.6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uW64AEAACAEAAAOAAAAZHJzL2Uyb0RvYy54bWysU9uO0zAQfUfiHyy/06Rlly5R0xXqAi8I&#13;&#10;ql34AK8zTiz5prFp2r9n7LRZBCskEC+T2OMzc87xeHN7tIYdAKP2ruXLRc0ZOOk77fqWf/v64dUN&#13;&#10;ZzEJ1wnjHbT8BJHfbl++2IyhgZUfvOkAGRVxsRlDy4eUQlNVUQ5gRVz4AI6SyqMViZbYVx2Kkapb&#13;&#10;U63q+k01euwCegkx0u7dlOTbUl8pkOmLUhESMy0nbqlELPExx2q7EU2PIgxanmmIf2BhhXbUdC51&#13;&#10;J5Jg31H/VspqiT56lRbS28orpSUUDaRmWf+i5mEQAYoWMieG2ab4/8rKz4c9Mt21fM2ZE5au6CGh&#13;&#10;0P2Q2DtEP7Kdd45s9MjW2a0xxIZAO7fH8yqGPWbpR4U2f0kUOxaHT7PDcExM0ub66mq1fsuZpNTr&#13;&#10;+ub6eplrVk/ggDF9BG9Z/ml5PHOZSSyLy+LwKaYJeAHkzsblOIDo3ruOpVMgNQm1cL2B6aaT0Ob5&#13;&#10;HHHI8CrrmxSVv3QyMJW+B0U+kYaJQplQ2BlkB0GzJaQEly5qjKPTGaa0MTOwLtz/CDyfz1Ao0/s3&#13;&#10;4BlROnuXZrDVzuNz3dPxQllN5y8OTLqzBY++O5W7LtbQGJb7Oj+ZPOc/rwv86WFvfwAAAP//AwBQ&#13;&#10;SwMEFAAGAAgAAAAhACwR1c3iAAAADgEAAA8AAABkcnMvZG93bnJldi54bWxMj09LxDAQxe+C3yGM&#13;&#10;4M1NWrXabqeLKLq3BXcFr2mTbYvNpCTpH7+98aSXgcfMvPd+5W41A5u1870lhGQjgGlqrOqpRfg4&#13;&#10;vd48AvNBkpKDJY3wrT3sqsuLUhbKLvSu52NoWTQhX0iELoSx4Nw3nTbSb+yoKe7O1hkZonQtV04u&#13;&#10;0dwMPBUi40b2FBM6OernTjdfx8kg0OcqTu0ozodl3tcufwuT3+eI11fryzaOpy2woNfw9wG/DLE/&#13;&#10;VLFYbSdSng0I93kWgQLCXZIBiwcPyW0KrEbIRQq8Kvl/jOoHAAD//wMAUEsBAi0AFAAGAAgAAAAh&#13;&#10;ALaDOJL+AAAA4QEAABMAAAAAAAAAAAAAAAAAAAAAAFtDb250ZW50X1R5cGVzXS54bWxQSwECLQAU&#13;&#10;AAYACAAAACEAOP0h/9YAAACUAQAACwAAAAAAAAAAAAAAAAAvAQAAX3JlbHMvLnJlbHNQSwECLQAU&#13;&#10;AAYACAAAACEAND7luuABAAAgBAAADgAAAAAAAAAAAAAAAAAuAgAAZHJzL2Uyb0RvYy54bWxQSwEC&#13;&#10;LQAUAAYACAAAACEALBHVzeIAAAAOAQAADwAAAAAAAAAAAAAAAAA6BAAAZHJzL2Rvd25yZXYueG1s&#13;&#10;UEsFBgAAAAAEAAQA8wAAAEkFAAAAAA==&#13;&#10;" strokecolor="#4472c4 [3204]" strokeweight=".5pt">
                <v:stroke startarrow="block" endarrow="block" joinstyle="miter"/>
              </v:shape>
            </w:pict>
          </mc:Fallback>
        </mc:AlternateContent>
      </w:r>
      <w:r>
        <w:rPr>
          <w:rFonts w:ascii="MinionPro" w:hAnsi="MinionPro"/>
          <w:noProof/>
          <w:sz w:val="22"/>
          <w:szCs w:val="22"/>
        </w:rPr>
        <mc:AlternateContent>
          <mc:Choice Requires="wps">
            <w:drawing>
              <wp:anchor distT="0" distB="0" distL="114300" distR="114300" simplePos="0" relativeHeight="251666432" behindDoc="0" locked="0" layoutInCell="1" allowOverlap="1" wp14:anchorId="700E8A1F" wp14:editId="78D5A991">
                <wp:simplePos x="0" y="0"/>
                <wp:positionH relativeFrom="column">
                  <wp:posOffset>-63795</wp:posOffset>
                </wp:positionH>
                <wp:positionV relativeFrom="paragraph">
                  <wp:posOffset>184283</wp:posOffset>
                </wp:positionV>
                <wp:extent cx="1371600" cy="1297172"/>
                <wp:effectExtent l="0" t="0" r="12700" b="11430"/>
                <wp:wrapNone/>
                <wp:docPr id="5" name="Oval 5"/>
                <wp:cNvGraphicFramePr/>
                <a:graphic xmlns:a="http://schemas.openxmlformats.org/drawingml/2006/main">
                  <a:graphicData uri="http://schemas.microsoft.com/office/word/2010/wordprocessingShape">
                    <wps:wsp>
                      <wps:cNvSpPr/>
                      <wps:spPr>
                        <a:xfrm>
                          <a:off x="0" y="0"/>
                          <a:ext cx="1371600" cy="1297172"/>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054" w:rsidRDefault="00E73054" w:rsidP="00E73054">
                            <w:pPr>
                              <w:jc w:val="center"/>
                            </w:pPr>
                            <w:r>
                              <w:t>Time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0E8A1F" id="Oval 5" o:spid="_x0000_s1029" style="position:absolute;margin-left:-5pt;margin-top:14.5pt;width:108pt;height:10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D4aiwIAAIEFAAAOAAAAZHJzL2Uyb0RvYy54bWysVE1v2zAMvQ/YfxB0X22nTbMGcYqgRYcB&#13;&#10;RRusHXpWZCkWIIuapMTOfv0o2XGDtthhWA4KJZKPH37k4rprNNkL5xWYkhZnOSXCcKiU2Zb05/Pd&#13;&#10;l6+U+MBMxTQYUdKD8PR6+fnTorVzMYEadCUcQRDj560taR2CnWeZ57VomD8DKwwqJbiGBby6bVY5&#13;&#10;1iJ6o7NJnl9mLbjKOuDCe3y97ZV0mfClFDw8SulFILqkmFtIp0vnJp7ZcsHmW8dsrfiQBvuHLBqm&#13;&#10;DAYdoW5ZYGTn1DuoRnEHHmQ449BkIKXiItWA1RT5m2qeamZFqgWb4+3YJv//YPnDfu2Iqko6pcSw&#13;&#10;Bj/R455pMo2daa2fo8GTXbvh5lGMZXbSNfEfCyBd6uZh7KboAuH4WJzPisscm85RV0yuZsVsElGz&#13;&#10;V3frfPgmoCFRKKnQWlkfK2Zztr/3obc+WsVnD1pVd0rrdIksETfaEUy5pIxzYcIxxollFgvpU09S&#13;&#10;OGgR/bX5ISQWj8lOUtBEu7eARa+qWSX6ONMcf0Mlo0eqKwFGZIkZjtgDwEfJFgPMYB9dRWLt6Jz/&#13;&#10;LbG+P6NHigwmjM6NMuA+AtBhjNzbY/onrYli6DZdIsZ5zDG+bKA6IFkc9FPkLb9T+N3umQ9r5nBs&#13;&#10;8FvjKgiPeEgNbUlhkCipwf3+6D3aI5tRS0mLY1hS/2vHnKBEfzfI86vi4iLObbpcTGcTvLhTzeZU&#13;&#10;Y3bNDSATClw6licx2gd9FKWD5gU3xipGRRUzHGOXlAd3vNyEfj3gzuFitUpmOKuWhXvzZHkEj32O&#13;&#10;pHzuXpizA3kD8v4BjiP7jsC9bfQ0sNoFkCqx+7WvwxfAOU9UGnZSXCSn92T1ujmXfwAAAP//AwBQ&#13;&#10;SwMEFAAGAAgAAAAhAO5zrh7hAAAADwEAAA8AAABkcnMvZG93bnJldi54bWxMT9FOwzAMfEfiHyIj&#13;&#10;8bYlbdHEuqYTAoEEm4RW+ICsyZpqjVMl2Vb+HvPEXuyz7DvfVevJDexsQuw9SsjmApjB1useOwnf&#13;&#10;X6+zR2AxKdRq8Ggk/JgI6/r2plKl9hfcmXOTOkYiGEslwaY0lpzH1hqn4tyPBml38MGpRGPouA7q&#13;&#10;QuJu4LkQC+5Uj/TBqtE8W9Mem5MjG7zgm4c3m23ew0eIy2372ey2Ut7fTS8rKk8rYMlM6Z8BfxmI&#13;&#10;CDUZ2/sT6sgGCbNMUKAkIV9Sp4NcLAjsCRRFAbyu+HWO+hcAAP//AwBQSwECLQAUAAYACAAAACEA&#13;&#10;toM4kv4AAADhAQAAEwAAAAAAAAAAAAAAAAAAAAAAW0NvbnRlbnRfVHlwZXNdLnhtbFBLAQItABQA&#13;&#10;BgAIAAAAIQA4/SH/1gAAAJQBAAALAAAAAAAAAAAAAAAAAC8BAABfcmVscy8ucmVsc1BLAQItABQA&#13;&#10;BgAIAAAAIQBpoD4aiwIAAIEFAAAOAAAAAAAAAAAAAAAAAC4CAABkcnMvZTJvRG9jLnhtbFBLAQIt&#13;&#10;ABQABgAIAAAAIQDuc64e4QAAAA8BAAAPAAAAAAAAAAAAAAAAAOUEAABkcnMvZG93bnJldi54bWxQ&#13;&#10;SwUGAAAAAAQABADzAAAA8wUAAAAA&#13;&#10;" fillcolor="#ed7d31 [3205]" strokecolor="#1f3763 [1604]" strokeweight="1pt">
                <v:stroke joinstyle="miter"/>
                <v:textbox>
                  <w:txbxContent>
                    <w:p w:rsidR="00E73054" w:rsidRDefault="00E73054" w:rsidP="00E73054">
                      <w:pPr>
                        <w:jc w:val="center"/>
                      </w:pPr>
                      <w:r>
                        <w:t>Time Dimension</w:t>
                      </w:r>
                    </w:p>
                  </w:txbxContent>
                </v:textbox>
              </v:oval>
            </w:pict>
          </mc:Fallback>
        </mc:AlternateContent>
      </w:r>
      <w:r>
        <w:rPr>
          <w:rFonts w:ascii="MinionPro" w:hAnsi="MinionPro"/>
          <w:noProof/>
          <w:sz w:val="22"/>
          <w:szCs w:val="22"/>
        </w:rPr>
        <mc:AlternateContent>
          <mc:Choice Requires="wps">
            <w:drawing>
              <wp:anchor distT="0" distB="0" distL="114300" distR="114300" simplePos="0" relativeHeight="251662336" behindDoc="0" locked="0" layoutInCell="1" allowOverlap="1" wp14:anchorId="700E8A1F" wp14:editId="78D5A991">
                <wp:simplePos x="0" y="0"/>
                <wp:positionH relativeFrom="column">
                  <wp:posOffset>4731488</wp:posOffset>
                </wp:positionH>
                <wp:positionV relativeFrom="paragraph">
                  <wp:posOffset>179366</wp:posOffset>
                </wp:positionV>
                <wp:extent cx="1371600" cy="1297172"/>
                <wp:effectExtent l="0" t="0" r="12700" b="11430"/>
                <wp:wrapNone/>
                <wp:docPr id="3" name="Oval 3"/>
                <wp:cNvGraphicFramePr/>
                <a:graphic xmlns:a="http://schemas.openxmlformats.org/drawingml/2006/main">
                  <a:graphicData uri="http://schemas.microsoft.com/office/word/2010/wordprocessingShape">
                    <wps:wsp>
                      <wps:cNvSpPr/>
                      <wps:spPr>
                        <a:xfrm>
                          <a:off x="0" y="0"/>
                          <a:ext cx="1371600" cy="1297172"/>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E73054" w:rsidRDefault="00E73054" w:rsidP="00E73054">
                            <w:pPr>
                              <w:jc w:val="center"/>
                            </w:pPr>
                            <w:r>
                              <w:t>Region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0E8A1F" id="Oval 3" o:spid="_x0000_s1030" style="position:absolute;margin-left:372.55pt;margin-top:14.1pt;width:108pt;height:102.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zn0jQIAAIEFAAAOAAAAZHJzL2Uyb0RvYy54bWysVEtPGzEQvlfqf7B8L7sbAikRGxSBqCoh&#13;&#10;iAoVZ8drs5a8Htd2spv++o69DyJAPVTNwRl7Zr557DdzedU1muyF8wpMSYuTnBJhOFTKvJT059Pt&#13;&#10;l6+U+MBMxTQYUdKD8PRq9fnTZWuXYgY16Eo4giDGL1tb0joEu8wyz2vRMH8CVhhUSnANC3h1L1nl&#13;&#10;WIvojc5meX6eteAq64AL7/H1plfSVcKXUvDwIKUXgeiSYm4hnS6d23hmq0u2fHHM1ooPabB/yKJh&#13;&#10;ymDQCeqGBUZ2Tr2DahR34EGGEw5NBlIqLlINWE2Rv6nmsWZWpFqwOd5ObfL/D5bf7zeOqKqkp5QY&#13;&#10;1uAnetgzTU5jZ1rrl2jwaDduuHkUY5mddE38xwJIl7p5mLopukA4Phani+I8x6Zz1BWzi0WxmEXU&#13;&#10;7NXdOh++CWhIFEoqtFbWx4rZku3vfOitR6v47EGr6lZpnS6RJeJaO4Ipl5RxLkw4H2IcWWaxkD71&#13;&#10;JIWDFtFfmx9CYvGY7CwFTbR7C1j0qppVoo9zluNvjDKmkOpKgBFZYoYT9gAwWh4nWwwwg310FYm1&#13;&#10;k3P+t8T6/kweKTKYMDk3yoD7CECHKXJvj+kftSaKodt2iRjzmGN82UJ1QLI46KfIW36r8LvdMR82&#13;&#10;zOHY4LfGVRAe8JAa2pLCIFFSg/v90Xu0RzajlpIWx7Ck/teOOUGJ/m6Q5xfFfB7nNl3mZ4sZXtyx&#13;&#10;ZnusMbvmGpAJBS4dy5MY7YMeRemgecaNsY5RUcUMx9gl5cGNl+vQrwfcOVys18kMZ9WycGceLY/g&#13;&#10;sc+RlE/dM3N2IG9A3t/DOLLvCNzbRk8D610AqRK7X/s6fAGc80SlYSfFRXJ8T1avm3P1BwAA//8D&#13;&#10;AFBLAwQUAAYACAAAACEA/VcX9OMAAAAPAQAADwAAAGRycy9kb3ducmV2LnhtbExPTU/DMAy9I/Ef&#13;&#10;IiNxY2kLG6NrOo0hEEhwWDdxzhrTVDRO1WRb4ddjTnCx5Ofn91EsR9eJIw6h9aQgnSQgkGpvWmoU&#13;&#10;7LaPV3MQIWoyuvOECr4wwLI8Pyt0bvyJNnisYiNYhEKuFdgY+1zKUFt0Okx8j8S3Dz84HXkdGmkG&#13;&#10;fWJx18ksSWbS6ZbYweoe1xbrz+rgFPhv+9TGl+Ht+XXnxvv3tFrZaq3U5cX4sOCxWoCIOMa/D/jt&#13;&#10;wPmh5GB7fyATRKfg9maaMlVBNs9AMOFuljKwZ+A6m4IsC/m/R/kDAAD//wMAUEsBAi0AFAAGAAgA&#13;&#10;AAAhALaDOJL+AAAA4QEAABMAAAAAAAAAAAAAAAAAAAAAAFtDb250ZW50X1R5cGVzXS54bWxQSwEC&#13;&#10;LQAUAAYACAAAACEAOP0h/9YAAACUAQAACwAAAAAAAAAAAAAAAAAvAQAAX3JlbHMvLnJlbHNQSwEC&#13;&#10;LQAUAAYACAAAACEADXM59I0CAACBBQAADgAAAAAAAAAAAAAAAAAuAgAAZHJzL2Uyb0RvYy54bWxQ&#13;&#10;SwECLQAUAAYACAAAACEA/VcX9OMAAAAPAQAADwAAAAAAAAAAAAAAAADnBAAAZHJzL2Rvd25yZXYu&#13;&#10;eG1sUEsFBgAAAAAEAAQA8wAAAPcFAAAAAA==&#13;&#10;" fillcolor="#70ad47 [3209]" strokecolor="#1f3763 [1604]" strokeweight="1pt">
                <v:stroke joinstyle="miter"/>
                <v:textbox>
                  <w:txbxContent>
                    <w:p w:rsidR="00E73054" w:rsidRDefault="00E73054" w:rsidP="00E73054">
                      <w:pPr>
                        <w:jc w:val="center"/>
                      </w:pPr>
                      <w:r>
                        <w:t>Region Dimension</w:t>
                      </w:r>
                    </w:p>
                  </w:txbxContent>
                </v:textbox>
              </v:oval>
            </w:pict>
          </mc:Fallback>
        </mc:AlternateContent>
      </w:r>
    </w:p>
    <w:p w:rsidR="00E73054" w:rsidRDefault="00E73054" w:rsidP="00CA0196">
      <w:pPr>
        <w:pStyle w:val="NormalWeb"/>
        <w:rPr>
          <w:rFonts w:ascii="MinionPro" w:hAnsi="MinionPro"/>
          <w:sz w:val="22"/>
          <w:szCs w:val="22"/>
        </w:rPr>
      </w:pPr>
      <w:r>
        <w:rPr>
          <w:rFonts w:ascii="MinionPro" w:hAnsi="MinionPro"/>
          <w:noProof/>
          <w:sz w:val="22"/>
          <w:szCs w:val="22"/>
        </w:rPr>
        <mc:AlternateContent>
          <mc:Choice Requires="wps">
            <w:drawing>
              <wp:anchor distT="0" distB="0" distL="114300" distR="114300" simplePos="0" relativeHeight="251671552" behindDoc="0" locked="0" layoutInCell="1" allowOverlap="1" wp14:anchorId="79CDBBFB" wp14:editId="64B194B3">
                <wp:simplePos x="0" y="0"/>
                <wp:positionH relativeFrom="column">
                  <wp:posOffset>1488677</wp:posOffset>
                </wp:positionH>
                <wp:positionV relativeFrom="paragraph">
                  <wp:posOffset>188595</wp:posOffset>
                </wp:positionV>
                <wp:extent cx="371859" cy="297712"/>
                <wp:effectExtent l="25400" t="25400" r="34925" b="33020"/>
                <wp:wrapNone/>
                <wp:docPr id="8" name="Straight Arrow Connector 8"/>
                <wp:cNvGraphicFramePr/>
                <a:graphic xmlns:a="http://schemas.openxmlformats.org/drawingml/2006/main">
                  <a:graphicData uri="http://schemas.microsoft.com/office/word/2010/wordprocessingShape">
                    <wps:wsp>
                      <wps:cNvCnPr/>
                      <wps:spPr>
                        <a:xfrm flipH="1">
                          <a:off x="0" y="0"/>
                          <a:ext cx="371859" cy="2977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6A774" id="Straight Arrow Connector 8" o:spid="_x0000_s1026" type="#_x0000_t32" style="position:absolute;margin-left:117.2pt;margin-top:14.85pt;width:29.3pt;height:23.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dPh5wEAACoEAAAOAAAAZHJzL2Uyb0RvYy54bWysU9uO0zAQfUfiHyy/07RF0G7UdIW6XB4Q&#13;&#10;VCx8gNcZJ5Z809g07d8zdtIsghUSiBfL9vicmXNmvLs9W8NOgFF71/DVYskZOOlb7bqGf/v67sWW&#13;&#10;s5iEa4XxDhp+gchv98+f7YZQw9r33rSAjEhcrIfQ8D6lUFdVlD1YERc+gKOg8mhFoiN2VYtiIHZr&#13;&#10;qvVy+boaPLYBvYQY6fZuDPJ94VcKZPqsVITETMOptlRWLOtDXqv9TtQditBrOZUh/qEKK7SjpDPV&#13;&#10;nUiCfUf9G5XVEn30Ki2kt5VXSksoGkjNavmLmvteBChayJwYZpvi/6OVn05HZLptODXKCUstuk8o&#13;&#10;dNcn9gbRD+zgnSMbPbJtdmsIsSbQwR1xOsVwxCz9rNAyZXT4QINQzCB57Fy8vsxewzkxSZcvN6vt&#13;&#10;qxvOJIXWN5vNap3Zq5Em0wWM6T14y/Km4XGqai5nTCFOH2MagVdABhuX1x5E+9a1LF0C6UqohesM&#13;&#10;jD1PQpunY1RDhldZ6ait7NLFwEj9BRQ5RhrGEsqswsEgOwmaMiEluLSa1BhHrzNMaWNm4LLY80fg&#13;&#10;9D5Doczx34BnRMnsXZrBVjuPT2VP52vJanx/dWDUnS148O2ldL1YQwNZ+jV9njzxP58L/PGL738A&#13;&#10;AAD//wMAUEsDBBQABgAIAAAAIQD+r7k+3wAAAA4BAAAPAAAAZHJzL2Rvd25yZXYueG1sTI9NTsQw&#13;&#10;DIX3SNwhMhI7JqUzaplO0xECsWRB6QEyjWkLiVM16Q+3x6xgY9ny8/P7yvPmrFhwCoMnBfe7BARS&#13;&#10;681AnYLm/eXuAUSImoy2nlDBNwY4V9dXpS6MX+kNlzp2gk0oFFpBH+NYSBnaHp0OOz8i8e7DT05H&#13;&#10;HqdOmkmvbO6sTJMkk04PxB96PeJTj+1XPTsFoWv1vCbWh7nOm8/XpXHGJUrd3mzPJy6PJxARt/h3&#13;&#10;Ab8MnB8qDnbxM5kgrIJ0fziwlJtjDoIF6XHPhBcFeZaBrEr5H6P6AQAA//8DAFBLAQItABQABgAI&#13;&#10;AAAAIQC2gziS/gAAAOEBAAATAAAAAAAAAAAAAAAAAAAAAABbQ29udGVudF9UeXBlc10ueG1sUEsB&#13;&#10;Ai0AFAAGAAgAAAAhADj9If/WAAAAlAEAAAsAAAAAAAAAAAAAAAAALwEAAF9yZWxzLy5yZWxzUEsB&#13;&#10;Ai0AFAAGAAgAAAAhAFjZ0+HnAQAAKgQAAA4AAAAAAAAAAAAAAAAALgIAAGRycy9lMm9Eb2MueG1s&#13;&#10;UEsBAi0AFAAGAAgAAAAhAP6vuT7fAAAADgEAAA8AAAAAAAAAAAAAAAAAQQQAAGRycy9kb3ducmV2&#13;&#10;LnhtbFBLBQYAAAAABAAEAPMAAABNBQAAAAA=&#13;&#10;" strokecolor="#4472c4 [3204]" strokeweight=".5pt">
                <v:stroke startarrow="block" endarrow="block" joinstyle="miter"/>
              </v:shape>
            </w:pict>
          </mc:Fallback>
        </mc:AlternateContent>
      </w:r>
    </w:p>
    <w:p w:rsidR="00E73054" w:rsidRDefault="00E73054" w:rsidP="00CA0196">
      <w:pPr>
        <w:pStyle w:val="NormalWeb"/>
        <w:rPr>
          <w:rFonts w:ascii="MinionPro" w:hAnsi="MinionPro"/>
          <w:sz w:val="22"/>
          <w:szCs w:val="22"/>
        </w:rPr>
      </w:pPr>
    </w:p>
    <w:p w:rsidR="00E73054" w:rsidRDefault="00E73054" w:rsidP="00CA0196">
      <w:pPr>
        <w:pStyle w:val="NormalWeb"/>
        <w:rPr>
          <w:rFonts w:ascii="MinionPro" w:hAnsi="MinionPro"/>
          <w:sz w:val="22"/>
          <w:szCs w:val="22"/>
        </w:rPr>
      </w:pPr>
    </w:p>
    <w:p w:rsidR="00CA0196" w:rsidRDefault="00CA0196" w:rsidP="00CA0196">
      <w:pPr>
        <w:pStyle w:val="NormalWeb"/>
        <w:numPr>
          <w:ilvl w:val="0"/>
          <w:numId w:val="1"/>
        </w:numPr>
        <w:rPr>
          <w:rFonts w:ascii="MinionPro" w:hAnsi="MinionPro"/>
          <w:sz w:val="22"/>
          <w:szCs w:val="22"/>
        </w:rPr>
      </w:pPr>
      <w:r>
        <w:rPr>
          <w:rFonts w:ascii="MinionPro" w:hAnsi="MinionPro"/>
          <w:sz w:val="22"/>
          <w:szCs w:val="22"/>
        </w:rPr>
        <w:lastRenderedPageBreak/>
        <w:t xml:space="preserve">Identify the attributes for the dimension tables that will be required to solve this problem. </w:t>
      </w:r>
    </w:p>
    <w:p w:rsidR="00EB1D5C" w:rsidRDefault="00F5493C" w:rsidP="00EB1D5C">
      <w:pPr>
        <w:pStyle w:val="NormalWeb"/>
        <w:rPr>
          <w:rFonts w:ascii="MinionPro" w:hAnsi="MinionPro"/>
          <w:b/>
          <w:sz w:val="22"/>
          <w:szCs w:val="22"/>
        </w:rPr>
      </w:pPr>
      <w:r>
        <w:rPr>
          <w:rFonts w:ascii="MinionPro" w:hAnsi="MinionPro"/>
          <w:b/>
          <w:sz w:val="22"/>
          <w:szCs w:val="22"/>
        </w:rPr>
        <w:t>Product Dimension: Product Type, Product Price, Product Code, Product QTY, Product Brand, Product Size</w:t>
      </w:r>
    </w:p>
    <w:p w:rsidR="00F5493C" w:rsidRDefault="00F5493C" w:rsidP="00EB1D5C">
      <w:pPr>
        <w:pStyle w:val="NormalWeb"/>
        <w:rPr>
          <w:rFonts w:ascii="MinionPro" w:hAnsi="MinionPro"/>
          <w:b/>
          <w:sz w:val="22"/>
          <w:szCs w:val="22"/>
        </w:rPr>
      </w:pPr>
      <w:r>
        <w:rPr>
          <w:rFonts w:ascii="MinionPro" w:hAnsi="MinionPro"/>
          <w:b/>
          <w:sz w:val="22"/>
          <w:szCs w:val="22"/>
        </w:rPr>
        <w:t>Time Dimension: Year, Month, Quarter, Week, Day</w:t>
      </w:r>
    </w:p>
    <w:p w:rsidR="00F5493C" w:rsidRDefault="00F5493C" w:rsidP="00EB1D5C">
      <w:pPr>
        <w:pStyle w:val="NormalWeb"/>
        <w:rPr>
          <w:rFonts w:ascii="MinionPro" w:hAnsi="MinionPro"/>
          <w:b/>
          <w:sz w:val="22"/>
          <w:szCs w:val="22"/>
        </w:rPr>
      </w:pPr>
      <w:r>
        <w:rPr>
          <w:rFonts w:ascii="MinionPro" w:hAnsi="MinionPro"/>
          <w:b/>
          <w:sz w:val="22"/>
          <w:szCs w:val="22"/>
        </w:rPr>
        <w:t>Region Dimension: Region name or code, State, City, Zip Code, Address, County</w:t>
      </w:r>
    </w:p>
    <w:p w:rsidR="00F5493C" w:rsidRPr="00F5493C" w:rsidRDefault="00F5493C" w:rsidP="00EB1D5C">
      <w:pPr>
        <w:pStyle w:val="NormalWeb"/>
        <w:rPr>
          <w:rFonts w:ascii="MinionPro" w:hAnsi="MinionPro"/>
          <w:b/>
          <w:sz w:val="22"/>
          <w:szCs w:val="22"/>
        </w:rPr>
      </w:pPr>
      <w:r>
        <w:rPr>
          <w:rFonts w:ascii="MinionPro" w:hAnsi="MinionPro"/>
          <w:b/>
          <w:sz w:val="22"/>
          <w:szCs w:val="22"/>
        </w:rPr>
        <w:t xml:space="preserve">Salesperson: Name, Rank, Sales Amounts, Sales region, Education, Years of Experience </w:t>
      </w:r>
    </w:p>
    <w:p w:rsidR="00CA0196" w:rsidRDefault="00CA0196" w:rsidP="00CA0196">
      <w:pPr>
        <w:pStyle w:val="NormalWeb"/>
        <w:numPr>
          <w:ilvl w:val="0"/>
          <w:numId w:val="1"/>
        </w:numPr>
        <w:rPr>
          <w:rFonts w:ascii="MinionPro" w:hAnsi="MinionPro"/>
          <w:sz w:val="22"/>
          <w:szCs w:val="22"/>
        </w:rPr>
      </w:pPr>
      <w:r>
        <w:rPr>
          <w:rFonts w:ascii="MinionPro" w:hAnsi="MinionPro"/>
          <w:sz w:val="22"/>
          <w:szCs w:val="22"/>
        </w:rPr>
        <w:t xml:space="preserve">Using Microsoft Excel or any other spreadsheet program that can produce pivot tables, generate a pivot table to show the sales by product and by region. The end user must be able to specify the display of sales for any given year. The sample output is shown in the first pivot table in Figure P13.2E. </w:t>
      </w:r>
    </w:p>
    <w:tbl>
      <w:tblPr>
        <w:tblW w:w="10620" w:type="dxa"/>
        <w:tblLook w:val="04A0" w:firstRow="1" w:lastRow="0" w:firstColumn="1" w:lastColumn="0" w:noHBand="0" w:noVBand="1"/>
      </w:tblPr>
      <w:tblGrid>
        <w:gridCol w:w="1060"/>
        <w:gridCol w:w="1960"/>
        <w:gridCol w:w="1100"/>
        <w:gridCol w:w="1100"/>
        <w:gridCol w:w="1100"/>
        <w:gridCol w:w="1100"/>
        <w:gridCol w:w="1240"/>
        <w:gridCol w:w="1960"/>
      </w:tblGrid>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rPr>
            </w:pPr>
          </w:p>
        </w:tc>
        <w:tc>
          <w:tcPr>
            <w:tcW w:w="19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single" w:sz="4" w:space="0" w:color="999999"/>
              <w:right w:val="single" w:sz="4" w:space="0" w:color="999999"/>
            </w:tcBorders>
            <w:shd w:val="clear" w:color="000000" w:fill="A6A6A6"/>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xml:space="preserve">           Year</w:t>
            </w:r>
          </w:p>
        </w:tc>
        <w:tc>
          <w:tcPr>
            <w:tcW w:w="1100" w:type="dxa"/>
            <w:tcBorders>
              <w:top w:val="single" w:sz="4" w:space="0" w:color="999999"/>
              <w:left w:val="nil"/>
              <w:bottom w:val="single" w:sz="4" w:space="0" w:color="999999"/>
              <w:right w:val="single" w:sz="4" w:space="0" w:color="999999"/>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2016</w:t>
            </w: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nil"/>
              <w:right w:val="nil"/>
            </w:tcBorders>
            <w:shd w:val="clear" w:color="000000" w:fill="A6A6A6"/>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Sum of          Value</w:t>
            </w:r>
          </w:p>
        </w:tc>
        <w:tc>
          <w:tcPr>
            <w:tcW w:w="1100" w:type="dxa"/>
            <w:tcBorders>
              <w:top w:val="single" w:sz="4" w:space="0" w:color="999999"/>
              <w:left w:val="single" w:sz="4" w:space="0" w:color="999999"/>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Region</w:t>
            </w:r>
          </w:p>
        </w:tc>
        <w:tc>
          <w:tcPr>
            <w:tcW w:w="1100" w:type="dxa"/>
            <w:tcBorders>
              <w:top w:val="single" w:sz="4" w:space="0" w:color="999999"/>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w:t>
            </w:r>
          </w:p>
        </w:tc>
        <w:tc>
          <w:tcPr>
            <w:tcW w:w="1100" w:type="dxa"/>
            <w:tcBorders>
              <w:top w:val="single" w:sz="4" w:space="0" w:color="999999"/>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w:t>
            </w:r>
          </w:p>
        </w:tc>
        <w:tc>
          <w:tcPr>
            <w:tcW w:w="1100" w:type="dxa"/>
            <w:tcBorders>
              <w:top w:val="single" w:sz="4" w:space="0" w:color="999999"/>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w:t>
            </w:r>
          </w:p>
        </w:tc>
        <w:tc>
          <w:tcPr>
            <w:tcW w:w="1240" w:type="dxa"/>
            <w:tcBorders>
              <w:top w:val="single" w:sz="4" w:space="0" w:color="999999"/>
              <w:left w:val="nil"/>
              <w:bottom w:val="nil"/>
              <w:right w:val="single" w:sz="4" w:space="0" w:color="999999"/>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w:t>
            </w:r>
          </w:p>
        </w:tc>
        <w:tc>
          <w:tcPr>
            <w:tcW w:w="1960" w:type="dxa"/>
            <w:tcBorders>
              <w:top w:val="nil"/>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nil"/>
              <w:right w:val="nil"/>
            </w:tcBorders>
            <w:shd w:val="clear" w:color="000000" w:fill="A6A6A6"/>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Product</w:t>
            </w:r>
          </w:p>
        </w:tc>
        <w:tc>
          <w:tcPr>
            <w:tcW w:w="1100" w:type="dxa"/>
            <w:tcBorders>
              <w:top w:val="single" w:sz="4" w:space="0" w:color="999999"/>
              <w:left w:val="single" w:sz="4" w:space="0" w:color="999999"/>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East</w:t>
            </w:r>
          </w:p>
        </w:tc>
        <w:tc>
          <w:tcPr>
            <w:tcW w:w="1100" w:type="dxa"/>
            <w:tcBorders>
              <w:top w:val="single" w:sz="4" w:space="0" w:color="999999"/>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North</w:t>
            </w:r>
          </w:p>
        </w:tc>
        <w:tc>
          <w:tcPr>
            <w:tcW w:w="1100" w:type="dxa"/>
            <w:tcBorders>
              <w:top w:val="single" w:sz="4" w:space="0" w:color="999999"/>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South</w:t>
            </w:r>
          </w:p>
        </w:tc>
        <w:tc>
          <w:tcPr>
            <w:tcW w:w="1100" w:type="dxa"/>
            <w:tcBorders>
              <w:top w:val="single" w:sz="4" w:space="0" w:color="999999"/>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West</w:t>
            </w:r>
          </w:p>
        </w:tc>
        <w:tc>
          <w:tcPr>
            <w:tcW w:w="1240" w:type="dxa"/>
            <w:tcBorders>
              <w:top w:val="single" w:sz="4" w:space="0" w:color="999999"/>
              <w:left w:val="single" w:sz="4" w:space="0" w:color="999999"/>
              <w:bottom w:val="nil"/>
              <w:right w:val="single" w:sz="4" w:space="0" w:color="999999"/>
            </w:tcBorders>
            <w:shd w:val="clear" w:color="000000" w:fill="8064A2"/>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Grand Total</w:t>
            </w:r>
          </w:p>
        </w:tc>
        <w:tc>
          <w:tcPr>
            <w:tcW w:w="1960" w:type="dxa"/>
            <w:tcBorders>
              <w:top w:val="nil"/>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Balls</w:t>
            </w:r>
          </w:p>
        </w:tc>
        <w:tc>
          <w:tcPr>
            <w:tcW w:w="1100" w:type="dxa"/>
            <w:tcBorders>
              <w:top w:val="single" w:sz="4" w:space="0" w:color="999999"/>
              <w:left w:val="single" w:sz="4" w:space="0" w:color="999999"/>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w:t>
            </w:r>
          </w:p>
        </w:tc>
        <w:tc>
          <w:tcPr>
            <w:tcW w:w="1100" w:type="dxa"/>
            <w:tcBorders>
              <w:top w:val="single" w:sz="4" w:space="0" w:color="999999"/>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w:t>
            </w:r>
          </w:p>
        </w:tc>
        <w:tc>
          <w:tcPr>
            <w:tcW w:w="1100" w:type="dxa"/>
            <w:tcBorders>
              <w:top w:val="single" w:sz="4" w:space="0" w:color="999999"/>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259</w:t>
            </w:r>
          </w:p>
        </w:tc>
        <w:tc>
          <w:tcPr>
            <w:tcW w:w="1100" w:type="dxa"/>
            <w:tcBorders>
              <w:top w:val="single" w:sz="4" w:space="0" w:color="999999"/>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w:t>
            </w:r>
          </w:p>
        </w:tc>
        <w:tc>
          <w:tcPr>
            <w:tcW w:w="1240" w:type="dxa"/>
            <w:tcBorders>
              <w:top w:val="single" w:sz="4" w:space="0" w:color="999999"/>
              <w:left w:val="single" w:sz="4" w:space="0" w:color="999999"/>
              <w:bottom w:val="nil"/>
              <w:right w:val="single" w:sz="4" w:space="0" w:color="999999"/>
            </w:tcBorders>
            <w:shd w:val="clear" w:color="000000" w:fill="8064A2"/>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259</w:t>
            </w:r>
          </w:p>
        </w:tc>
        <w:tc>
          <w:tcPr>
            <w:tcW w:w="1960" w:type="dxa"/>
            <w:tcBorders>
              <w:top w:val="nil"/>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nil"/>
              <w:left w:val="single" w:sz="4" w:space="0" w:color="999999"/>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Erasers</w:t>
            </w:r>
          </w:p>
        </w:tc>
        <w:tc>
          <w:tcPr>
            <w:tcW w:w="1100" w:type="dxa"/>
            <w:tcBorders>
              <w:top w:val="nil"/>
              <w:left w:val="single" w:sz="4" w:space="0" w:color="999999"/>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62</w:t>
            </w:r>
          </w:p>
        </w:tc>
        <w:tc>
          <w:tcPr>
            <w:tcW w:w="1100" w:type="dxa"/>
            <w:tcBorders>
              <w:top w:val="nil"/>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240" w:type="dxa"/>
            <w:tcBorders>
              <w:top w:val="nil"/>
              <w:left w:val="single" w:sz="4" w:space="0" w:color="999999"/>
              <w:bottom w:val="nil"/>
              <w:right w:val="single" w:sz="4" w:space="0" w:color="999999"/>
            </w:tcBorders>
            <w:shd w:val="clear" w:color="000000" w:fill="8064A2"/>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62</w:t>
            </w:r>
          </w:p>
        </w:tc>
        <w:tc>
          <w:tcPr>
            <w:tcW w:w="1960" w:type="dxa"/>
            <w:tcBorders>
              <w:top w:val="nil"/>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nil"/>
              <w:left w:val="single" w:sz="4" w:space="0" w:color="999999"/>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Pencils</w:t>
            </w:r>
          </w:p>
        </w:tc>
        <w:tc>
          <w:tcPr>
            <w:tcW w:w="1100" w:type="dxa"/>
            <w:tcBorders>
              <w:top w:val="nil"/>
              <w:left w:val="single" w:sz="4" w:space="0" w:color="999999"/>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w:t>
            </w: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145</w:t>
            </w:r>
          </w:p>
        </w:tc>
        <w:tc>
          <w:tcPr>
            <w:tcW w:w="1240" w:type="dxa"/>
            <w:tcBorders>
              <w:top w:val="nil"/>
              <w:left w:val="single" w:sz="4" w:space="0" w:color="999999"/>
              <w:bottom w:val="nil"/>
              <w:right w:val="single" w:sz="4" w:space="0" w:color="999999"/>
            </w:tcBorders>
            <w:shd w:val="clear" w:color="000000" w:fill="8064A2"/>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145</w:t>
            </w:r>
          </w:p>
        </w:tc>
        <w:tc>
          <w:tcPr>
            <w:tcW w:w="1960" w:type="dxa"/>
            <w:tcBorders>
              <w:top w:val="nil"/>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nil"/>
              <w:left w:val="single" w:sz="4" w:space="0" w:color="999999"/>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Widgets</w:t>
            </w:r>
          </w:p>
        </w:tc>
        <w:tc>
          <w:tcPr>
            <w:tcW w:w="1100" w:type="dxa"/>
            <w:tcBorders>
              <w:top w:val="nil"/>
              <w:left w:val="single" w:sz="4" w:space="0" w:color="999999"/>
              <w:bottom w:val="nil"/>
              <w:right w:val="nil"/>
            </w:tcBorders>
            <w:shd w:val="clear" w:color="auto" w:fill="auto"/>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 </w:t>
            </w:r>
          </w:p>
        </w:tc>
        <w:tc>
          <w:tcPr>
            <w:tcW w:w="1100" w:type="dxa"/>
            <w:tcBorders>
              <w:top w:val="nil"/>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250</w:t>
            </w:r>
          </w:p>
        </w:tc>
        <w:tc>
          <w:tcPr>
            <w:tcW w:w="1100" w:type="dxa"/>
            <w:tcBorders>
              <w:top w:val="nil"/>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240" w:type="dxa"/>
            <w:tcBorders>
              <w:top w:val="nil"/>
              <w:left w:val="single" w:sz="4" w:space="0" w:color="999999"/>
              <w:bottom w:val="nil"/>
              <w:right w:val="single" w:sz="4" w:space="0" w:color="999999"/>
            </w:tcBorders>
            <w:shd w:val="clear" w:color="000000" w:fill="8064A2"/>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250</w:t>
            </w:r>
          </w:p>
        </w:tc>
        <w:tc>
          <w:tcPr>
            <w:tcW w:w="1960" w:type="dxa"/>
            <w:tcBorders>
              <w:top w:val="nil"/>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single" w:sz="4" w:space="0" w:color="999999"/>
              <w:right w:val="nil"/>
            </w:tcBorders>
            <w:shd w:val="clear" w:color="000000" w:fill="8064A2"/>
            <w:noWrap/>
            <w:vAlign w:val="bottom"/>
            <w:hideMark/>
          </w:tcPr>
          <w:p w:rsidR="00F5493C" w:rsidRPr="00F5493C" w:rsidRDefault="00F5493C" w:rsidP="00F5493C">
            <w:pPr>
              <w:rPr>
                <w:rFonts w:ascii="Arial" w:eastAsia="Times New Roman" w:hAnsi="Arial" w:cs="Arial"/>
                <w:sz w:val="20"/>
                <w:szCs w:val="20"/>
              </w:rPr>
            </w:pPr>
            <w:r w:rsidRPr="00F5493C">
              <w:rPr>
                <w:rFonts w:ascii="Arial" w:eastAsia="Times New Roman" w:hAnsi="Arial" w:cs="Arial"/>
                <w:sz w:val="20"/>
                <w:szCs w:val="20"/>
              </w:rPr>
              <w:t>Grand Total</w:t>
            </w:r>
          </w:p>
        </w:tc>
        <w:tc>
          <w:tcPr>
            <w:tcW w:w="1100" w:type="dxa"/>
            <w:tcBorders>
              <w:top w:val="single" w:sz="4" w:space="0" w:color="999999"/>
              <w:left w:val="single" w:sz="4" w:space="0" w:color="999999"/>
              <w:bottom w:val="single" w:sz="4" w:space="0" w:color="999999"/>
              <w:right w:val="nil"/>
            </w:tcBorders>
            <w:shd w:val="clear" w:color="000000" w:fill="8064A2"/>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62</w:t>
            </w:r>
          </w:p>
        </w:tc>
        <w:tc>
          <w:tcPr>
            <w:tcW w:w="1100" w:type="dxa"/>
            <w:tcBorders>
              <w:top w:val="single" w:sz="4" w:space="0" w:color="999999"/>
              <w:left w:val="nil"/>
              <w:bottom w:val="single" w:sz="4" w:space="0" w:color="999999"/>
              <w:right w:val="nil"/>
            </w:tcBorders>
            <w:shd w:val="clear" w:color="000000" w:fill="8064A2"/>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250</w:t>
            </w:r>
          </w:p>
        </w:tc>
        <w:tc>
          <w:tcPr>
            <w:tcW w:w="1100" w:type="dxa"/>
            <w:tcBorders>
              <w:top w:val="single" w:sz="4" w:space="0" w:color="999999"/>
              <w:left w:val="nil"/>
              <w:bottom w:val="single" w:sz="4" w:space="0" w:color="999999"/>
              <w:right w:val="nil"/>
            </w:tcBorders>
            <w:shd w:val="clear" w:color="000000" w:fill="8064A2"/>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259</w:t>
            </w:r>
          </w:p>
        </w:tc>
        <w:tc>
          <w:tcPr>
            <w:tcW w:w="1100" w:type="dxa"/>
            <w:tcBorders>
              <w:top w:val="single" w:sz="4" w:space="0" w:color="999999"/>
              <w:left w:val="nil"/>
              <w:bottom w:val="single" w:sz="4" w:space="0" w:color="999999"/>
              <w:right w:val="nil"/>
            </w:tcBorders>
            <w:shd w:val="clear" w:color="000000" w:fill="8064A2"/>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145</w:t>
            </w:r>
          </w:p>
        </w:tc>
        <w:tc>
          <w:tcPr>
            <w:tcW w:w="1240" w:type="dxa"/>
            <w:tcBorders>
              <w:top w:val="single" w:sz="4" w:space="0" w:color="999999"/>
              <w:left w:val="single" w:sz="4" w:space="0" w:color="999999"/>
              <w:bottom w:val="single" w:sz="4" w:space="0" w:color="999999"/>
              <w:right w:val="single" w:sz="4" w:space="0" w:color="999999"/>
            </w:tcBorders>
            <w:shd w:val="clear" w:color="000000" w:fill="8064A2"/>
            <w:noWrap/>
            <w:vAlign w:val="bottom"/>
            <w:hideMark/>
          </w:tcPr>
          <w:p w:rsidR="00F5493C" w:rsidRPr="00F5493C" w:rsidRDefault="00F5493C" w:rsidP="00F5493C">
            <w:pPr>
              <w:jc w:val="right"/>
              <w:rPr>
                <w:rFonts w:ascii="Arial" w:eastAsia="Times New Roman" w:hAnsi="Arial" w:cs="Arial"/>
                <w:sz w:val="20"/>
                <w:szCs w:val="20"/>
              </w:rPr>
            </w:pPr>
            <w:r w:rsidRPr="00F5493C">
              <w:rPr>
                <w:rFonts w:ascii="Arial" w:eastAsia="Times New Roman" w:hAnsi="Arial" w:cs="Arial"/>
                <w:sz w:val="20"/>
                <w:szCs w:val="20"/>
              </w:rPr>
              <w:t>716</w:t>
            </w:r>
          </w:p>
        </w:tc>
        <w:tc>
          <w:tcPr>
            <w:tcW w:w="1960" w:type="dxa"/>
            <w:tcBorders>
              <w:top w:val="nil"/>
              <w:left w:val="nil"/>
              <w:bottom w:val="nil"/>
              <w:right w:val="nil"/>
            </w:tcBorders>
            <w:shd w:val="clear" w:color="auto" w:fill="auto"/>
            <w:noWrap/>
            <w:vAlign w:val="bottom"/>
            <w:hideMark/>
          </w:tcPr>
          <w:p w:rsidR="00F5493C" w:rsidRPr="00F5493C" w:rsidRDefault="00F5493C" w:rsidP="00F5493C">
            <w:pPr>
              <w:jc w:val="right"/>
              <w:rPr>
                <w:rFonts w:ascii="Arial" w:eastAsia="Times New Roman" w:hAnsi="Arial" w:cs="Arial"/>
                <w:sz w:val="20"/>
                <w:szCs w:val="20"/>
              </w:rPr>
            </w:pPr>
          </w:p>
        </w:tc>
      </w:tr>
      <w:tr w:rsidR="00F5493C" w:rsidRPr="00F5493C" w:rsidTr="00F5493C">
        <w:trPr>
          <w:trHeight w:val="320"/>
        </w:trPr>
        <w:tc>
          <w:tcPr>
            <w:tcW w:w="10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F5493C" w:rsidRPr="00F5493C" w:rsidRDefault="00F5493C" w:rsidP="00F5493C">
            <w:pPr>
              <w:rPr>
                <w:rFonts w:ascii="Times New Roman" w:eastAsia="Times New Roman" w:hAnsi="Times New Roman" w:cs="Times New Roman"/>
                <w:sz w:val="20"/>
                <w:szCs w:val="20"/>
              </w:rPr>
            </w:pPr>
          </w:p>
        </w:tc>
      </w:tr>
    </w:tbl>
    <w:p w:rsidR="00F5493C" w:rsidRDefault="00F5493C" w:rsidP="00F5493C">
      <w:pPr>
        <w:pStyle w:val="NormalWeb"/>
        <w:rPr>
          <w:rFonts w:ascii="MinionPro" w:hAnsi="MinionPro"/>
          <w:sz w:val="22"/>
          <w:szCs w:val="22"/>
        </w:rPr>
      </w:pPr>
    </w:p>
    <w:p w:rsidR="00A8052F" w:rsidRDefault="00A8052F" w:rsidP="00F5493C">
      <w:pPr>
        <w:pStyle w:val="NormalWeb"/>
        <w:rPr>
          <w:rFonts w:ascii="MinionPro" w:hAnsi="MinionPro"/>
          <w:sz w:val="22"/>
          <w:szCs w:val="22"/>
        </w:rPr>
      </w:pPr>
    </w:p>
    <w:p w:rsidR="00A8052F" w:rsidRPr="00A8052F" w:rsidRDefault="00A8052F" w:rsidP="00F5493C">
      <w:pPr>
        <w:pStyle w:val="NormalWeb"/>
        <w:rPr>
          <w:rFonts w:ascii="MinionPro" w:hAnsi="MinionPro"/>
          <w:b/>
          <w:sz w:val="22"/>
          <w:szCs w:val="22"/>
        </w:rPr>
      </w:pPr>
      <w:r>
        <w:rPr>
          <w:rFonts w:ascii="MinionPro" w:hAnsi="MinionPro"/>
          <w:b/>
          <w:sz w:val="22"/>
          <w:szCs w:val="22"/>
        </w:rPr>
        <w:t>CONTINUED BELOW</w:t>
      </w:r>
    </w:p>
    <w:p w:rsidR="00A8052F" w:rsidRDefault="00A8052F" w:rsidP="00F5493C">
      <w:pPr>
        <w:pStyle w:val="NormalWeb"/>
        <w:rPr>
          <w:rFonts w:ascii="MinionPro" w:hAnsi="MinionPro"/>
          <w:sz w:val="22"/>
          <w:szCs w:val="22"/>
        </w:rPr>
      </w:pPr>
    </w:p>
    <w:p w:rsidR="00A8052F" w:rsidRDefault="00A8052F" w:rsidP="00F5493C">
      <w:pPr>
        <w:pStyle w:val="NormalWeb"/>
        <w:rPr>
          <w:rFonts w:ascii="MinionPro" w:hAnsi="MinionPro"/>
          <w:sz w:val="22"/>
          <w:szCs w:val="22"/>
        </w:rPr>
      </w:pPr>
    </w:p>
    <w:p w:rsidR="00A8052F" w:rsidRDefault="00A8052F" w:rsidP="00F5493C">
      <w:pPr>
        <w:pStyle w:val="NormalWeb"/>
        <w:rPr>
          <w:rFonts w:ascii="MinionPro" w:hAnsi="MinionPro"/>
          <w:sz w:val="22"/>
          <w:szCs w:val="22"/>
        </w:rPr>
      </w:pPr>
    </w:p>
    <w:p w:rsidR="00A8052F" w:rsidRDefault="00A8052F" w:rsidP="00F5493C">
      <w:pPr>
        <w:pStyle w:val="NormalWeb"/>
        <w:rPr>
          <w:rFonts w:ascii="MinionPro" w:hAnsi="MinionPro"/>
          <w:sz w:val="22"/>
          <w:szCs w:val="22"/>
        </w:rPr>
      </w:pPr>
    </w:p>
    <w:p w:rsidR="00A8052F" w:rsidRDefault="00A8052F" w:rsidP="00F5493C">
      <w:pPr>
        <w:pStyle w:val="NormalWeb"/>
        <w:rPr>
          <w:rFonts w:ascii="MinionPro" w:hAnsi="MinionPro"/>
          <w:sz w:val="22"/>
          <w:szCs w:val="22"/>
        </w:rPr>
      </w:pPr>
    </w:p>
    <w:p w:rsidR="00F5493C" w:rsidRDefault="00F5493C" w:rsidP="00F5493C">
      <w:pPr>
        <w:pStyle w:val="NormalWeb"/>
        <w:numPr>
          <w:ilvl w:val="0"/>
          <w:numId w:val="1"/>
        </w:numPr>
        <w:rPr>
          <w:rFonts w:ascii="MinionPro" w:hAnsi="MinionPro"/>
          <w:sz w:val="22"/>
          <w:szCs w:val="22"/>
        </w:rPr>
      </w:pPr>
      <w:r>
        <w:rPr>
          <w:rFonts w:ascii="MinionPro" w:hAnsi="MinionPro"/>
          <w:sz w:val="22"/>
          <w:szCs w:val="22"/>
        </w:rPr>
        <w:lastRenderedPageBreak/>
        <w:t xml:space="preserve">Using Problem 2e as your base, add a second pivot table (see Figure P13.2E) to show the sales by salesperson and by region. The end user must be able to specify sales for a given year or for all years, and for a given product or for all products. </w:t>
      </w:r>
    </w:p>
    <w:tbl>
      <w:tblPr>
        <w:tblW w:w="10960" w:type="dxa"/>
        <w:tblLook w:val="04A0" w:firstRow="1" w:lastRow="0" w:firstColumn="1" w:lastColumn="0" w:noHBand="0" w:noVBand="1"/>
      </w:tblPr>
      <w:tblGrid>
        <w:gridCol w:w="1100"/>
        <w:gridCol w:w="1960"/>
        <w:gridCol w:w="1100"/>
        <w:gridCol w:w="1100"/>
        <w:gridCol w:w="1100"/>
        <w:gridCol w:w="1100"/>
        <w:gridCol w:w="1240"/>
        <w:gridCol w:w="2260"/>
      </w:tblGrid>
      <w:tr w:rsidR="00A8052F" w:rsidRPr="00A8052F" w:rsidTr="00A8052F">
        <w:trPr>
          <w:trHeight w:val="32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rPr>
            </w:pPr>
          </w:p>
        </w:tc>
        <w:tc>
          <w:tcPr>
            <w:tcW w:w="196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r>
      <w:tr w:rsidR="00A8052F" w:rsidRPr="00A8052F" w:rsidTr="00A8052F">
        <w:trPr>
          <w:trHeight w:val="32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single" w:sz="4" w:space="0" w:color="999999"/>
              <w:right w:val="single" w:sz="4" w:space="0" w:color="999999"/>
            </w:tcBorders>
            <w:shd w:val="clear" w:color="000000" w:fill="BFBFBF"/>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 xml:space="preserve">           Year</w:t>
            </w:r>
          </w:p>
        </w:tc>
        <w:tc>
          <w:tcPr>
            <w:tcW w:w="1100" w:type="dxa"/>
            <w:tcBorders>
              <w:top w:val="single" w:sz="4" w:space="0" w:color="999999"/>
              <w:left w:val="nil"/>
              <w:bottom w:val="single" w:sz="4" w:space="0" w:color="999999"/>
              <w:right w:val="single" w:sz="4" w:space="0" w:color="999999"/>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(All)</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r>
      <w:tr w:rsidR="00A8052F" w:rsidRPr="00A8052F" w:rsidTr="00A8052F">
        <w:trPr>
          <w:trHeight w:val="32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nil"/>
              <w:left w:val="single" w:sz="4" w:space="0" w:color="999999"/>
              <w:bottom w:val="single" w:sz="4" w:space="0" w:color="999999"/>
              <w:right w:val="single" w:sz="4" w:space="0" w:color="999999"/>
            </w:tcBorders>
            <w:shd w:val="clear" w:color="000000" w:fill="BFBFBF"/>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Product</w:t>
            </w:r>
          </w:p>
        </w:tc>
        <w:tc>
          <w:tcPr>
            <w:tcW w:w="1100" w:type="dxa"/>
            <w:tcBorders>
              <w:top w:val="nil"/>
              <w:left w:val="nil"/>
              <w:bottom w:val="single" w:sz="4" w:space="0" w:color="999999"/>
              <w:right w:val="single" w:sz="4" w:space="0" w:color="999999"/>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(All)</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r>
      <w:tr w:rsidR="00A8052F" w:rsidRPr="00A8052F" w:rsidTr="00A8052F">
        <w:trPr>
          <w:trHeight w:val="32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r>
      <w:tr w:rsidR="00A8052F" w:rsidRPr="00A8052F" w:rsidTr="00A8052F">
        <w:trPr>
          <w:trHeight w:val="32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nil"/>
              <w:right w:val="nil"/>
            </w:tcBorders>
            <w:shd w:val="clear" w:color="000000" w:fill="BFBFBF"/>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Sum of          Value</w:t>
            </w:r>
          </w:p>
        </w:tc>
        <w:tc>
          <w:tcPr>
            <w:tcW w:w="1100" w:type="dxa"/>
            <w:tcBorders>
              <w:top w:val="single" w:sz="4" w:space="0" w:color="999999"/>
              <w:left w:val="single" w:sz="4" w:space="0" w:color="999999"/>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Region</w:t>
            </w:r>
          </w:p>
        </w:tc>
        <w:tc>
          <w:tcPr>
            <w:tcW w:w="1100" w:type="dxa"/>
            <w:tcBorders>
              <w:top w:val="single" w:sz="4" w:space="0" w:color="999999"/>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 </w:t>
            </w:r>
          </w:p>
        </w:tc>
        <w:tc>
          <w:tcPr>
            <w:tcW w:w="1100" w:type="dxa"/>
            <w:tcBorders>
              <w:top w:val="single" w:sz="4" w:space="0" w:color="999999"/>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 </w:t>
            </w:r>
          </w:p>
        </w:tc>
        <w:tc>
          <w:tcPr>
            <w:tcW w:w="1100" w:type="dxa"/>
            <w:tcBorders>
              <w:top w:val="single" w:sz="4" w:space="0" w:color="999999"/>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 </w:t>
            </w:r>
          </w:p>
        </w:tc>
        <w:tc>
          <w:tcPr>
            <w:tcW w:w="1240" w:type="dxa"/>
            <w:tcBorders>
              <w:top w:val="single" w:sz="4" w:space="0" w:color="999999"/>
              <w:left w:val="nil"/>
              <w:bottom w:val="nil"/>
              <w:right w:val="single" w:sz="4" w:space="0" w:color="999999"/>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 </w:t>
            </w:r>
          </w:p>
        </w:tc>
        <w:tc>
          <w:tcPr>
            <w:tcW w:w="2260" w:type="dxa"/>
            <w:tcBorders>
              <w:top w:val="nil"/>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p>
        </w:tc>
      </w:tr>
      <w:tr w:rsidR="00A8052F" w:rsidRPr="00A8052F" w:rsidTr="00A8052F">
        <w:trPr>
          <w:trHeight w:val="32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nil"/>
              <w:right w:val="nil"/>
            </w:tcBorders>
            <w:shd w:val="clear" w:color="000000" w:fill="BFBFBF"/>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Agent</w:t>
            </w:r>
          </w:p>
        </w:tc>
        <w:tc>
          <w:tcPr>
            <w:tcW w:w="1100" w:type="dxa"/>
            <w:tcBorders>
              <w:top w:val="single" w:sz="4" w:space="0" w:color="999999"/>
              <w:left w:val="single" w:sz="4" w:space="0" w:color="999999"/>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East</w:t>
            </w:r>
          </w:p>
        </w:tc>
        <w:tc>
          <w:tcPr>
            <w:tcW w:w="1100" w:type="dxa"/>
            <w:tcBorders>
              <w:top w:val="single" w:sz="4" w:space="0" w:color="999999"/>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North</w:t>
            </w:r>
          </w:p>
        </w:tc>
        <w:tc>
          <w:tcPr>
            <w:tcW w:w="1100" w:type="dxa"/>
            <w:tcBorders>
              <w:top w:val="single" w:sz="4" w:space="0" w:color="999999"/>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South</w:t>
            </w:r>
          </w:p>
        </w:tc>
        <w:tc>
          <w:tcPr>
            <w:tcW w:w="1100" w:type="dxa"/>
            <w:tcBorders>
              <w:top w:val="single" w:sz="4" w:space="0" w:color="999999"/>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West</w:t>
            </w:r>
          </w:p>
        </w:tc>
        <w:tc>
          <w:tcPr>
            <w:tcW w:w="1240" w:type="dxa"/>
            <w:tcBorders>
              <w:top w:val="single" w:sz="4" w:space="0" w:color="999999"/>
              <w:left w:val="single" w:sz="4" w:space="0" w:color="999999"/>
              <w:bottom w:val="nil"/>
              <w:right w:val="single" w:sz="4" w:space="0" w:color="999999"/>
            </w:tcBorders>
            <w:shd w:val="clear" w:color="000000" w:fill="8064A2"/>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Grand Total</w:t>
            </w:r>
          </w:p>
        </w:tc>
        <w:tc>
          <w:tcPr>
            <w:tcW w:w="2260" w:type="dxa"/>
            <w:tcBorders>
              <w:top w:val="nil"/>
              <w:left w:val="nil"/>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p>
        </w:tc>
      </w:tr>
      <w:tr w:rsidR="00A8052F" w:rsidRPr="00A8052F" w:rsidTr="00A8052F">
        <w:trPr>
          <w:trHeight w:val="32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Carlos</w:t>
            </w:r>
          </w:p>
        </w:tc>
        <w:tc>
          <w:tcPr>
            <w:tcW w:w="1100" w:type="dxa"/>
            <w:tcBorders>
              <w:top w:val="single" w:sz="4" w:space="0" w:color="999999"/>
              <w:left w:val="single" w:sz="4" w:space="0" w:color="999999"/>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95</w:t>
            </w:r>
          </w:p>
        </w:tc>
        <w:tc>
          <w:tcPr>
            <w:tcW w:w="1100" w:type="dxa"/>
            <w:tcBorders>
              <w:top w:val="single" w:sz="4" w:space="0" w:color="999999"/>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150</w:t>
            </w:r>
          </w:p>
        </w:tc>
        <w:tc>
          <w:tcPr>
            <w:tcW w:w="1100" w:type="dxa"/>
            <w:tcBorders>
              <w:top w:val="single" w:sz="4" w:space="0" w:color="999999"/>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30</w:t>
            </w:r>
          </w:p>
        </w:tc>
        <w:tc>
          <w:tcPr>
            <w:tcW w:w="1100" w:type="dxa"/>
            <w:tcBorders>
              <w:top w:val="single" w:sz="4" w:space="0" w:color="999999"/>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25</w:t>
            </w:r>
          </w:p>
        </w:tc>
        <w:tc>
          <w:tcPr>
            <w:tcW w:w="1240" w:type="dxa"/>
            <w:tcBorders>
              <w:top w:val="single" w:sz="4" w:space="0" w:color="999999"/>
              <w:left w:val="single" w:sz="4" w:space="0" w:color="999999"/>
              <w:bottom w:val="nil"/>
              <w:right w:val="single" w:sz="4" w:space="0" w:color="999999"/>
            </w:tcBorders>
            <w:shd w:val="clear" w:color="000000" w:fill="8064A2"/>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300</w:t>
            </w:r>
          </w:p>
        </w:tc>
        <w:tc>
          <w:tcPr>
            <w:tcW w:w="226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p>
        </w:tc>
      </w:tr>
      <w:tr w:rsidR="00A8052F" w:rsidRPr="00A8052F" w:rsidTr="00A8052F">
        <w:trPr>
          <w:trHeight w:val="32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nil"/>
              <w:left w:val="single" w:sz="4" w:space="0" w:color="999999"/>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Mary</w:t>
            </w:r>
          </w:p>
        </w:tc>
        <w:tc>
          <w:tcPr>
            <w:tcW w:w="1100" w:type="dxa"/>
            <w:tcBorders>
              <w:top w:val="nil"/>
              <w:left w:val="single" w:sz="4" w:space="0" w:color="999999"/>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 </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60</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125</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145</w:t>
            </w:r>
          </w:p>
        </w:tc>
        <w:tc>
          <w:tcPr>
            <w:tcW w:w="1240" w:type="dxa"/>
            <w:tcBorders>
              <w:top w:val="nil"/>
              <w:left w:val="single" w:sz="4" w:space="0" w:color="999999"/>
              <w:bottom w:val="nil"/>
              <w:right w:val="single" w:sz="4" w:space="0" w:color="999999"/>
            </w:tcBorders>
            <w:shd w:val="clear" w:color="000000" w:fill="8064A2"/>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330</w:t>
            </w:r>
          </w:p>
        </w:tc>
        <w:tc>
          <w:tcPr>
            <w:tcW w:w="226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p>
        </w:tc>
      </w:tr>
      <w:tr w:rsidR="00A8052F" w:rsidRPr="00A8052F" w:rsidTr="00A8052F">
        <w:trPr>
          <w:trHeight w:val="26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nil"/>
              <w:left w:val="single" w:sz="4" w:space="0" w:color="999999"/>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proofErr w:type="spellStart"/>
            <w:r w:rsidRPr="00A8052F">
              <w:rPr>
                <w:rFonts w:ascii="Arial" w:eastAsia="Times New Roman" w:hAnsi="Arial" w:cs="Arial"/>
                <w:sz w:val="20"/>
                <w:szCs w:val="20"/>
              </w:rPr>
              <w:t>Tere</w:t>
            </w:r>
            <w:proofErr w:type="spellEnd"/>
          </w:p>
        </w:tc>
        <w:tc>
          <w:tcPr>
            <w:tcW w:w="1100" w:type="dxa"/>
            <w:tcBorders>
              <w:top w:val="nil"/>
              <w:left w:val="single" w:sz="4" w:space="0" w:color="999999"/>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12</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100</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160</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100</w:t>
            </w:r>
          </w:p>
        </w:tc>
        <w:tc>
          <w:tcPr>
            <w:tcW w:w="1240" w:type="dxa"/>
            <w:tcBorders>
              <w:top w:val="nil"/>
              <w:left w:val="single" w:sz="4" w:space="0" w:color="999999"/>
              <w:bottom w:val="nil"/>
              <w:right w:val="single" w:sz="4" w:space="0" w:color="999999"/>
            </w:tcBorders>
            <w:shd w:val="clear" w:color="000000" w:fill="8064A2"/>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372</w:t>
            </w:r>
          </w:p>
        </w:tc>
        <w:tc>
          <w:tcPr>
            <w:tcW w:w="226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p>
        </w:tc>
      </w:tr>
      <w:tr w:rsidR="00A8052F" w:rsidRPr="00A8052F" w:rsidTr="00A8052F">
        <w:trPr>
          <w:trHeight w:val="26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nil"/>
              <w:left w:val="single" w:sz="4" w:space="0" w:color="999999"/>
              <w:bottom w:val="nil"/>
              <w:right w:val="nil"/>
            </w:tcBorders>
            <w:shd w:val="clear" w:color="auto" w:fill="auto"/>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Victor</w:t>
            </w:r>
          </w:p>
        </w:tc>
        <w:tc>
          <w:tcPr>
            <w:tcW w:w="1100" w:type="dxa"/>
            <w:tcBorders>
              <w:top w:val="nil"/>
              <w:left w:val="single" w:sz="4" w:space="0" w:color="999999"/>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55</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20</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259</w:t>
            </w:r>
          </w:p>
        </w:tc>
        <w:tc>
          <w:tcPr>
            <w:tcW w:w="110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p>
        </w:tc>
        <w:tc>
          <w:tcPr>
            <w:tcW w:w="1240" w:type="dxa"/>
            <w:tcBorders>
              <w:top w:val="nil"/>
              <w:left w:val="single" w:sz="4" w:space="0" w:color="999999"/>
              <w:bottom w:val="nil"/>
              <w:right w:val="single" w:sz="4" w:space="0" w:color="999999"/>
            </w:tcBorders>
            <w:shd w:val="clear" w:color="000000" w:fill="8064A2"/>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334</w:t>
            </w:r>
          </w:p>
        </w:tc>
        <w:tc>
          <w:tcPr>
            <w:tcW w:w="226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p>
        </w:tc>
      </w:tr>
      <w:tr w:rsidR="00A8052F" w:rsidRPr="00A8052F" w:rsidTr="00A8052F">
        <w:trPr>
          <w:trHeight w:val="26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single" w:sz="4" w:space="0" w:color="999999"/>
              <w:left w:val="single" w:sz="4" w:space="0" w:color="999999"/>
              <w:bottom w:val="single" w:sz="4" w:space="0" w:color="999999"/>
              <w:right w:val="nil"/>
            </w:tcBorders>
            <w:shd w:val="clear" w:color="000000" w:fill="8064A2"/>
            <w:noWrap/>
            <w:vAlign w:val="bottom"/>
            <w:hideMark/>
          </w:tcPr>
          <w:p w:rsidR="00A8052F" w:rsidRPr="00A8052F" w:rsidRDefault="00A8052F" w:rsidP="00A8052F">
            <w:pPr>
              <w:rPr>
                <w:rFonts w:ascii="Arial" w:eastAsia="Times New Roman" w:hAnsi="Arial" w:cs="Arial"/>
                <w:sz w:val="20"/>
                <w:szCs w:val="20"/>
              </w:rPr>
            </w:pPr>
            <w:r w:rsidRPr="00A8052F">
              <w:rPr>
                <w:rFonts w:ascii="Arial" w:eastAsia="Times New Roman" w:hAnsi="Arial" w:cs="Arial"/>
                <w:sz w:val="20"/>
                <w:szCs w:val="20"/>
              </w:rPr>
              <w:t>Grand Total</w:t>
            </w:r>
          </w:p>
        </w:tc>
        <w:tc>
          <w:tcPr>
            <w:tcW w:w="1100" w:type="dxa"/>
            <w:tcBorders>
              <w:top w:val="single" w:sz="4" w:space="0" w:color="999999"/>
              <w:left w:val="single" w:sz="4" w:space="0" w:color="999999"/>
              <w:bottom w:val="single" w:sz="4" w:space="0" w:color="999999"/>
              <w:right w:val="nil"/>
            </w:tcBorders>
            <w:shd w:val="clear" w:color="000000" w:fill="8064A2"/>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162</w:t>
            </w:r>
          </w:p>
        </w:tc>
        <w:tc>
          <w:tcPr>
            <w:tcW w:w="1100" w:type="dxa"/>
            <w:tcBorders>
              <w:top w:val="single" w:sz="4" w:space="0" w:color="999999"/>
              <w:left w:val="nil"/>
              <w:bottom w:val="single" w:sz="4" w:space="0" w:color="999999"/>
              <w:right w:val="nil"/>
            </w:tcBorders>
            <w:shd w:val="clear" w:color="000000" w:fill="8064A2"/>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330</w:t>
            </w:r>
          </w:p>
        </w:tc>
        <w:tc>
          <w:tcPr>
            <w:tcW w:w="1100" w:type="dxa"/>
            <w:tcBorders>
              <w:top w:val="single" w:sz="4" w:space="0" w:color="999999"/>
              <w:left w:val="nil"/>
              <w:bottom w:val="single" w:sz="4" w:space="0" w:color="999999"/>
              <w:right w:val="nil"/>
            </w:tcBorders>
            <w:shd w:val="clear" w:color="000000" w:fill="8064A2"/>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574</w:t>
            </w:r>
          </w:p>
        </w:tc>
        <w:tc>
          <w:tcPr>
            <w:tcW w:w="1100" w:type="dxa"/>
            <w:tcBorders>
              <w:top w:val="single" w:sz="4" w:space="0" w:color="999999"/>
              <w:left w:val="nil"/>
              <w:bottom w:val="single" w:sz="4" w:space="0" w:color="999999"/>
              <w:right w:val="nil"/>
            </w:tcBorders>
            <w:shd w:val="clear" w:color="000000" w:fill="8064A2"/>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270</w:t>
            </w:r>
          </w:p>
        </w:tc>
        <w:tc>
          <w:tcPr>
            <w:tcW w:w="1240" w:type="dxa"/>
            <w:tcBorders>
              <w:top w:val="single" w:sz="4" w:space="0" w:color="999999"/>
              <w:left w:val="single" w:sz="4" w:space="0" w:color="999999"/>
              <w:bottom w:val="single" w:sz="4" w:space="0" w:color="999999"/>
              <w:right w:val="single" w:sz="4" w:space="0" w:color="999999"/>
            </w:tcBorders>
            <w:shd w:val="clear" w:color="000000" w:fill="8064A2"/>
            <w:noWrap/>
            <w:vAlign w:val="bottom"/>
            <w:hideMark/>
          </w:tcPr>
          <w:p w:rsidR="00A8052F" w:rsidRPr="00A8052F" w:rsidRDefault="00A8052F" w:rsidP="00A8052F">
            <w:pPr>
              <w:jc w:val="right"/>
              <w:rPr>
                <w:rFonts w:ascii="Arial" w:eastAsia="Times New Roman" w:hAnsi="Arial" w:cs="Arial"/>
                <w:sz w:val="20"/>
                <w:szCs w:val="20"/>
              </w:rPr>
            </w:pPr>
            <w:r w:rsidRPr="00A8052F">
              <w:rPr>
                <w:rFonts w:ascii="Arial" w:eastAsia="Times New Roman" w:hAnsi="Arial" w:cs="Arial"/>
                <w:sz w:val="20"/>
                <w:szCs w:val="20"/>
              </w:rPr>
              <w:t>1336</w:t>
            </w:r>
          </w:p>
        </w:tc>
        <w:tc>
          <w:tcPr>
            <w:tcW w:w="2260" w:type="dxa"/>
            <w:tcBorders>
              <w:top w:val="nil"/>
              <w:left w:val="nil"/>
              <w:bottom w:val="nil"/>
              <w:right w:val="nil"/>
            </w:tcBorders>
            <w:shd w:val="clear" w:color="auto" w:fill="auto"/>
            <w:noWrap/>
            <w:vAlign w:val="bottom"/>
            <w:hideMark/>
          </w:tcPr>
          <w:p w:rsidR="00A8052F" w:rsidRPr="00A8052F" w:rsidRDefault="00A8052F" w:rsidP="00A8052F">
            <w:pPr>
              <w:jc w:val="right"/>
              <w:rPr>
                <w:rFonts w:ascii="Arial" w:eastAsia="Times New Roman" w:hAnsi="Arial" w:cs="Arial"/>
                <w:sz w:val="20"/>
                <w:szCs w:val="20"/>
              </w:rPr>
            </w:pPr>
          </w:p>
        </w:tc>
      </w:tr>
      <w:tr w:rsidR="00A8052F" w:rsidRPr="00A8052F" w:rsidTr="00A8052F">
        <w:trPr>
          <w:trHeight w:val="260"/>
        </w:trPr>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c>
          <w:tcPr>
            <w:tcW w:w="2260" w:type="dxa"/>
            <w:tcBorders>
              <w:top w:val="nil"/>
              <w:left w:val="nil"/>
              <w:bottom w:val="nil"/>
              <w:right w:val="nil"/>
            </w:tcBorders>
            <w:shd w:val="clear" w:color="auto" w:fill="auto"/>
            <w:noWrap/>
            <w:vAlign w:val="bottom"/>
            <w:hideMark/>
          </w:tcPr>
          <w:p w:rsidR="00A8052F" w:rsidRPr="00A8052F" w:rsidRDefault="00A8052F" w:rsidP="00A8052F">
            <w:pPr>
              <w:rPr>
                <w:rFonts w:ascii="Times New Roman" w:eastAsia="Times New Roman" w:hAnsi="Times New Roman" w:cs="Times New Roman"/>
                <w:sz w:val="20"/>
                <w:szCs w:val="20"/>
              </w:rPr>
            </w:pPr>
          </w:p>
        </w:tc>
      </w:tr>
    </w:tbl>
    <w:p w:rsidR="00A8052F" w:rsidRDefault="00A8052F" w:rsidP="00A8052F">
      <w:pPr>
        <w:pStyle w:val="NormalWeb"/>
        <w:rPr>
          <w:rFonts w:ascii="MinionPro" w:hAnsi="MinionPro"/>
          <w:sz w:val="22"/>
          <w:szCs w:val="22"/>
        </w:rPr>
      </w:pPr>
    </w:p>
    <w:p w:rsidR="00F5493C" w:rsidRDefault="00F5493C" w:rsidP="00F5493C">
      <w:pPr>
        <w:pStyle w:val="NormalWeb"/>
        <w:numPr>
          <w:ilvl w:val="0"/>
          <w:numId w:val="1"/>
        </w:numPr>
        <w:rPr>
          <w:rFonts w:ascii="MinionPro" w:hAnsi="MinionPro"/>
          <w:sz w:val="22"/>
          <w:szCs w:val="22"/>
        </w:rPr>
      </w:pPr>
      <w:r>
        <w:rPr>
          <w:rFonts w:ascii="MinionPro" w:hAnsi="MinionPro"/>
          <w:sz w:val="22"/>
          <w:szCs w:val="22"/>
        </w:rPr>
        <w:t xml:space="preserve">Create a 3D bar graph to show sales by salesperson, by product, and by region. (See the sample output in Figure P13.2G.) </w:t>
      </w:r>
    </w:p>
    <w:p w:rsidR="00F5493C" w:rsidRDefault="00BD16B3" w:rsidP="00F5493C">
      <w:pPr>
        <w:pStyle w:val="NormalWeb"/>
        <w:ind w:left="720"/>
        <w:rPr>
          <w:rFonts w:ascii="MinionPro" w:hAnsi="MinionPro"/>
          <w:sz w:val="22"/>
          <w:szCs w:val="22"/>
        </w:rPr>
      </w:pPr>
      <w:r>
        <w:rPr>
          <w:noProof/>
        </w:rPr>
        <w:drawing>
          <wp:inline distT="0" distB="0" distL="0" distR="0" wp14:anchorId="38B53929" wp14:editId="1A810C37">
            <wp:extent cx="3886200" cy="2743200"/>
            <wp:effectExtent l="0" t="0" r="12700" b="12700"/>
            <wp:docPr id="10" name="Chart 10">
              <a:extLst xmlns:a="http://schemas.openxmlformats.org/drawingml/2006/main">
                <a:ext uri="{FF2B5EF4-FFF2-40B4-BE49-F238E27FC236}">
                  <a16:creationId xmlns:a16="http://schemas.microsoft.com/office/drawing/2014/main" id="{4E48BDE0-E808-1F46-9D23-D25F7D4B5B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rsidR="00F5493C" w:rsidRDefault="00F5493C" w:rsidP="00F5493C">
      <w:pPr>
        <w:pStyle w:val="NormalWeb"/>
        <w:rPr>
          <w:rFonts w:ascii="MinionPro" w:hAnsi="MinionPro"/>
          <w:sz w:val="22"/>
          <w:szCs w:val="22"/>
        </w:rPr>
      </w:pPr>
    </w:p>
    <w:p w:rsidR="00CA0196" w:rsidRDefault="00CA0196"/>
    <w:sectPr w:rsidR="00CA0196" w:rsidSect="0035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7296F"/>
    <w:multiLevelType w:val="multilevel"/>
    <w:tmpl w:val="D37CB560"/>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E84532"/>
    <w:multiLevelType w:val="multilevel"/>
    <w:tmpl w:val="C6D0BA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96"/>
    <w:rsid w:val="003527E7"/>
    <w:rsid w:val="003630C4"/>
    <w:rsid w:val="005A2E88"/>
    <w:rsid w:val="006F0E3D"/>
    <w:rsid w:val="00A8052F"/>
    <w:rsid w:val="00B3287F"/>
    <w:rsid w:val="00BD16B3"/>
    <w:rsid w:val="00CA0196"/>
    <w:rsid w:val="00E73054"/>
    <w:rsid w:val="00EB1D5C"/>
    <w:rsid w:val="00F5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6076"/>
  <w15:chartTrackingRefBased/>
  <w15:docId w15:val="{C155B7B6-B5D8-9B45-B192-5633ACD3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1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11870">
      <w:bodyDiv w:val="1"/>
      <w:marLeft w:val="0"/>
      <w:marRight w:val="0"/>
      <w:marTop w:val="0"/>
      <w:marBottom w:val="0"/>
      <w:divBdr>
        <w:top w:val="none" w:sz="0" w:space="0" w:color="auto"/>
        <w:left w:val="none" w:sz="0" w:space="0" w:color="auto"/>
        <w:bottom w:val="none" w:sz="0" w:space="0" w:color="auto"/>
        <w:right w:val="none" w:sz="0" w:space="0" w:color="auto"/>
      </w:divBdr>
    </w:div>
    <w:div w:id="1231966608">
      <w:bodyDiv w:val="1"/>
      <w:marLeft w:val="0"/>
      <w:marRight w:val="0"/>
      <w:marTop w:val="0"/>
      <w:marBottom w:val="0"/>
      <w:divBdr>
        <w:top w:val="none" w:sz="0" w:space="0" w:color="auto"/>
        <w:left w:val="none" w:sz="0" w:space="0" w:color="auto"/>
        <w:bottom w:val="none" w:sz="0" w:space="0" w:color="auto"/>
        <w:right w:val="none" w:sz="0" w:space="0" w:color="auto"/>
      </w:divBdr>
      <w:divsChild>
        <w:div w:id="2139762843">
          <w:marLeft w:val="0"/>
          <w:marRight w:val="0"/>
          <w:marTop w:val="0"/>
          <w:marBottom w:val="0"/>
          <w:divBdr>
            <w:top w:val="none" w:sz="0" w:space="0" w:color="auto"/>
            <w:left w:val="none" w:sz="0" w:space="0" w:color="auto"/>
            <w:bottom w:val="none" w:sz="0" w:space="0" w:color="auto"/>
            <w:right w:val="none" w:sz="0" w:space="0" w:color="auto"/>
          </w:divBdr>
          <w:divsChild>
            <w:div w:id="423457189">
              <w:marLeft w:val="0"/>
              <w:marRight w:val="0"/>
              <w:marTop w:val="0"/>
              <w:marBottom w:val="0"/>
              <w:divBdr>
                <w:top w:val="none" w:sz="0" w:space="0" w:color="auto"/>
                <w:left w:val="none" w:sz="0" w:space="0" w:color="auto"/>
                <w:bottom w:val="none" w:sz="0" w:space="0" w:color="auto"/>
                <w:right w:val="none" w:sz="0" w:space="0" w:color="auto"/>
              </w:divBdr>
              <w:divsChild>
                <w:div w:id="855967955">
                  <w:marLeft w:val="0"/>
                  <w:marRight w:val="0"/>
                  <w:marTop w:val="0"/>
                  <w:marBottom w:val="0"/>
                  <w:divBdr>
                    <w:top w:val="none" w:sz="0" w:space="0" w:color="auto"/>
                    <w:left w:val="none" w:sz="0" w:space="0" w:color="auto"/>
                    <w:bottom w:val="none" w:sz="0" w:space="0" w:color="auto"/>
                    <w:right w:val="none" w:sz="0" w:space="0" w:color="auto"/>
                  </w:divBdr>
                  <w:divsChild>
                    <w:div w:id="21289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95731">
      <w:bodyDiv w:val="1"/>
      <w:marLeft w:val="0"/>
      <w:marRight w:val="0"/>
      <w:marTop w:val="0"/>
      <w:marBottom w:val="0"/>
      <w:divBdr>
        <w:top w:val="none" w:sz="0" w:space="0" w:color="auto"/>
        <w:left w:val="none" w:sz="0" w:space="0" w:color="auto"/>
        <w:bottom w:val="none" w:sz="0" w:space="0" w:color="auto"/>
        <w:right w:val="none" w:sz="0" w:space="0" w:color="auto"/>
      </w:divBdr>
    </w:div>
    <w:div w:id="1830367446">
      <w:bodyDiv w:val="1"/>
      <w:marLeft w:val="0"/>
      <w:marRight w:val="0"/>
      <w:marTop w:val="0"/>
      <w:marBottom w:val="0"/>
      <w:divBdr>
        <w:top w:val="none" w:sz="0" w:space="0" w:color="auto"/>
        <w:left w:val="none" w:sz="0" w:space="0" w:color="auto"/>
        <w:bottom w:val="none" w:sz="0" w:space="0" w:color="auto"/>
        <w:right w:val="none" w:sz="0" w:space="0" w:color="auto"/>
      </w:divBdr>
      <w:divsChild>
        <w:div w:id="795173391">
          <w:marLeft w:val="0"/>
          <w:marRight w:val="0"/>
          <w:marTop w:val="0"/>
          <w:marBottom w:val="0"/>
          <w:divBdr>
            <w:top w:val="none" w:sz="0" w:space="0" w:color="auto"/>
            <w:left w:val="none" w:sz="0" w:space="0" w:color="auto"/>
            <w:bottom w:val="none" w:sz="0" w:space="0" w:color="auto"/>
            <w:right w:val="none" w:sz="0" w:space="0" w:color="auto"/>
          </w:divBdr>
          <w:divsChild>
            <w:div w:id="407968981">
              <w:marLeft w:val="0"/>
              <w:marRight w:val="0"/>
              <w:marTop w:val="0"/>
              <w:marBottom w:val="0"/>
              <w:divBdr>
                <w:top w:val="none" w:sz="0" w:space="0" w:color="auto"/>
                <w:left w:val="none" w:sz="0" w:space="0" w:color="auto"/>
                <w:bottom w:val="none" w:sz="0" w:space="0" w:color="auto"/>
                <w:right w:val="none" w:sz="0" w:space="0" w:color="auto"/>
              </w:divBdr>
              <w:divsChild>
                <w:div w:id="884024500">
                  <w:marLeft w:val="0"/>
                  <w:marRight w:val="0"/>
                  <w:marTop w:val="0"/>
                  <w:marBottom w:val="0"/>
                  <w:divBdr>
                    <w:top w:val="none" w:sz="0" w:space="0" w:color="auto"/>
                    <w:left w:val="none" w:sz="0" w:space="0" w:color="auto"/>
                    <w:bottom w:val="none" w:sz="0" w:space="0" w:color="auto"/>
                    <w:right w:val="none" w:sz="0" w:space="0" w:color="auto"/>
                  </w:divBdr>
                  <w:divsChild>
                    <w:div w:id="10800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acksisco/Documents/Database:Warehouse/student_files(1)/Ch13-Data-Warehouse/Excel/Ch13_P2.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[Ch13_P2.xls]Sheet2!PivotTable3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a:sp3d/>
        </c:spPr>
        <c:marker>
          <c:symbol val="none"/>
        </c:marker>
      </c:pivotFmt>
      <c:pivotFmt>
        <c:idx val="9"/>
        <c:spPr>
          <a:solidFill>
            <a:schemeClr val="accent1"/>
          </a:solidFill>
          <a:ln>
            <a:noFill/>
          </a:ln>
          <a:effectLst/>
          <a:sp3d/>
        </c:spPr>
        <c:marker>
          <c:symbol val="none"/>
        </c:marker>
      </c:pivotFmt>
      <c:pivotFmt>
        <c:idx val="10"/>
        <c:spPr>
          <a:solidFill>
            <a:schemeClr val="accent1"/>
          </a:solidFill>
          <a:ln>
            <a:noFill/>
          </a:ln>
          <a:effectLst/>
          <a:sp3d/>
        </c:spPr>
        <c:marker>
          <c:symbol val="none"/>
        </c:marker>
      </c:pivotFmt>
      <c:pivotFmt>
        <c:idx val="11"/>
        <c:spPr>
          <a:solidFill>
            <a:schemeClr val="accent1"/>
          </a:solidFill>
          <a:ln>
            <a:noFill/>
          </a:ln>
          <a:effectLst/>
          <a:sp3d/>
        </c:spPr>
        <c:marker>
          <c:symbol val="none"/>
        </c:marker>
      </c:pivotFmt>
      <c:pivotFmt>
        <c:idx val="12"/>
        <c:spPr>
          <a:solidFill>
            <a:schemeClr val="accent1"/>
          </a:solidFill>
          <a:ln>
            <a:noFill/>
          </a:ln>
          <a:effectLst/>
          <a:sp3d/>
        </c:spPr>
        <c:marker>
          <c:symbol val="none"/>
        </c:marker>
      </c:pivotFmt>
      <c:pivotFmt>
        <c:idx val="13"/>
        <c:spPr>
          <a:solidFill>
            <a:schemeClr val="accent1"/>
          </a:solidFill>
          <a:ln>
            <a:noFill/>
          </a:ln>
          <a:effectLst/>
          <a:sp3d/>
        </c:spPr>
        <c:marker>
          <c:symbol val="none"/>
        </c:marker>
      </c:pivotFmt>
      <c:pivotFmt>
        <c:idx val="14"/>
        <c:spPr>
          <a:solidFill>
            <a:schemeClr val="accent1"/>
          </a:solidFill>
          <a:ln>
            <a:noFill/>
          </a:ln>
          <a:effectLst/>
          <a:sp3d/>
        </c:spPr>
        <c:marker>
          <c:symbol val="none"/>
        </c:marker>
      </c:pivotFmt>
      <c:pivotFmt>
        <c:idx val="15"/>
        <c:spPr>
          <a:solidFill>
            <a:schemeClr val="accent1"/>
          </a:solidFill>
          <a:ln>
            <a:noFill/>
          </a:ln>
          <a:effectLst/>
          <a:sp3d/>
        </c:spPr>
        <c:marker>
          <c:symbol val="none"/>
        </c:marker>
      </c:pivotFmt>
      <c:pivotFmt>
        <c:idx val="16"/>
        <c:spPr>
          <a:solidFill>
            <a:schemeClr val="accent1"/>
          </a:solidFill>
          <a:ln>
            <a:noFill/>
          </a:ln>
          <a:effectLst/>
          <a:sp3d/>
        </c:spPr>
        <c:marker>
          <c:symbol val="none"/>
        </c:marker>
      </c:pivotFmt>
    </c:pivotFmts>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Sheet2!$C$1:$C$2</c:f>
              <c:strCache>
                <c:ptCount val="1"/>
                <c:pt idx="0">
                  <c:v>East</c:v>
                </c:pt>
              </c:strCache>
            </c:strRef>
          </c:tx>
          <c:spPr>
            <a:solidFill>
              <a:schemeClr val="accent1"/>
            </a:solidFill>
            <a:ln>
              <a:noFill/>
            </a:ln>
            <a:effectLst/>
            <a:sp3d/>
          </c:spPr>
          <c:invertIfNegative val="0"/>
          <c:cat>
            <c:multiLvlStrRef>
              <c:f>Sheet2!$A$3:$B$17</c:f>
              <c:multiLvlStrCache>
                <c:ptCount val="10"/>
                <c:lvl>
                  <c:pt idx="0">
                    <c:v>Erasers</c:v>
                  </c:pt>
                  <c:pt idx="1">
                    <c:v>Pencils</c:v>
                  </c:pt>
                  <c:pt idx="2">
                    <c:v>Widgets</c:v>
                  </c:pt>
                  <c:pt idx="3">
                    <c:v>Pencils</c:v>
                  </c:pt>
                  <c:pt idx="4">
                    <c:v>Widgets</c:v>
                  </c:pt>
                  <c:pt idx="5">
                    <c:v>Balls</c:v>
                  </c:pt>
                  <c:pt idx="6">
                    <c:v>Erasers</c:v>
                  </c:pt>
                  <c:pt idx="7">
                    <c:v>Widgets</c:v>
                  </c:pt>
                  <c:pt idx="8">
                    <c:v>Balls</c:v>
                  </c:pt>
                  <c:pt idx="9">
                    <c:v>Erasers</c:v>
                  </c:pt>
                </c:lvl>
                <c:lvl>
                  <c:pt idx="0">
                    <c:v>Carlos</c:v>
                  </c:pt>
                  <c:pt idx="3">
                    <c:v>Mary</c:v>
                  </c:pt>
                  <c:pt idx="5">
                    <c:v>Tere</c:v>
                  </c:pt>
                  <c:pt idx="8">
                    <c:v>Victor</c:v>
                  </c:pt>
                </c:lvl>
              </c:multiLvlStrCache>
            </c:multiLvlStrRef>
          </c:cat>
          <c:val>
            <c:numRef>
              <c:f>Sheet2!$C$3:$C$17</c:f>
              <c:numCache>
                <c:formatCode>General</c:formatCode>
                <c:ptCount val="10"/>
                <c:pt idx="0">
                  <c:v>50</c:v>
                </c:pt>
                <c:pt idx="1">
                  <c:v>45</c:v>
                </c:pt>
                <c:pt idx="6">
                  <c:v>12</c:v>
                </c:pt>
                <c:pt idx="8">
                  <c:v>55</c:v>
                </c:pt>
              </c:numCache>
            </c:numRef>
          </c:val>
          <c:extLst>
            <c:ext xmlns:c16="http://schemas.microsoft.com/office/drawing/2014/chart" uri="{C3380CC4-5D6E-409C-BE32-E72D297353CC}">
              <c16:uniqueId val="{00000000-B648-E748-9EBA-2C828EF145F5}"/>
            </c:ext>
          </c:extLst>
        </c:ser>
        <c:ser>
          <c:idx val="1"/>
          <c:order val="1"/>
          <c:tx>
            <c:strRef>
              <c:f>Sheet2!$D$1:$D$2</c:f>
              <c:strCache>
                <c:ptCount val="1"/>
                <c:pt idx="0">
                  <c:v>North</c:v>
                </c:pt>
              </c:strCache>
            </c:strRef>
          </c:tx>
          <c:spPr>
            <a:solidFill>
              <a:schemeClr val="accent2"/>
            </a:solidFill>
            <a:ln>
              <a:noFill/>
            </a:ln>
            <a:effectLst/>
            <a:sp3d/>
          </c:spPr>
          <c:invertIfNegative val="0"/>
          <c:cat>
            <c:multiLvlStrRef>
              <c:f>Sheet2!$A$3:$B$17</c:f>
              <c:multiLvlStrCache>
                <c:ptCount val="10"/>
                <c:lvl>
                  <c:pt idx="0">
                    <c:v>Erasers</c:v>
                  </c:pt>
                  <c:pt idx="1">
                    <c:v>Pencils</c:v>
                  </c:pt>
                  <c:pt idx="2">
                    <c:v>Widgets</c:v>
                  </c:pt>
                  <c:pt idx="3">
                    <c:v>Pencils</c:v>
                  </c:pt>
                  <c:pt idx="4">
                    <c:v>Widgets</c:v>
                  </c:pt>
                  <c:pt idx="5">
                    <c:v>Balls</c:v>
                  </c:pt>
                  <c:pt idx="6">
                    <c:v>Erasers</c:v>
                  </c:pt>
                  <c:pt idx="7">
                    <c:v>Widgets</c:v>
                  </c:pt>
                  <c:pt idx="8">
                    <c:v>Balls</c:v>
                  </c:pt>
                  <c:pt idx="9">
                    <c:v>Erasers</c:v>
                  </c:pt>
                </c:lvl>
                <c:lvl>
                  <c:pt idx="0">
                    <c:v>Carlos</c:v>
                  </c:pt>
                  <c:pt idx="3">
                    <c:v>Mary</c:v>
                  </c:pt>
                  <c:pt idx="5">
                    <c:v>Tere</c:v>
                  </c:pt>
                  <c:pt idx="8">
                    <c:v>Victor</c:v>
                  </c:pt>
                </c:lvl>
              </c:multiLvlStrCache>
            </c:multiLvlStrRef>
          </c:cat>
          <c:val>
            <c:numRef>
              <c:f>Sheet2!$D$3:$D$17</c:f>
              <c:numCache>
                <c:formatCode>General</c:formatCode>
                <c:ptCount val="10"/>
                <c:pt idx="2">
                  <c:v>150</c:v>
                </c:pt>
                <c:pt idx="3">
                  <c:v>60</c:v>
                </c:pt>
                <c:pt idx="7">
                  <c:v>100</c:v>
                </c:pt>
                <c:pt idx="9">
                  <c:v>20</c:v>
                </c:pt>
              </c:numCache>
            </c:numRef>
          </c:val>
          <c:extLst>
            <c:ext xmlns:c16="http://schemas.microsoft.com/office/drawing/2014/chart" uri="{C3380CC4-5D6E-409C-BE32-E72D297353CC}">
              <c16:uniqueId val="{00000001-B648-E748-9EBA-2C828EF145F5}"/>
            </c:ext>
          </c:extLst>
        </c:ser>
        <c:ser>
          <c:idx val="2"/>
          <c:order val="2"/>
          <c:tx>
            <c:strRef>
              <c:f>Sheet2!$E$1:$E$2</c:f>
              <c:strCache>
                <c:ptCount val="1"/>
                <c:pt idx="0">
                  <c:v>South</c:v>
                </c:pt>
              </c:strCache>
            </c:strRef>
          </c:tx>
          <c:spPr>
            <a:solidFill>
              <a:schemeClr val="accent3"/>
            </a:solidFill>
            <a:ln>
              <a:noFill/>
            </a:ln>
            <a:effectLst/>
            <a:sp3d/>
          </c:spPr>
          <c:invertIfNegative val="0"/>
          <c:cat>
            <c:multiLvlStrRef>
              <c:f>Sheet2!$A$3:$B$17</c:f>
              <c:multiLvlStrCache>
                <c:ptCount val="10"/>
                <c:lvl>
                  <c:pt idx="0">
                    <c:v>Erasers</c:v>
                  </c:pt>
                  <c:pt idx="1">
                    <c:v>Pencils</c:v>
                  </c:pt>
                  <c:pt idx="2">
                    <c:v>Widgets</c:v>
                  </c:pt>
                  <c:pt idx="3">
                    <c:v>Pencils</c:v>
                  </c:pt>
                  <c:pt idx="4">
                    <c:v>Widgets</c:v>
                  </c:pt>
                  <c:pt idx="5">
                    <c:v>Balls</c:v>
                  </c:pt>
                  <c:pt idx="6">
                    <c:v>Erasers</c:v>
                  </c:pt>
                  <c:pt idx="7">
                    <c:v>Widgets</c:v>
                  </c:pt>
                  <c:pt idx="8">
                    <c:v>Balls</c:v>
                  </c:pt>
                  <c:pt idx="9">
                    <c:v>Erasers</c:v>
                  </c:pt>
                </c:lvl>
                <c:lvl>
                  <c:pt idx="0">
                    <c:v>Carlos</c:v>
                  </c:pt>
                  <c:pt idx="3">
                    <c:v>Mary</c:v>
                  </c:pt>
                  <c:pt idx="5">
                    <c:v>Tere</c:v>
                  </c:pt>
                  <c:pt idx="8">
                    <c:v>Victor</c:v>
                  </c:pt>
                </c:lvl>
              </c:multiLvlStrCache>
            </c:multiLvlStrRef>
          </c:cat>
          <c:val>
            <c:numRef>
              <c:f>Sheet2!$E$3:$E$17</c:f>
              <c:numCache>
                <c:formatCode>General</c:formatCode>
                <c:ptCount val="10"/>
                <c:pt idx="2">
                  <c:v>30</c:v>
                </c:pt>
                <c:pt idx="4">
                  <c:v>125</c:v>
                </c:pt>
                <c:pt idx="5">
                  <c:v>70</c:v>
                </c:pt>
                <c:pt idx="6">
                  <c:v>90</c:v>
                </c:pt>
                <c:pt idx="8">
                  <c:v>259</c:v>
                </c:pt>
              </c:numCache>
            </c:numRef>
          </c:val>
          <c:extLst>
            <c:ext xmlns:c16="http://schemas.microsoft.com/office/drawing/2014/chart" uri="{C3380CC4-5D6E-409C-BE32-E72D297353CC}">
              <c16:uniqueId val="{00000002-B648-E748-9EBA-2C828EF145F5}"/>
            </c:ext>
          </c:extLst>
        </c:ser>
        <c:ser>
          <c:idx val="3"/>
          <c:order val="3"/>
          <c:tx>
            <c:strRef>
              <c:f>Sheet2!$F$1:$F$2</c:f>
              <c:strCache>
                <c:ptCount val="1"/>
                <c:pt idx="0">
                  <c:v>West</c:v>
                </c:pt>
              </c:strCache>
            </c:strRef>
          </c:tx>
          <c:spPr>
            <a:solidFill>
              <a:schemeClr val="accent4"/>
            </a:solidFill>
            <a:ln>
              <a:noFill/>
            </a:ln>
            <a:effectLst/>
            <a:sp3d/>
          </c:spPr>
          <c:invertIfNegative val="0"/>
          <c:cat>
            <c:multiLvlStrRef>
              <c:f>Sheet2!$A$3:$B$17</c:f>
              <c:multiLvlStrCache>
                <c:ptCount val="10"/>
                <c:lvl>
                  <c:pt idx="0">
                    <c:v>Erasers</c:v>
                  </c:pt>
                  <c:pt idx="1">
                    <c:v>Pencils</c:v>
                  </c:pt>
                  <c:pt idx="2">
                    <c:v>Widgets</c:v>
                  </c:pt>
                  <c:pt idx="3">
                    <c:v>Pencils</c:v>
                  </c:pt>
                  <c:pt idx="4">
                    <c:v>Widgets</c:v>
                  </c:pt>
                  <c:pt idx="5">
                    <c:v>Balls</c:v>
                  </c:pt>
                  <c:pt idx="6">
                    <c:v>Erasers</c:v>
                  </c:pt>
                  <c:pt idx="7">
                    <c:v>Widgets</c:v>
                  </c:pt>
                  <c:pt idx="8">
                    <c:v>Balls</c:v>
                  </c:pt>
                  <c:pt idx="9">
                    <c:v>Erasers</c:v>
                  </c:pt>
                </c:lvl>
                <c:lvl>
                  <c:pt idx="0">
                    <c:v>Carlos</c:v>
                  </c:pt>
                  <c:pt idx="3">
                    <c:v>Mary</c:v>
                  </c:pt>
                  <c:pt idx="5">
                    <c:v>Tere</c:v>
                  </c:pt>
                  <c:pt idx="8">
                    <c:v>Victor</c:v>
                  </c:pt>
                </c:lvl>
              </c:multiLvlStrCache>
            </c:multiLvlStrRef>
          </c:cat>
          <c:val>
            <c:numRef>
              <c:f>Sheet2!$F$3:$F$17</c:f>
              <c:numCache>
                <c:formatCode>General</c:formatCode>
                <c:ptCount val="10"/>
                <c:pt idx="2">
                  <c:v>25</c:v>
                </c:pt>
                <c:pt idx="3">
                  <c:v>145</c:v>
                </c:pt>
                <c:pt idx="5">
                  <c:v>100</c:v>
                </c:pt>
              </c:numCache>
            </c:numRef>
          </c:val>
          <c:extLst>
            <c:ext xmlns:c16="http://schemas.microsoft.com/office/drawing/2014/chart" uri="{C3380CC4-5D6E-409C-BE32-E72D297353CC}">
              <c16:uniqueId val="{00000003-B648-E748-9EBA-2C828EF145F5}"/>
            </c:ext>
          </c:extLst>
        </c:ser>
        <c:dLbls>
          <c:showLegendKey val="0"/>
          <c:showVal val="0"/>
          <c:showCatName val="0"/>
          <c:showSerName val="0"/>
          <c:showPercent val="0"/>
          <c:showBubbleSize val="0"/>
        </c:dLbls>
        <c:gapWidth val="219"/>
        <c:shape val="box"/>
        <c:axId val="323137872"/>
        <c:axId val="306252096"/>
        <c:axId val="339077632"/>
      </c:bar3DChart>
      <c:catAx>
        <c:axId val="32313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52096"/>
        <c:crosses val="autoZero"/>
        <c:auto val="1"/>
        <c:lblAlgn val="ctr"/>
        <c:lblOffset val="100"/>
        <c:noMultiLvlLbl val="0"/>
      </c:catAx>
      <c:valAx>
        <c:axId val="30625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137872"/>
        <c:crosses val="autoZero"/>
        <c:crossBetween val="between"/>
      </c:valAx>
      <c:serAx>
        <c:axId val="339077632"/>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52096"/>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sisco</dc:creator>
  <cp:keywords/>
  <dc:description/>
  <cp:lastModifiedBy>zack sisco</cp:lastModifiedBy>
  <cp:revision>3</cp:revision>
  <dcterms:created xsi:type="dcterms:W3CDTF">2020-12-02T18:44:00Z</dcterms:created>
  <dcterms:modified xsi:type="dcterms:W3CDTF">2020-12-02T21:19:00Z</dcterms:modified>
</cp:coreProperties>
</file>