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>
        <m:oMath>
          <m:r>
            <m:t>x+3</m:t>
          </m:r>
          <m:r>
            <m:rPr>
              <m:aln/>
            </m:rPr>
            <m:t>=</m:t>
          </m:r>
          <m:r>
            <m:t>8</m:t>
          </m:r>
        </m:oMath>
        <m:oMath>
          <m:r>
            <m:t>x</m:t>
          </m:r>
          <m:r>
            <m:rPr>
              <m:aln/>
            </m:rPr>
            <m:t>=</m:t>
          </m:r>
          <m:r>
            <m:t>8-3</m:t>
          </m:r>
        </m:oMath>
        <m:oMath>
          <m:r>
            <m:t/>
          </m:r>
          <m:r>
            <m:rPr>
              <m:aln/>
            </m:rPr>
            <m:t>=</m:t>
          </m:r>
          <m:r>
            <m:t>5</m:t>
          </m:r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