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895C" w14:textId="557BB94A" w:rsidR="00DB49E1" w:rsidRDefault="00032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fix the control board for the coffee machine</w:t>
      </w:r>
    </w:p>
    <w:p w14:paraId="06802AD2" w14:textId="3F852199" w:rsidR="0003282C" w:rsidRDefault="00E62C7C">
      <w:pPr>
        <w:rPr>
          <w:sz w:val="24"/>
          <w:szCs w:val="24"/>
        </w:rPr>
      </w:pPr>
      <w:r>
        <w:rPr>
          <w:sz w:val="24"/>
          <w:szCs w:val="24"/>
        </w:rPr>
        <w:t xml:space="preserve">The missing chip is the </w:t>
      </w:r>
      <w:r w:rsidRPr="00E62C7C">
        <w:rPr>
          <w:sz w:val="24"/>
          <w:szCs w:val="24"/>
        </w:rPr>
        <w:t>74hc4051</w:t>
      </w:r>
      <w:r>
        <w:rPr>
          <w:sz w:val="24"/>
          <w:szCs w:val="24"/>
        </w:rPr>
        <w:t xml:space="preserve"> multiplexer. This chip burnt out due to unknown reasons and caused a short circuit on the control board. </w:t>
      </w:r>
    </w:p>
    <w:p w14:paraId="7166ADDD" w14:textId="0A598C0F" w:rsidR="0076571B" w:rsidRDefault="0076571B">
      <w:pPr>
        <w:rPr>
          <w:sz w:val="24"/>
          <w:szCs w:val="24"/>
        </w:rPr>
      </w:pPr>
      <w:r>
        <w:rPr>
          <w:sz w:val="24"/>
          <w:szCs w:val="24"/>
        </w:rPr>
        <w:t>This is the control board with two multiplexer chips the missing one is upside down.</w:t>
      </w:r>
    </w:p>
    <w:p w14:paraId="0FB7BED4" w14:textId="516CAD21" w:rsidR="00E62C7C" w:rsidRDefault="007657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A9516E" wp14:editId="551C736E">
            <wp:extent cx="5943600" cy="5033645"/>
            <wp:effectExtent l="0" t="0" r="0" b="0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BE4D" w14:textId="36069FB6" w:rsidR="00BB21B5" w:rsidRDefault="00BB21B5">
      <w:pPr>
        <w:rPr>
          <w:sz w:val="24"/>
          <w:szCs w:val="24"/>
        </w:rPr>
      </w:pPr>
      <w:r>
        <w:rPr>
          <w:sz w:val="24"/>
          <w:szCs w:val="24"/>
        </w:rPr>
        <w:t>Here is a diagram on the connections on the chip</w:t>
      </w:r>
      <w:r w:rsidR="00A03A25">
        <w:rPr>
          <w:sz w:val="24"/>
          <w:szCs w:val="24"/>
        </w:rPr>
        <w:t>:</w:t>
      </w:r>
    </w:p>
    <w:p w14:paraId="50F5E617" w14:textId="085B4B8C" w:rsidR="009007E4" w:rsidRDefault="009007E4">
      <w:pPr>
        <w:rPr>
          <w:sz w:val="24"/>
          <w:szCs w:val="24"/>
        </w:rPr>
      </w:pPr>
      <w:r>
        <w:rPr>
          <w:sz w:val="24"/>
          <w:szCs w:val="24"/>
        </w:rPr>
        <w:t>The dot represents the same dot on the chip to indicate orientation.</w:t>
      </w:r>
    </w:p>
    <w:p w14:paraId="7C0F2AA5" w14:textId="7E116534" w:rsidR="00C84738" w:rsidRDefault="00C847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7" behindDoc="0" locked="0" layoutInCell="1" allowOverlap="1" wp14:anchorId="4DBADE5B" wp14:editId="13FD82AB">
                <wp:simplePos x="0" y="0"/>
                <wp:positionH relativeFrom="column">
                  <wp:posOffset>2301240</wp:posOffset>
                </wp:positionH>
                <wp:positionV relativeFrom="paragraph">
                  <wp:posOffset>59690</wp:posOffset>
                </wp:positionV>
                <wp:extent cx="1203960" cy="1645920"/>
                <wp:effectExtent l="0" t="0" r="15240" b="114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960" cy="1645920"/>
                          <a:chOff x="0" y="0"/>
                          <a:chExt cx="1203960" cy="164592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203960" cy="1645920"/>
                            <a:chOff x="0" y="0"/>
                            <a:chExt cx="1203960" cy="164592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203960" cy="1645920"/>
                              <a:chOff x="0" y="0"/>
                              <a:chExt cx="1203960" cy="1645920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203960" cy="1645920"/>
                                <a:chOff x="0" y="0"/>
                                <a:chExt cx="1203960" cy="164592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203960" cy="164592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lowchart: Summing Junction 11"/>
                              <wps:cNvSpPr/>
                              <wps:spPr>
                                <a:xfrm>
                                  <a:off x="53340" y="1188720"/>
                                  <a:ext cx="152400" cy="159327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Flowchart: Summing Junction 12"/>
                              <wps:cNvSpPr/>
                              <wps:spPr>
                                <a:xfrm>
                                  <a:off x="60960" y="1394460"/>
                                  <a:ext cx="152400" cy="159327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lowchart: Summing Junction 21"/>
                              <wps:cNvSpPr/>
                              <wps:spPr>
                                <a:xfrm>
                                  <a:off x="1013460" y="1188720"/>
                                  <a:ext cx="152400" cy="15875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lowchart: Summing Junction 22"/>
                              <wps:cNvSpPr/>
                              <wps:spPr>
                                <a:xfrm>
                                  <a:off x="1013460" y="1402080"/>
                                  <a:ext cx="152400" cy="159327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Oval 9"/>
                            <wps:cNvSpPr/>
                            <wps:spPr>
                              <a:xfrm>
                                <a:off x="53340" y="830580"/>
                                <a:ext cx="14478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53340" y="1013460"/>
                                <a:ext cx="14478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1028700" y="822960"/>
                                <a:ext cx="14478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1021080" y="1013460"/>
                                <a:ext cx="14478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Flowchart: Summing Junction 6"/>
                          <wps:cNvSpPr/>
                          <wps:spPr>
                            <a:xfrm>
                              <a:off x="53340" y="441960"/>
                              <a:ext cx="152400" cy="159327"/>
                            </a:xfrm>
                            <a:prstGeom prst="flowChartSummingJunct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53340" y="647700"/>
                              <a:ext cx="144780" cy="1447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lowchart: Summing Junction 17"/>
                          <wps:cNvSpPr/>
                          <wps:spPr>
                            <a:xfrm>
                              <a:off x="1036320" y="434340"/>
                              <a:ext cx="152400" cy="159327"/>
                            </a:xfrm>
                            <a:prstGeom prst="flowChartSummingJunct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Summing Junction 18"/>
                          <wps:cNvSpPr/>
                          <wps:spPr>
                            <a:xfrm>
                              <a:off x="1028700" y="647700"/>
                              <a:ext cx="152400" cy="158750"/>
                            </a:xfrm>
                            <a:prstGeom prst="flowChartSummingJunct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Oval 4"/>
                        <wps:cNvSpPr/>
                        <wps:spPr>
                          <a:xfrm>
                            <a:off x="53340" y="68580"/>
                            <a:ext cx="144780" cy="144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3340" y="251460"/>
                            <a:ext cx="144780" cy="144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Summing Junction 13"/>
                        <wps:cNvSpPr/>
                        <wps:spPr>
                          <a:xfrm>
                            <a:off x="1021080" y="30480"/>
                            <a:ext cx="152400" cy="15875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Summing Junction 14"/>
                        <wps:cNvSpPr/>
                        <wps:spPr>
                          <a:xfrm>
                            <a:off x="1028700" y="236220"/>
                            <a:ext cx="152400" cy="159327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59D0E" id="Group 28" o:spid="_x0000_s1026" style="position:absolute;margin-left:181.2pt;margin-top:4.7pt;width:94.8pt;height:129.6pt;z-index:251655167" coordsize="12039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">
                <v:group id="Group 27" o:spid="_x0000_s1027" style="position:absolute;width:12039;height:16459" coordsize="12039,1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6" o:spid="_x0000_s1028" style="position:absolute;width:12039;height:16459" coordsize="12039,1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25" o:spid="_x0000_s1029" style="position:absolute;width:12039;height:16459" coordsize="12039,1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Rectangle 2" o:spid="_x0000_s1030" style="position:absolute;width:12039;height:16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/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Flowchart: Summing Junction 11" o:spid="_x0000_s1031" type="#_x0000_t123" style="position:absolute;left:533;top:11887;width:1524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" fillcolor="white [3212]" strokecolor="black [3213]" strokeweight="1pt">
                        <v:stroke joinstyle="miter"/>
                      </v:shape>
                      <v:shape id="Flowchart: Summing Junction 12" o:spid="_x0000_s1032" type="#_x0000_t123" style="position:absolute;left:609;top:13944;width:1524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" fillcolor="white [3212]" strokecolor="black [3213]" strokeweight="1pt">
                        <v:stroke joinstyle="miter"/>
                      </v:shape>
                      <v:shape id="Flowchart: Summing Junction 21" o:spid="_x0000_s1033" type="#_x0000_t123" style="position:absolute;left:10134;top:11887;width:1524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" fillcolor="white [3212]" strokecolor="black [3213]" strokeweight="1pt">
                        <v:stroke joinstyle="miter"/>
                      </v:shape>
                      <v:shape id="Flowchart: Summing Junction 22" o:spid="_x0000_s1034" type="#_x0000_t123" style="position:absolute;left:10134;top:14020;width:1524;height:1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" fillcolor="white [3212]" strokecolor="black [3213]" strokeweight="1pt">
                        <v:stroke joinstyle="miter"/>
                      </v:shape>
                    </v:group>
                    <v:oval id="Oval 9" o:spid="_x0000_s1035" style="position:absolute;left:533;top:8305;width:14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  <v:stroke joinstyle="miter"/>
                    </v:oval>
                    <v:oval id="Oval 10" o:spid="_x0000_s1036" style="position:absolute;left:533;top:10134;width:14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  <v:stroke joinstyle="miter"/>
                    </v:oval>
                    <v:oval id="Oval 23" o:spid="_x0000_s1037" style="position:absolute;left:10287;top:8229;width:1447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    <v:stroke joinstyle="miter"/>
                    </v:oval>
                    <v:oval id="Oval 24" o:spid="_x0000_s1038" style="position:absolute;left:10210;top:10134;width:14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ME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hHcv4QfIOc3AAAA//8DAFBLAQItABQABgAIAAAAIQDb4fbL7gAAAIUBAAATAAAAAAAAAAAA&#10;AAAAAAAAAABbQ29udGVudF9UeXBlc10ueG1sUEsBAi0AFAAGAAgAAAAhAFr0LFu/AAAAFQEAAAsA&#10;AAAAAAAAAAAAAAAAHwEAAF9yZWxzLy5yZWxzUEsBAi0AFAAGAAgAAAAhAB96owTEAAAA2wAAAA8A&#10;AAAAAAAAAAAAAAAABwIAAGRycy9kb3ducmV2LnhtbFBLBQYAAAAAAwADALcAAAD4AgAAAAA=&#10;" fillcolor="white [3212]" strokecolor="black [3213]" strokeweight="1pt">
                      <v:stroke joinstyle="miter"/>
                    </v:oval>
                  </v:group>
                  <v:shape id="Flowchart: Summing Junction 6" o:spid="_x0000_s1039" type="#_x0000_t123" style="position:absolute;left:533;top:4419;width:1524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" fillcolor="white [3212]" strokecolor="black [3213]" strokeweight="1pt">
                    <v:stroke joinstyle="miter"/>
                  </v:shape>
                  <v:oval id="Oval 8" o:spid="_x0000_s1040" style="position:absolute;left:533;top:6477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  <v:stroke joinstyle="miter"/>
                  </v:oval>
                  <v:shape id="Flowchart: Summing Junction 17" o:spid="_x0000_s1041" type="#_x0000_t123" style="position:absolute;left:10363;top:4343;width:1524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" fillcolor="white [3212]" strokecolor="black [3213]" strokeweight="1pt">
                    <v:stroke joinstyle="miter"/>
                  </v:shape>
                  <v:shape id="Flowchart: Summing Junction 18" o:spid="_x0000_s1042" type="#_x0000_t123" style="position:absolute;left:10287;top:6477;width:1524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" fillcolor="white [3212]" strokecolor="black [3213]" strokeweight="1pt">
                    <v:stroke joinstyle="miter"/>
                  </v:shape>
                </v:group>
                <v:oval id="Oval 4" o:spid="_x0000_s1043" style="position:absolute;left:533;top:685;width:14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<v:stroke joinstyle="miter"/>
                </v:oval>
                <v:oval id="Oval 5" o:spid="_x0000_s1044" style="position:absolute;left:533;top:2514;width:14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" fillcolor="white [3212]" strokecolor="black [3213]" strokeweight="1pt">
                  <v:stroke joinstyle="miter"/>
                </v:oval>
                <v:shape id="Flowchart: Summing Junction 13" o:spid="_x0000_s1045" type="#_x0000_t123" style="position:absolute;left:10210;top:304;width:1524;height:1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" fillcolor="white [3212]" strokecolor="black [3213]" strokeweight="1pt">
                  <v:stroke joinstyle="miter"/>
                </v:shape>
                <v:shape id="Flowchart: Summing Junction 14" o:spid="_x0000_s1046" type="#_x0000_t123" style="position:absolute;left:10287;top:2362;width:1524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" fillcolor="white [3212]" strokecolor="black [3213]" strokeweight="1pt">
                  <v:stroke joinstyle="miter"/>
                </v:shape>
              </v:group>
            </w:pict>
          </mc:Fallback>
        </mc:AlternateContent>
      </w:r>
    </w:p>
    <w:p w14:paraId="35A345E3" w14:textId="77777777" w:rsidR="00C84738" w:rsidRDefault="00C84738">
      <w:pPr>
        <w:rPr>
          <w:sz w:val="24"/>
          <w:szCs w:val="24"/>
        </w:rPr>
      </w:pPr>
    </w:p>
    <w:p w14:paraId="0E91FEEA" w14:textId="77777777" w:rsidR="00C84738" w:rsidRDefault="00C84738">
      <w:pPr>
        <w:rPr>
          <w:sz w:val="24"/>
          <w:szCs w:val="24"/>
        </w:rPr>
      </w:pPr>
    </w:p>
    <w:p w14:paraId="57D4C603" w14:textId="77777777" w:rsidR="00C84738" w:rsidRDefault="00C84738">
      <w:pPr>
        <w:rPr>
          <w:sz w:val="24"/>
          <w:szCs w:val="24"/>
        </w:rPr>
      </w:pPr>
    </w:p>
    <w:p w14:paraId="0A7BA95B" w14:textId="7B04BC73" w:rsidR="00765B5F" w:rsidRDefault="009007E4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788752" wp14:editId="609E2901">
                <wp:simplePos x="0" y="0"/>
                <wp:positionH relativeFrom="column">
                  <wp:posOffset>3403600</wp:posOffset>
                </wp:positionH>
                <wp:positionV relativeFrom="paragraph">
                  <wp:posOffset>1686560</wp:posOffset>
                </wp:positionV>
                <wp:extent cx="144780" cy="1447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4B1A8" id="Oval 3" o:spid="_x0000_s1026" style="position:absolute;margin-left:268pt;margin-top:132.8pt;width:11.4pt;height:1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C84738">
        <w:rPr>
          <w:b/>
          <w:bCs/>
          <w:sz w:val="28"/>
          <w:szCs w:val="28"/>
        </w:rPr>
        <w:t>How to print a new PCB (if it cannot be fixed)</w:t>
      </w:r>
    </w:p>
    <w:p w14:paraId="7FBE6E93" w14:textId="32CCD991" w:rsidR="00C84738" w:rsidRPr="00C84738" w:rsidRDefault="00C84738" w:rsidP="00C847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PCB schematic is available as a PDF and as a </w:t>
      </w:r>
      <w:proofErr w:type="spell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project. The PDF is called “Delonghi_Magnifica_Control_PCB.pdf” and the </w:t>
      </w:r>
      <w:proofErr w:type="spell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project is in the same folder. </w:t>
      </w:r>
      <w:proofErr w:type="spell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can be used to transform the schematic into a physical board that can be printed off in the Advanced Manufacturing Building. </w:t>
      </w:r>
    </w:p>
    <w:sectPr w:rsidR="00C84738" w:rsidRPr="00C84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2C"/>
    <w:rsid w:val="0003282C"/>
    <w:rsid w:val="0076571B"/>
    <w:rsid w:val="00765B5F"/>
    <w:rsid w:val="008E056D"/>
    <w:rsid w:val="009007E4"/>
    <w:rsid w:val="00A03A25"/>
    <w:rsid w:val="00BB21B5"/>
    <w:rsid w:val="00C84738"/>
    <w:rsid w:val="00DA51F3"/>
    <w:rsid w:val="00E6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DF0A"/>
  <w15:chartTrackingRefBased/>
  <w15:docId w15:val="{6A7F3959-064A-4DAD-BE85-9439E2D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A0E07AFC40F4B8192B02CADACA54C" ma:contentTypeVersion="13" ma:contentTypeDescription="Create a new document." ma:contentTypeScope="" ma:versionID="955b5f0d1f85d132bfdb8bd17b2e3d73">
  <xsd:schema xmlns:xsd="http://www.w3.org/2001/XMLSchema" xmlns:xs="http://www.w3.org/2001/XMLSchema" xmlns:p="http://schemas.microsoft.com/office/2006/metadata/properties" xmlns:ns2="893461e5-188e-4459-aa91-c7c25e7ffd3f" xmlns:ns3="d5a695b2-e54b-46c8-9dd5-d0a896dddaac" targetNamespace="http://schemas.microsoft.com/office/2006/metadata/properties" ma:root="true" ma:fieldsID="be3ebafc11f4e09d6e2d7cf3643db560" ns2:_="" ns3:_="">
    <xsd:import namespace="893461e5-188e-4459-aa91-c7c25e7ffd3f"/>
    <xsd:import namespace="d5a695b2-e54b-46c8-9dd5-d0a896ddda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461e5-188e-4459-aa91-c7c25e7ffd3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695b2-e54b-46c8-9dd5-d0a896ddda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f0ab5cd-4517-4c64-af8f-364dad612f07}" ma:internalName="TaxCatchAll" ma:showField="CatchAllData" ma:web="d5a695b2-e54b-46c8-9dd5-d0a896ddd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a695b2-e54b-46c8-9dd5-d0a896dddaac" xsi:nil="true"/>
    <lcf76f155ced4ddcb4097134ff3c332f xmlns="893461e5-188e-4459-aa91-c7c25e7ffd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87BE1E-20F6-45CD-A45A-F0A62995B8A1}"/>
</file>

<file path=customXml/itemProps2.xml><?xml version="1.0" encoding="utf-8"?>
<ds:datastoreItem xmlns:ds="http://schemas.openxmlformats.org/officeDocument/2006/customXml" ds:itemID="{89EF829A-D775-4FC4-B94D-0E7713C30E22}"/>
</file>

<file path=customXml/itemProps3.xml><?xml version="1.0" encoding="utf-8"?>
<ds:datastoreItem xmlns:ds="http://schemas.openxmlformats.org/officeDocument/2006/customXml" ds:itemID="{77C4923D-59AF-45AF-AD2F-556D8E721F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Ashdown</dc:creator>
  <cp:keywords/>
  <dc:description/>
  <cp:lastModifiedBy>Charles Ashdown</cp:lastModifiedBy>
  <cp:revision>6</cp:revision>
  <dcterms:created xsi:type="dcterms:W3CDTF">2022-08-11T10:11:00Z</dcterms:created>
  <dcterms:modified xsi:type="dcterms:W3CDTF">2022-08-12T13:42:00Z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0x010100FC3A0E07AFC40F4B8192B02CADACA54C</vt:lpwstr>
  </property>
</Properties>
</file>