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ssion-04---2026-10-12"/>
    <w:p>
      <w:pPr>
        <w:pStyle w:val="Heading1"/>
      </w:pPr>
      <w:r>
        <w:t xml:space="preserve">Session 04 - 2026-10-12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Polish Specimen Hunter to a marketable level: revamp the symbol art, and give the free spins their own way of</w:t>
      </w:r>
      <w:r>
        <w:t xml:space="preserve"> </w:t>
      </w:r>
      <w:r>
        <w:t xml:space="preserve">collecting fish (Charlie's idea: three swims covered before the feature starts; fish landing in them collect and</w:t>
      </w:r>
      <w:r>
        <w:t xml:space="preserve"> </w:t>
      </w:r>
      <w:r>
        <w:t xml:space="preserve">add a x2 multiplier each time).</w:t>
      </w:r>
    </w:p>
    <w:bookmarkEnd w:id="9"/>
    <w:bookmarkStart w:id="10" w:name="decisions-made"/>
    <w:p>
      <w:pPr>
        <w:pStyle w:val="Heading2"/>
      </w:pPr>
      <w:r>
        <w:t xml:space="preserve">Decisions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Baited swims.</w:t>
      </w:r>
      <w:r>
        <w:t xml:space="preserve"> </w:t>
      </w:r>
      <w:r>
        <w:t xml:space="preserve">Before the first free spin the three rods each cast a spod into a swim: 3 swims on 3 different</w:t>
      </w:r>
      <w:r>
        <w:t xml:space="preserve"> </w:t>
      </w:r>
      <w:r>
        <w:t xml:space="preserve">reels, a random row on each, fixed for the whole feature. A fish landing in a swim pays its prize x the swim's</w:t>
      </w:r>
      <w:r>
        <w:t xml:space="preserve"> </w:t>
      </w:r>
      <w:r>
        <w:t xml:space="preserve">multiplier, then the multiplier doubles: x2, x4, x8, x16, then x32 for every later catch. Fish outside the swims</w:t>
      </w:r>
      <w:r>
        <w:t xml:space="preserve"> </w:t>
      </w:r>
      <w:r>
        <w:t xml:space="preserve">still pay x1 straight away, so the "every fish is weighed" identity stays.</w:t>
      </w:r>
    </w:p>
    <w:p>
      <w:pPr>
        <w:pStyle w:val="Compact"/>
        <w:numPr>
          <w:ilvl w:val="0"/>
          <w:numId w:val="1001"/>
        </w:numPr>
      </w:pPr>
      <w:r>
        <w:t xml:space="preserve">Swim positions are decided by the engine (server side), like every other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Rebalanced without touching the base game:</w:t>
      </w:r>
      <w:r>
        <w:t xml:space="preserve"> </w:t>
      </w:r>
      <w:r>
        <w:t xml:space="preserve">free-spins strips go from 4 to 3 Specimen Fish per reel and the</w:t>
      </w:r>
      <w:r>
        <w:t xml:space="preserve"> </w:t>
      </w:r>
      <w:r>
        <w:t xml:space="preserve">2lb 4oz fish's draw weight goes from 300 to 394. Base strips are unchanged (base RTP still 54.14%), and so are</w:t>
      </w:r>
      <w:r>
        <w:t xml:space="preserve"> </w:t>
      </w:r>
      <w:r>
        <w:t xml:space="preserve">the trigger rate and the feature length.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win cap now matters.</w:t>
      </w:r>
      <w:r>
        <w:t xml:space="preserve"> </w:t>
      </w:r>
      <w:r>
        <w:t xml:space="preserve">A record fish in a x8 or deeper swim passes 5,000x, so the PAR now measures what the</w:t>
      </w:r>
      <w:r>
        <w:t xml:space="preserve"> </w:t>
      </w:r>
      <w:r>
        <w:t xml:space="preserve">cap costs and the design RTP is the exact figure less that cost. The 5,000x max win is now actually reachable,</w:t>
      </w:r>
      <w:r>
        <w:t xml:space="preserve"> </w:t>
      </w:r>
      <w:r>
        <w:t xml:space="preserve">which makes it advertisable.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 direction:</w:t>
      </w:r>
      <w:r>
        <w:t xml:space="preserve"> </w:t>
      </w:r>
      <w:r>
        <w:t xml:space="preserve">tackle symbols sit straight on an underwater reel background with a sticker outline; fish and</w:t>
      </w:r>
      <w:r>
        <w:t xml:space="preserve"> </w:t>
      </w:r>
      <w:r>
        <w:t xml:space="preserve">specials get coloured plates with gold rims, each symbol a different colour.</w:t>
      </w:r>
    </w:p>
    <w:bookmarkEnd w:id="10"/>
    <w:bookmarkStart w:id="11" w:name="what-changed-files-numbers-settings"/>
    <w:p>
      <w:pPr>
        <w:pStyle w:val="Heading2"/>
      </w:pPr>
      <w:r>
        <w:t xml:space="preserve">What changed (files, numbers, settings)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math/specimen_hunter_sim.py</w:t>
      </w:r>
      <w:r>
        <w:t xml:space="preserve">: swims (vectorised), new FS cash count and fish weight, swim stats in the report.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client/src/engine.js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SWIM_COUNT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SWIM_LADDER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swimMult()</w:t>
      </w:r>
      <w:r>
        <w:t xml:space="preserve">; swims baited at the trigger; cash entries</w:t>
      </w:r>
      <w:r>
        <w:t xml:space="preserve"> </w:t>
      </w:r>
      <w:r>
        <w:t xml:space="preserve">are now</w:t>
      </w:r>
      <w:r>
        <w:t xml:space="preserve"> </w:t>
      </w:r>
      <w:r>
        <w:rPr>
          <w:rStyle w:val="VerbatimChar"/>
        </w:rPr>
        <w:t xml:space="preserve">{ label, value, swim, mult }</w:t>
      </w:r>
      <w:r>
        <w:t xml:space="preserve">; free spins share one loop (</w:t>
      </w:r>
      <w:r>
        <w:rPr>
          <w:rStyle w:val="VerbatimChar"/>
        </w:rPr>
        <w:t xml:space="preserve">freeSpins()</w:t>
      </w:r>
      <w:r>
        <w:t xml:space="preserve">);</w:t>
      </w:r>
      <w:r>
        <w:t xml:space="preserve"> </w:t>
      </w:r>
      <w:r>
        <w:rPr>
          <w:rStyle w:val="VerbatimChar"/>
        </w:rPr>
        <w:t xml:space="preserve">featureUncapped()</w:t>
      </w:r>
      <w:r>
        <w:t xml:space="preserve"> </w:t>
      </w:r>
      <w:r>
        <w:t xml:space="preserve">for the PAR.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client/strips.json</w:t>
      </w:r>
      <w:r>
        <w:t xml:space="preserve"> </w:t>
      </w:r>
      <w:r>
        <w:t xml:space="preserve">re-exported (base identical, free spins changed).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client/src/engine.test.mjs</w:t>
      </w:r>
      <w:r>
        <w:t xml:space="preserve">: 10 tests (new: swim rules, the 5,000x cap, base rounds carry no swims).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client/src/art.js</w:t>
      </w:r>
      <w:r>
        <w:t xml:space="preserve">: rewritten symbols. Fish are built from per-species shapes (body curves, fin sets, scale</w:t>
      </w:r>
      <w:r>
        <w:t xml:space="preserve"> </w:t>
      </w:r>
      <w:r>
        <w:t xml:space="preserve">patterns, lighting), arched as if leaping; new sweetcorn tin, pellets, catapult, float, etc.; underwater reel</w:t>
      </w:r>
      <w:r>
        <w:t xml:space="preserve"> </w:t>
      </w:r>
      <w:r>
        <w:t xml:space="preserve">background; swim patch and marker float.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client/src/main.js</w:t>
      </w:r>
      <w:r>
        <w:t xml:space="preserve">: baiting animation (spods cast from the rod lights), swim rings/markers/multiplier badges,</w:t>
      </w:r>
      <w:r>
        <w:t xml:space="preserve"> </w:t>
      </w:r>
      <w:r>
        <w:t xml:space="preserve">swim catch sequence (multiplier lands on the fish, prize counts up, swim doubles), new free-spins panel with a</w:t>
      </w:r>
      <w:r>
        <w:t xml:space="preserve"> </w:t>
      </w:r>
      <w:r>
        <w:t xml:space="preserve">row per swim, summary with swim stats.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: cast, swim catch and multiplier sounds.</w:t>
      </w:r>
      <w:r>
        <w:t xml:space="preserve"> </w:t>
      </w:r>
      <w:r>
        <w:rPr>
          <w:rStyle w:val="VerbatimChar"/>
        </w:rPr>
        <w:t xml:space="preserve">panels.js</w:t>
      </w:r>
      <w:r>
        <w:t xml:space="preserve">: new</w:t>
      </w:r>
      <w:r>
        <w:t xml:space="preserve"> </w:t>
      </w:r>
      <w:r>
        <w:t xml:space="preserve">free-spins info page with the multiplier ladder, title screen, rules line.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client/art-sheet.html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src/artSheet.js</w:t>
      </w:r>
      <w:r>
        <w:t xml:space="preserve">: dev-only symbol sheet.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math/par_sheet.mjs</w:t>
      </w:r>
      <w:r>
        <w:t xml:space="preserve">: exact swim maths (step through every feature: spins left x catches, with the joint chance</w:t>
      </w:r>
      <w:r>
        <w:t xml:space="preserve"> </w:t>
      </w:r>
      <w:r>
        <w:t xml:space="preserve">of a catch and a retrigger on the swim's reel), cap-cost simulation on worker threads (</w:t>
      </w:r>
      <w:r>
        <w:rPr>
          <w:rStyle w:val="VerbatimChar"/>
        </w:rPr>
        <w:t xml:space="preserve">math/cap_worker.mjs</w:t>
      </w:r>
      <w:r>
        <w:t xml:space="preserve">),</w:t>
      </w:r>
      <w:r>
        <w:t xml:space="preserve"> </w:t>
      </w:r>
      <w:r>
        <w:t xml:space="preserve">swim stats.</w:t>
      </w:r>
      <w:r>
        <w:t xml:space="preserve"> </w:t>
      </w:r>
      <w:r>
        <w:rPr>
          <w:rStyle w:val="VerbatimChar"/>
        </w:rPr>
        <w:t xml:space="preserve">math/par_xlsx.py</w:t>
      </w:r>
      <w:r>
        <w:t xml:space="preserve">: new "Baited Swims" sheet with live formulas, cap rows on the Summary.</w:t>
      </w:r>
    </w:p>
    <w:p>
      <w:pPr>
        <w:pStyle w:val="Compact"/>
        <w:numPr>
          <w:ilvl w:val="0"/>
          <w:numId w:val="1002"/>
        </w:numPr>
      </w:pPr>
      <w:r>
        <w:t xml:space="preserve">Docs: spec, README, client README, site page and README, pitch deck slide text, IP check (new mechanic flagged).</w:t>
      </w:r>
    </w:p>
    <w:bookmarkEnd w:id="11"/>
    <w:bookmarkStart w:id="12" w:name="math-results"/>
    <w:p>
      <w:pPr>
        <w:pStyle w:val="Heading2"/>
      </w:pPr>
      <w:r>
        <w:t xml:space="preserve">Math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 (uncapped): 96.226%</w:t>
      </w:r>
      <w:r>
        <w:t xml:space="preserve"> </w:t>
      </w:r>
      <w:r>
        <w:t xml:space="preserve">(base 54.140%, free spins 42.086%); trigger 1 in 151.70; E[free spins] 10.341;</w:t>
      </w:r>
      <w:r>
        <w:t xml:space="preserve"> </w:t>
      </w:r>
      <w:r>
        <w:t xml:space="preserve">E[feature win] 63.85x, of which swims 26.18x; mean fish 2.8315x; expected catches per swim 0.9695 (matches</w:t>
      </w:r>
      <w:r>
        <w:t xml:space="preserve"> </w:t>
      </w:r>
      <w:r>
        <w:t xml:space="preserve">spins x chance, a check on the step-through).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 cost:</w:t>
      </w:r>
      <w:r>
        <w:t xml:space="preserve"> </w:t>
      </w:r>
      <w:r>
        <w:t xml:space="preserve">20,000,002 features with no cap: 1 in 39,841 pass 5,000x (largest 32,515x); cost 0.085% +/- 0.010.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RTP with the cap: 96.142%</w:t>
      </w:r>
      <w:r>
        <w:t xml:space="preserve"> </w:t>
      </w:r>
      <w:r>
        <w:t xml:space="preserve">(was 96.142% before the swims).</w:t>
      </w:r>
    </w:p>
    <w:p>
      <w:pPr>
        <w:pStyle w:val="Compact"/>
        <w:numPr>
          <w:ilvl w:val="0"/>
          <w:numId w:val="1003"/>
        </w:numPr>
      </w:pPr>
      <w:r>
        <w:t xml:space="preserve">Simulation, JS engine, 50M rounds (seed 2026): RTP 96.067% +/- 0.246, hit 25.49%, feature 1 in 151.7, SD 8.86,</w:t>
      </w:r>
      <w:r>
        <w:t xml:space="preserve"> </w:t>
      </w:r>
      <w:r>
        <w:t xml:space="preserve">12 rounds capped. Python, 500M rounds: RTP 96.111% +/- 0.079, SD 9.06, 91 rounds capped (1 in 5.5M).</w:t>
      </w:r>
    </w:p>
    <w:p>
      <w:pPr>
        <w:pStyle w:val="Compact"/>
        <w:numPr>
          <w:ilvl w:val="0"/>
          <w:numId w:val="1003"/>
        </w:numPr>
      </w:pPr>
      <w:r>
        <w:t xml:space="preserve">Catches per swim per feature: 0: 36.4%, 1: 38.4%, 2: 18.5%, 3: 5.4%, 4: 1.1%, 5+: 0.2%. Swims pay 41% of the</w:t>
      </w:r>
      <w:r>
        <w:t xml:space="preserve"> </w:t>
      </w:r>
      <w:r>
        <w:t xml:space="preserve">average feature win. 100x+ rounds 1 in 1,261 (was 1 in 1,407).</w:t>
      </w:r>
    </w:p>
    <w:p>
      <w:pPr>
        <w:pStyle w:val="Compact"/>
        <w:numPr>
          <w:ilvl w:val="0"/>
          <w:numId w:val="1003"/>
        </w:numPr>
      </w:pPr>
      <w:r>
        <w:t xml:space="preserve">PAR workbook recalculated with the</w:t>
      </w:r>
      <w:r>
        <w:t xml:space="preserve"> </w:t>
      </w:r>
      <w:r>
        <w:rPr>
          <w:rStyle w:val="VerbatimChar"/>
        </w:rPr>
        <w:t xml:space="preserve">formulas</w:t>
      </w:r>
      <w:r>
        <w:t xml:space="preserve"> </w:t>
      </w:r>
      <w:r>
        <w:t xml:space="preserve">library: 1,734 cells, 0 errors; summary matches the engine exactly.</w:t>
      </w:r>
    </w:p>
    <w:bookmarkEnd w:id="12"/>
    <w:bookmarkStart w:id="13" w:name="problems-hit-and-lessons"/>
    <w:p>
      <w:pPr>
        <w:pStyle w:val="Heading2"/>
      </w:pPr>
      <w:r>
        <w:t xml:space="preserve">Problems hit and lessons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Fish tails vanished on GPU-accelerated canvas</w:t>
      </w:r>
      <w:r>
        <w:t xml:space="preserve"> </w:t>
      </w:r>
      <w:r>
        <w:t xml:space="preserve">(headless Brave, SwiftShader) but not in software canvas:</w:t>
      </w:r>
      <w:r>
        <w:t xml:space="preserve"> </w:t>
      </w:r>
      <w:r>
        <w:t xml:space="preserve">canvas shadows drawn under the large scale transform used for fish geometry wiped nearby pixels. Fixed by never</w:t>
      </w:r>
      <w:r>
        <w:t xml:space="preserve"> </w:t>
      </w:r>
      <w:r>
        <w:t xml:space="preserve">using canvas shadows inside fish drawing; one drop shadow is applied when compositing at an identity transform.</w:t>
      </w:r>
      <w:r>
        <w:t xml:space="preserve"> </w:t>
      </w:r>
      <w:r>
        <w:t xml:space="preserve">GPU and software renders now differ only by antialiasing. Lesson: compare GPU and CPU renders when canvas art</w:t>
      </w:r>
      <w:r>
        <w:t xml:space="preserve"> </w:t>
      </w:r>
      <w:r>
        <w:t xml:space="preserve">looks wrong.</w:t>
      </w:r>
    </w:p>
    <w:p>
      <w:pPr>
        <w:pStyle w:val="Compact"/>
        <w:numPr>
          <w:ilvl w:val="0"/>
          <w:numId w:val="1004"/>
        </w:numPr>
      </w:pPr>
      <w:r>
        <w:t xml:space="preserve">First RTP check after adding the swims came in 0.1% low: it was the cap, which the old maths could ignore.</w:t>
      </w:r>
    </w:p>
    <w:p>
      <w:pPr>
        <w:pStyle w:val="Compact"/>
        <w:numPr>
          <w:ilvl w:val="0"/>
          <w:numId w:val="1004"/>
        </w:numPr>
      </w:pPr>
      <w:r>
        <w:t xml:space="preserve">Editing source while screenshots ran against the Vite dev server triggered a hot reload mid-run. Screenshots</w:t>
      </w:r>
      <w:r>
        <w:t xml:space="preserve"> </w:t>
      </w:r>
      <w:r>
        <w:t xml:space="preserve">are now taken from a static build (</w:t>
      </w:r>
      <w:r>
        <w:rPr>
          <w:rStyle w:val="VerbatimChar"/>
        </w:rPr>
        <w:t xml:space="preserve">vite preview</w:t>
      </w:r>
      <w:r>
        <w:t xml:space="preserve">).</w:t>
      </w:r>
    </w:p>
    <w:bookmarkEnd w:id="13"/>
    <w:bookmarkStart w:id="14" w:name="open-items--risks"/>
    <w:p>
      <w:pPr>
        <w:pStyle w:val="Heading2"/>
      </w:pPr>
      <w:r>
        <w:t xml:space="preserve">Open items / risks</w:t>
      </w:r>
    </w:p>
    <w:p>
      <w:pPr>
        <w:pStyle w:val="Compact"/>
        <w:numPr>
          <w:ilvl w:val="0"/>
          <w:numId w:val="1005"/>
        </w:numPr>
      </w:pPr>
      <w:r>
        <w:t xml:space="preserve">Patent / freedom-to-operate check now also covers the swim multipliers (similar "multiplier spots" exist)</w:t>
      </w:r>
    </w:p>
    <w:p>
      <w:pPr>
        <w:pStyle w:val="Compact"/>
        <w:numPr>
          <w:ilvl w:val="0"/>
          <w:numId w:val="1006"/>
        </w:numPr>
      </w:pPr>
      <w:r>
        <w:t xml:space="preserve">Re-record the gameplay video with the new art and swims (the current one shows the old version)</w:t>
      </w:r>
    </w:p>
    <w:p>
      <w:pPr>
        <w:pStyle w:val="Compact"/>
        <w:numPr>
          <w:ilvl w:val="0"/>
          <w:numId w:val="1007"/>
        </w:numPr>
      </w:pPr>
      <w:r>
        <w:t xml:space="preserve">Republish the pitch deck and rebuild/publish the site (</w:t>
      </w:r>
      <w:r>
        <w:rPr>
          <w:rStyle w:val="VerbatimChar"/>
        </w:rPr>
        <w:t xml:space="preserve">bash site/build.sh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site/publish.sh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Open the PAR workbook in Excel/LibreOffice once and save, so viewers that don't recalculate show values</w:t>
      </w:r>
    </w:p>
    <w:bookmarkEnd w:id="14"/>
    <w:bookmarkStart w:id="15" w:name="next-session-plan"/>
    <w:p>
      <w:pPr>
        <w:pStyle w:val="Heading2"/>
      </w:pPr>
      <w:r>
        <w:t xml:space="preserve">Next session plan</w:t>
      </w:r>
    </w:p>
    <w:p>
      <w:pPr>
        <w:pStyle w:val="Compact"/>
        <w:numPr>
          <w:ilvl w:val="0"/>
          <w:numId w:val="1009"/>
        </w:numPr>
      </w:pPr>
      <w:r>
        <w:t xml:space="preserve">Play the new feature on a phone and the desktop app to check feel and timing</w:t>
      </w:r>
    </w:p>
    <w:p>
      <w:pPr>
        <w:pStyle w:val="Compact"/>
        <w:numPr>
          <w:ilvl w:val="0"/>
          <w:numId w:val="1009"/>
        </w:numPr>
      </w:pPr>
      <w:r>
        <w:t xml:space="preserve">Record the new video, publish the site and deck</w:t>
      </w:r>
    </w:p>
    <w:p>
      <w:pPr>
        <w:pStyle w:val="Compact"/>
        <w:numPr>
          <w:ilvl w:val="0"/>
          <w:numId w:val="1009"/>
        </w:numPr>
      </w:pPr>
      <w:r>
        <w:t xml:space="preserve">Send the updated demo with applications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2026-10-12T08:26:03Z</dcterms:created>
  <dcterms:modified xsi:type="dcterms:W3CDTF">2026-10-12T08:26:03Z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