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7EF" w:rsidRPr="002227EF" w:rsidRDefault="002227EF" w:rsidP="002227EF">
      <w:pPr>
        <w:jc w:val="center"/>
        <w:rPr>
          <w:rFonts w:hint="eastAsia"/>
          <w:sz w:val="32"/>
          <w:szCs w:val="32"/>
        </w:rPr>
      </w:pPr>
      <w:r w:rsidRPr="002227EF">
        <w:rPr>
          <w:rFonts w:hint="eastAsia"/>
          <w:sz w:val="32"/>
          <w:szCs w:val="32"/>
        </w:rPr>
        <w:t>上課心得</w:t>
      </w:r>
    </w:p>
    <w:p w:rsidR="002227EF" w:rsidRDefault="002227EF" w:rsidP="002227EF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B10433009 </w:t>
      </w:r>
      <w:r>
        <w:rPr>
          <w:rFonts w:hint="eastAsia"/>
          <w:sz w:val="24"/>
          <w:szCs w:val="24"/>
        </w:rPr>
        <w:t>柳</w:t>
      </w:r>
      <w:proofErr w:type="gramStart"/>
      <w:r>
        <w:rPr>
          <w:rFonts w:hint="eastAsia"/>
          <w:sz w:val="24"/>
          <w:szCs w:val="24"/>
        </w:rPr>
        <w:t>玠妤</w:t>
      </w:r>
      <w:proofErr w:type="gramEnd"/>
    </w:p>
    <w:p w:rsidR="002227EF" w:rsidRDefault="00AF14F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這次上課是由</w:t>
      </w:r>
      <w:proofErr w:type="spellStart"/>
      <w:r>
        <w:rPr>
          <w:rFonts w:hint="eastAsia"/>
          <w:sz w:val="24"/>
          <w:szCs w:val="24"/>
        </w:rPr>
        <w:t>UrCosme</w:t>
      </w:r>
      <w:proofErr w:type="spellEnd"/>
      <w:r>
        <w:rPr>
          <w:rFonts w:hint="eastAsia"/>
          <w:sz w:val="24"/>
          <w:szCs w:val="24"/>
        </w:rPr>
        <w:t>台灣的執行長陳宗民老師主講，除了網路環境的改變以及社群商業智慧之外，也另外</w:t>
      </w:r>
      <w:r w:rsidR="00F14DC7"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我們分享</w:t>
      </w:r>
      <w:r w:rsidR="00F14DC7">
        <w:rPr>
          <w:rFonts w:hint="eastAsia"/>
          <w:sz w:val="24"/>
          <w:szCs w:val="24"/>
        </w:rPr>
        <w:t>個人創業心得。</w:t>
      </w:r>
      <w:r w:rsidR="004F2C39">
        <w:rPr>
          <w:rFonts w:hint="eastAsia"/>
          <w:sz w:val="24"/>
          <w:szCs w:val="24"/>
        </w:rPr>
        <w:t>老師對於行銷型態的改變講解得很細膩，隨著科技進步，影響消費者購買行為，也改變行銷端的策略。而像</w:t>
      </w:r>
      <w:proofErr w:type="spellStart"/>
      <w:r w:rsidR="004F2C39">
        <w:rPr>
          <w:rFonts w:hint="eastAsia"/>
          <w:sz w:val="24"/>
          <w:szCs w:val="24"/>
        </w:rPr>
        <w:t>UrCosme</w:t>
      </w:r>
      <w:proofErr w:type="spellEnd"/>
      <w:r w:rsidR="004F2C39">
        <w:rPr>
          <w:rFonts w:hint="eastAsia"/>
          <w:sz w:val="24"/>
          <w:szCs w:val="24"/>
        </w:rPr>
        <w:t>這樣的資訊平台則是在</w:t>
      </w:r>
      <w:r w:rsidR="004F2C39">
        <w:rPr>
          <w:rFonts w:hint="eastAsia"/>
          <w:sz w:val="24"/>
          <w:szCs w:val="24"/>
        </w:rPr>
        <w:t>social media</w:t>
      </w:r>
      <w:r w:rsidR="004F2C39">
        <w:rPr>
          <w:rFonts w:hint="eastAsia"/>
          <w:sz w:val="24"/>
          <w:szCs w:val="24"/>
        </w:rPr>
        <w:t>趨勢下的新興的產業，作為消費者與企業之間的溝通媒介。</w:t>
      </w:r>
    </w:p>
    <w:p w:rsidR="00F62C74" w:rsidRDefault="00F62C74">
      <w:pPr>
        <w:rPr>
          <w:rFonts w:hint="eastAsia"/>
          <w:sz w:val="24"/>
          <w:szCs w:val="24"/>
        </w:rPr>
      </w:pPr>
    </w:p>
    <w:p w:rsidR="00F62C74" w:rsidRDefault="004F2C39">
      <w:pPr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在資訊過多的時代，如何</w:t>
      </w:r>
      <w:r w:rsidR="00B04D4D">
        <w:rPr>
          <w:rFonts w:hint="eastAsia"/>
          <w:sz w:val="24"/>
          <w:szCs w:val="24"/>
        </w:rPr>
        <w:t>賦予這些資料價值則是</w:t>
      </w:r>
      <w:proofErr w:type="spellStart"/>
      <w:r w:rsidR="00B04D4D">
        <w:rPr>
          <w:rFonts w:hint="eastAsia"/>
          <w:sz w:val="24"/>
          <w:szCs w:val="24"/>
        </w:rPr>
        <w:t>Urcosme</w:t>
      </w:r>
      <w:proofErr w:type="spellEnd"/>
      <w:r w:rsidR="00B04D4D">
        <w:rPr>
          <w:rFonts w:hint="eastAsia"/>
          <w:sz w:val="24"/>
          <w:szCs w:val="24"/>
        </w:rPr>
        <w:t>成功的關鍵。首先，在網路廣告的部分，利用消費者的網路歷史足跡進行觸發性的推銷能夠切合消費者需求，提升成功購買率；另外，除了中心化的由台對個別消費者投出訊息之外，如何讓消費者之間互相進行推銷則是更有效率且數量龐大的方法，也就是所謂口碑行銷。隨著產品使用心得篇數增加，其產生的統計質量也會提高，變得更具影響力，受影響者隨之增加，產品回饋心得增加，進入如此循環模式。</w:t>
      </w:r>
      <w:r w:rsidR="0016676F">
        <w:rPr>
          <w:rFonts w:hint="eastAsia"/>
          <w:sz w:val="24"/>
          <w:szCs w:val="24"/>
        </w:rPr>
        <w:t>我覺得這是一個非常厲害的方法，利用大數據進行分析所衍生出的行銷策略若是</w:t>
      </w:r>
      <w:r w:rsidR="0016676F">
        <w:rPr>
          <w:rFonts w:asciiTheme="minorEastAsia" w:hAnsiTheme="minorEastAsia" w:hint="eastAsia"/>
          <w:sz w:val="24"/>
          <w:szCs w:val="24"/>
        </w:rPr>
        <w:t>「去符合消費者需求來推銷」</w:t>
      </w:r>
      <w:r w:rsidR="0016676F">
        <w:rPr>
          <w:rFonts w:hint="eastAsia"/>
          <w:sz w:val="24"/>
          <w:szCs w:val="24"/>
        </w:rPr>
        <w:t>，口碑及社群引領的消費行為則可說</w:t>
      </w:r>
      <w:r w:rsidR="0016676F">
        <w:rPr>
          <w:rFonts w:asciiTheme="minorEastAsia" w:hAnsiTheme="minorEastAsia" w:hint="eastAsia"/>
          <w:sz w:val="24"/>
          <w:szCs w:val="24"/>
        </w:rPr>
        <w:t>「讓消費者主動買單」。像是</w:t>
      </w:r>
      <w:proofErr w:type="spellStart"/>
      <w:r w:rsidR="0016676F" w:rsidRPr="0016676F">
        <w:rPr>
          <w:rFonts w:asciiTheme="minorEastAsia" w:hAnsiTheme="minorEastAsia"/>
          <w:sz w:val="24"/>
          <w:szCs w:val="24"/>
        </w:rPr>
        <w:t>Urcosme</w:t>
      </w:r>
      <w:proofErr w:type="spellEnd"/>
      <w:r w:rsidR="0016676F">
        <w:rPr>
          <w:rFonts w:asciiTheme="minorEastAsia" w:hAnsiTheme="minorEastAsia" w:hint="eastAsia"/>
          <w:sz w:val="24"/>
          <w:szCs w:val="24"/>
        </w:rPr>
        <w:t>這樣的平台，既擁有底下數據資料之外，在檯面上也能創造口碑，在當前的市場之中，佔有一席新興的重要地位，影響著整個消費環境。</w:t>
      </w:r>
    </w:p>
    <w:p w:rsidR="00F62C74" w:rsidRDefault="00F62C74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16676F" w:rsidRPr="0016676F" w:rsidRDefault="0016676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最後，執行長也分享自己創業</w:t>
      </w:r>
      <w:r w:rsidR="002227EF">
        <w:rPr>
          <w:rFonts w:asciiTheme="minorEastAsia" w:hAnsiTheme="minorEastAsia" w:hint="eastAsia"/>
          <w:sz w:val="24"/>
          <w:szCs w:val="24"/>
        </w:rPr>
        <w:t>過程，成立公司以來歷經了七八年，才轉虧為盈。很多時候我們只看到創業成功的光鮮，卻忽略了其背後的辛苦，執行長並沒有對這一段過程多做註解，只是淡淡地說道如果你覺得某件事情是對的，那就一直堅持下去，創業就是這麼一回事。</w:t>
      </w:r>
    </w:p>
    <w:sectPr w:rsidR="0016676F" w:rsidRPr="00166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FE"/>
    <w:rsid w:val="0016676F"/>
    <w:rsid w:val="002227EF"/>
    <w:rsid w:val="004F2C39"/>
    <w:rsid w:val="006F1F70"/>
    <w:rsid w:val="00AF14FE"/>
    <w:rsid w:val="00B04D4D"/>
    <w:rsid w:val="00E46FDA"/>
    <w:rsid w:val="00F14DC7"/>
    <w:rsid w:val="00F6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2018-05-27T07:44:00Z</dcterms:created>
  <dcterms:modified xsi:type="dcterms:W3CDTF">2018-05-27T12:32:00Z</dcterms:modified>
</cp:coreProperties>
</file>