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76CAC" w14:textId="77777777" w:rsidR="00365B9F" w:rsidRPr="000D76F0" w:rsidRDefault="00900723" w:rsidP="000D76F0">
      <w:pPr>
        <w:jc w:val="center"/>
        <w:rPr>
          <w:rFonts w:hint="eastAsia"/>
          <w:sz w:val="44"/>
          <w:szCs w:val="44"/>
        </w:rPr>
      </w:pPr>
      <w:r w:rsidRPr="000D76F0">
        <w:rPr>
          <w:rFonts w:hint="eastAsia"/>
          <w:sz w:val="44"/>
          <w:szCs w:val="44"/>
        </w:rPr>
        <w:t>課程心得</w:t>
      </w:r>
    </w:p>
    <w:p w14:paraId="5150AF5E" w14:textId="6193A226" w:rsidR="00900723" w:rsidRDefault="00900723" w:rsidP="000D76F0">
      <w:pPr>
        <w:spacing w:after="180" w:line="276" w:lineRule="auto"/>
        <w:ind w:firstLineChars="200" w:firstLine="480"/>
        <w:rPr>
          <w:rFonts w:hint="eastAsia"/>
        </w:rPr>
      </w:pPr>
      <w:r>
        <w:rPr>
          <w:rFonts w:hint="eastAsia"/>
        </w:rPr>
        <w:t>市場區隔是</w:t>
      </w:r>
      <w:r>
        <w:t>STP</w:t>
      </w:r>
      <w:r>
        <w:rPr>
          <w:rFonts w:hint="eastAsia"/>
        </w:rPr>
        <w:t>的第一步，在行銷中扮演重要的角色。好的市場區隔能幫助公司正確判定在市場上的定位，也能用於鎖定正確的目標客群，不僅能提高營收</w:t>
      </w:r>
      <w:r w:rsidR="008975F6">
        <w:rPr>
          <w:rFonts w:hint="eastAsia"/>
        </w:rPr>
        <w:t>，</w:t>
      </w:r>
      <w:r>
        <w:rPr>
          <w:rFonts w:hint="eastAsia"/>
        </w:rPr>
        <w:t>同時也可能可以降低行銷成本。課程開始沒多久，就對</w:t>
      </w:r>
      <w:r>
        <w:t>RFM</w:t>
      </w:r>
      <w:r>
        <w:rPr>
          <w:rFonts w:hint="eastAsia"/>
        </w:rPr>
        <w:t>印象深刻，原來不必利用機器學習、困難的演算法，只要利用完整的資料進行敘述統計</w:t>
      </w:r>
      <w:r w:rsidR="00337613">
        <w:rPr>
          <w:rFonts w:hint="eastAsia"/>
        </w:rPr>
        <w:t>分析，就能做成高成效的市場區隔，還同時</w:t>
      </w:r>
      <w:r>
        <w:rPr>
          <w:rFonts w:hint="eastAsia"/>
        </w:rPr>
        <w:t>考慮了顧客消費頻率</w:t>
      </w:r>
      <w:r w:rsidR="00337613">
        <w:rPr>
          <w:rFonts w:hint="eastAsia"/>
        </w:rPr>
        <w:t>、最近消費狀況及金額三大影響營收的重要因素</w:t>
      </w:r>
      <w:r>
        <w:rPr>
          <w:rFonts w:hint="eastAsia"/>
        </w:rPr>
        <w:t>，區分出常貴客、一次客、新顧客、先前客。</w:t>
      </w:r>
      <w:r w:rsidR="00337613">
        <w:rPr>
          <w:rFonts w:hint="eastAsia"/>
        </w:rPr>
        <w:t>光是</w:t>
      </w:r>
      <w:r>
        <w:rPr>
          <w:rFonts w:hint="eastAsia"/>
        </w:rPr>
        <w:t>簡單的區分顧客性質，</w:t>
      </w:r>
      <w:r w:rsidR="00A8715F">
        <w:rPr>
          <w:rFonts w:hint="eastAsia"/>
        </w:rPr>
        <w:t>就能以不同行銷模式推薦相同產品，效果更勝傳統行銷。</w:t>
      </w:r>
      <w:r w:rsidR="00AA7AD4">
        <w:rPr>
          <w:rFonts w:hint="eastAsia"/>
        </w:rPr>
        <w:t>子區段分析、消費金額模型更能加入不同參數對不同區塊的消費者進行更細的行銷策略研究。</w:t>
      </w:r>
    </w:p>
    <w:p w14:paraId="1F647B6C" w14:textId="0F8E3929" w:rsidR="00AA7AD4" w:rsidRDefault="00C11B73" w:rsidP="000D76F0">
      <w:pPr>
        <w:spacing w:after="180" w:line="276" w:lineRule="auto"/>
        <w:ind w:firstLineChars="200" w:firstLine="480"/>
        <w:rPr>
          <w:rFonts w:hint="eastAsia"/>
        </w:rPr>
      </w:pPr>
      <w:r>
        <w:rPr>
          <w:rFonts w:hint="eastAsia"/>
        </w:rPr>
        <w:t>我覺得</w:t>
      </w:r>
      <w:r w:rsidR="00AA7AD4">
        <w:t>R</w:t>
      </w:r>
      <w:r w:rsidR="00AA7AD4">
        <w:rPr>
          <w:rFonts w:hint="eastAsia"/>
        </w:rPr>
        <w:t>的圖表在市場區隔方面很實用，能以視覺化的方式呈現分析結果，方便比較不同區塊、不同區隔變數之間的差別，尤其以長條圖比例、不同顏色、清楚圖例呈現，更能凸顯不同區塊之間的關係，也·如投影片上所呈現的那樣，能幫助計算出行銷策略改變導致的用戶類型轉移，所能帶來的效益。我覺得要公司放掉一部分原先的客群並不是容易的決定，因為直覺容易認為放掉部分消費者就少了部分營收，然而透過將顧客分群，實際分析</w:t>
      </w:r>
      <w:r w:rsidR="00AA7AD4">
        <w:t>clv</w:t>
      </w:r>
      <w:r w:rsidR="00AA7AD4">
        <w:rPr>
          <w:rFonts w:hint="eastAsia"/>
        </w:rPr>
        <w:t>與</w:t>
      </w:r>
      <w:proofErr w:type="spellStart"/>
      <w:r w:rsidR="00AA7AD4">
        <w:t>cac</w:t>
      </w:r>
      <w:proofErr w:type="spellEnd"/>
      <w:r w:rsidR="00AA7AD4">
        <w:rPr>
          <w:rFonts w:hint="eastAsia"/>
        </w:rPr>
        <w:t>並計算比例後，能幫助公司作出正確決策，也能</w:t>
      </w:r>
      <w:r w:rsidR="00337613">
        <w:rPr>
          <w:rFonts w:hint="eastAsia"/>
        </w:rPr>
        <w:t>透過視覺畫圖表</w:t>
      </w:r>
      <w:r w:rsidR="00AA7AD4">
        <w:rPr>
          <w:rFonts w:hint="eastAsia"/>
        </w:rPr>
        <w:t>讓數據分析</w:t>
      </w:r>
      <w:r w:rsidR="00B66543">
        <w:rPr>
          <w:rFonts w:hint="eastAsia"/>
        </w:rPr>
        <w:t>的結果變得更有說服力。</w:t>
      </w:r>
    </w:p>
    <w:p w14:paraId="5335F65C" w14:textId="582CFB21" w:rsidR="006D5A6A" w:rsidRDefault="00C11B73" w:rsidP="000D76F0">
      <w:pPr>
        <w:spacing w:after="180" w:line="276" w:lineRule="auto"/>
        <w:ind w:firstLineChars="200" w:firstLine="480"/>
        <w:rPr>
          <w:rFonts w:hint="eastAsia"/>
        </w:rPr>
      </w:pPr>
      <w:r>
        <w:rPr>
          <w:rFonts w:hint="eastAsia"/>
        </w:rPr>
        <w:t>我認為</w:t>
      </w:r>
      <w:bookmarkStart w:id="0" w:name="_GoBack"/>
      <w:bookmarkEnd w:id="0"/>
      <w:r w:rsidR="006D5A6A">
        <w:rPr>
          <w:rFonts w:hint="eastAsia"/>
        </w:rPr>
        <w:t>第三節課提到的個人精準行銷很有趣！現在科技發達，偵測消費者在某樣物品上的停留時間變得容易，且最後結果預測值與實際值還如此接近實在很驚人。原來可以透過這種方式了解消費者的喜好、推薦消費者可能會喜歡的商品還能用來規劃賣場動線。</w:t>
      </w:r>
      <w:r w:rsidR="005656FF">
        <w:rPr>
          <w:rFonts w:hint="eastAsia"/>
        </w:rPr>
        <w:t>這堂課學到新的行銷理論及資料分析方式非常實用，雖然有些圖表分析方式還不是很熟悉，但大致瞭解了在進行市場分隔時可以使用的方法。</w:t>
      </w:r>
    </w:p>
    <w:p w14:paraId="6CDFA2A4" w14:textId="77777777" w:rsidR="00B66543" w:rsidRDefault="00B66543">
      <w:pPr>
        <w:rPr>
          <w:rFonts w:hint="eastAsia"/>
        </w:rPr>
      </w:pPr>
    </w:p>
    <w:p w14:paraId="5A6F678F" w14:textId="77777777" w:rsidR="00A8715F" w:rsidRDefault="00A8715F">
      <w:pPr>
        <w:rPr>
          <w:rFonts w:hint="eastAsia"/>
        </w:rPr>
      </w:pPr>
    </w:p>
    <w:sectPr w:rsidR="00A8715F" w:rsidSect="000A73B2">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88D7E" w14:textId="77777777" w:rsidR="00A36D68" w:rsidRDefault="00A36D68" w:rsidP="000D76F0">
      <w:r>
        <w:separator/>
      </w:r>
    </w:p>
  </w:endnote>
  <w:endnote w:type="continuationSeparator" w:id="0">
    <w:p w14:paraId="77E6D123" w14:textId="77777777" w:rsidR="00A36D68" w:rsidRDefault="00A36D68" w:rsidP="000D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CECA4" w14:textId="77777777" w:rsidR="00A36D68" w:rsidRDefault="00A36D68" w:rsidP="000D76F0">
      <w:r>
        <w:separator/>
      </w:r>
    </w:p>
  </w:footnote>
  <w:footnote w:type="continuationSeparator" w:id="0">
    <w:p w14:paraId="05774A4C" w14:textId="77777777" w:rsidR="00A36D68" w:rsidRDefault="00A36D68" w:rsidP="000D76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9E9F" w14:textId="0D8FD67B" w:rsidR="000D76F0" w:rsidRDefault="000D76F0" w:rsidP="000D76F0">
    <w:pPr>
      <w:pStyle w:val="a3"/>
      <w:jc w:val="right"/>
      <w:rPr>
        <w:rFonts w:hint="eastAsia"/>
      </w:rPr>
    </w:pPr>
    <w:r>
      <w:t>ntub03701241</w:t>
    </w:r>
    <w:r>
      <w:rPr>
        <w:rFonts w:hint="eastAsia"/>
      </w:rPr>
      <w:t>歐陽萱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723"/>
    <w:rsid w:val="000A73B2"/>
    <w:rsid w:val="000D76F0"/>
    <w:rsid w:val="00337613"/>
    <w:rsid w:val="00365B9F"/>
    <w:rsid w:val="005656FF"/>
    <w:rsid w:val="006D5A6A"/>
    <w:rsid w:val="008975F6"/>
    <w:rsid w:val="00900723"/>
    <w:rsid w:val="00A36D68"/>
    <w:rsid w:val="00A8715F"/>
    <w:rsid w:val="00AA7AD4"/>
    <w:rsid w:val="00B66543"/>
    <w:rsid w:val="00C11B73"/>
    <w:rsid w:val="00F62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4770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6F0"/>
    <w:pPr>
      <w:tabs>
        <w:tab w:val="center" w:pos="4153"/>
        <w:tab w:val="right" w:pos="8306"/>
      </w:tabs>
      <w:snapToGrid w:val="0"/>
    </w:pPr>
    <w:rPr>
      <w:sz w:val="20"/>
      <w:szCs w:val="20"/>
    </w:rPr>
  </w:style>
  <w:style w:type="character" w:customStyle="1" w:styleId="a4">
    <w:name w:val="頁首 字元"/>
    <w:basedOn w:val="a0"/>
    <w:link w:val="a3"/>
    <w:uiPriority w:val="99"/>
    <w:rsid w:val="000D76F0"/>
    <w:rPr>
      <w:sz w:val="20"/>
      <w:szCs w:val="20"/>
    </w:rPr>
  </w:style>
  <w:style w:type="paragraph" w:styleId="a5">
    <w:name w:val="footer"/>
    <w:basedOn w:val="a"/>
    <w:link w:val="a6"/>
    <w:uiPriority w:val="99"/>
    <w:unhideWhenUsed/>
    <w:rsid w:val="000D76F0"/>
    <w:pPr>
      <w:tabs>
        <w:tab w:val="center" w:pos="4153"/>
        <w:tab w:val="right" w:pos="8306"/>
      </w:tabs>
      <w:snapToGrid w:val="0"/>
    </w:pPr>
    <w:rPr>
      <w:sz w:val="20"/>
      <w:szCs w:val="20"/>
    </w:rPr>
  </w:style>
  <w:style w:type="character" w:customStyle="1" w:styleId="a6">
    <w:name w:val="頁尾 字元"/>
    <w:basedOn w:val="a0"/>
    <w:link w:val="a5"/>
    <w:uiPriority w:val="99"/>
    <w:rsid w:val="000D7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106</Words>
  <Characters>608</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6</cp:revision>
  <dcterms:created xsi:type="dcterms:W3CDTF">2018-05-06T15:29:00Z</dcterms:created>
  <dcterms:modified xsi:type="dcterms:W3CDTF">2018-05-06T17:40:00Z</dcterms:modified>
</cp:coreProperties>
</file>