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AE621" w14:textId="7E65825F" w:rsidR="00A4679A" w:rsidRDefault="00A4679A" w:rsidP="00460DC9">
      <w:pPr>
        <w:pStyle w:val="Title"/>
        <w:spacing w:after="0"/>
      </w:pPr>
      <w:r w:rsidRPr="00A4679A">
        <w:t>MATH 340 Programming in Math</w:t>
      </w:r>
    </w:p>
    <w:p w14:paraId="0F0D79DA" w14:textId="67925E96" w:rsidR="00380589" w:rsidRDefault="007A7421" w:rsidP="00460DC9">
      <w:pPr>
        <w:pStyle w:val="Title"/>
        <w:spacing w:after="0"/>
        <w:rPr>
          <w:rStyle w:val="Strong"/>
          <w:b w:val="0"/>
          <w:sz w:val="22"/>
          <w:szCs w:val="22"/>
        </w:rPr>
      </w:pPr>
      <w:r>
        <w:rPr>
          <w:rStyle w:val="Strong"/>
          <w:b w:val="0"/>
          <w:sz w:val="22"/>
          <w:szCs w:val="22"/>
        </w:rPr>
        <w:t>FALL</w:t>
      </w:r>
      <w:r w:rsidR="00A4679A">
        <w:rPr>
          <w:rStyle w:val="Strong"/>
          <w:b w:val="0"/>
          <w:sz w:val="22"/>
          <w:szCs w:val="22"/>
        </w:rPr>
        <w:t xml:space="preserve"> </w:t>
      </w:r>
      <w:r w:rsidR="00EA58C8">
        <w:rPr>
          <w:rStyle w:val="Strong"/>
          <w:b w:val="0"/>
          <w:sz w:val="22"/>
          <w:szCs w:val="22"/>
        </w:rPr>
        <w:t>20</w:t>
      </w:r>
      <w:r w:rsidR="00A4679A">
        <w:rPr>
          <w:rStyle w:val="Strong"/>
          <w:b w:val="0"/>
          <w:sz w:val="22"/>
          <w:szCs w:val="22"/>
        </w:rPr>
        <w:t>20</w:t>
      </w:r>
    </w:p>
    <w:p w14:paraId="4597B823" w14:textId="3332ED36" w:rsidR="004E0D34" w:rsidRPr="004E0D34" w:rsidRDefault="004E0D34" w:rsidP="004E0D34">
      <w:pPr>
        <w:jc w:val="right"/>
      </w:pPr>
      <w:r>
        <w:t xml:space="preserve">Schedule Number: </w:t>
      </w:r>
      <w:r w:rsidR="0015239B" w:rsidRPr="0015239B">
        <w:t>223</w:t>
      </w:r>
      <w:r w:rsidR="007A7421">
        <w:t>88</w:t>
      </w:r>
    </w:p>
    <w:p w14:paraId="78B0A1C5" w14:textId="77777777" w:rsidR="00984FF5" w:rsidRDefault="00984FF5" w:rsidP="001412D4">
      <w:pPr>
        <w:pStyle w:val="Heading1"/>
        <w:ind w:hanging="720"/>
      </w:pPr>
    </w:p>
    <w:p w14:paraId="5BB32E18" w14:textId="20FBD895" w:rsidR="002E49B6" w:rsidRPr="009F0828" w:rsidRDefault="002E49B6" w:rsidP="001412D4">
      <w:pPr>
        <w:pStyle w:val="Heading1"/>
        <w:ind w:hanging="720"/>
      </w:pPr>
      <w:r w:rsidRPr="00124044">
        <w:t>COURSE INFORMATION</w:t>
      </w:r>
    </w:p>
    <w:p w14:paraId="23BED34A" w14:textId="77777777" w:rsidR="00C66503" w:rsidRPr="00D06E9A" w:rsidRDefault="00C66503" w:rsidP="00D43F0A">
      <w:pPr>
        <w:jc w:val="left"/>
        <w:sectPr w:rsidR="00C66503" w:rsidRPr="00D06E9A" w:rsidSect="004735AB">
          <w:type w:val="continuous"/>
          <w:pgSz w:w="12240" w:h="15840"/>
          <w:pgMar w:top="990" w:right="1440" w:bottom="990" w:left="1440" w:header="720" w:footer="720" w:gutter="0"/>
          <w:cols w:space="720"/>
          <w:docGrid w:linePitch="360"/>
        </w:sectPr>
      </w:pPr>
    </w:p>
    <w:p w14:paraId="78A79F24" w14:textId="2298C78C" w:rsidR="00C66503" w:rsidRPr="00D06E9A" w:rsidRDefault="00C66503" w:rsidP="00721FC6">
      <w:pPr>
        <w:spacing w:after="0"/>
        <w:ind w:right="450" w:hanging="720"/>
        <w:jc w:val="left"/>
      </w:pPr>
      <w:r w:rsidRPr="00BE4D36">
        <w:rPr>
          <w:b/>
        </w:rPr>
        <w:t>Class Days:</w:t>
      </w:r>
      <w:r w:rsidR="009C28BB" w:rsidRPr="00D06E9A">
        <w:t xml:space="preserve"> </w:t>
      </w:r>
      <w:r w:rsidR="0087028C" w:rsidRPr="00D06E9A">
        <w:t>MW</w:t>
      </w:r>
    </w:p>
    <w:p w14:paraId="2DB96777" w14:textId="1B20C985" w:rsidR="00EB2A3B" w:rsidRPr="00D06E9A" w:rsidRDefault="00AD7610" w:rsidP="00721FC6">
      <w:pPr>
        <w:spacing w:after="0"/>
        <w:ind w:hanging="720"/>
        <w:jc w:val="left"/>
      </w:pPr>
      <w:r w:rsidRPr="00BE4D36">
        <w:rPr>
          <w:b/>
        </w:rPr>
        <w:t>Class Times:</w:t>
      </w:r>
      <w:r w:rsidRPr="00AD7610">
        <w:t xml:space="preserve"> </w:t>
      </w:r>
      <w:r w:rsidR="00105165">
        <w:t>14</w:t>
      </w:r>
      <w:r w:rsidRPr="00D06E9A">
        <w:t>:00-1</w:t>
      </w:r>
      <w:r w:rsidR="00105165">
        <w:t>5</w:t>
      </w:r>
      <w:r w:rsidRPr="00D06E9A">
        <w:t>:15</w:t>
      </w:r>
    </w:p>
    <w:p w14:paraId="45BBF020" w14:textId="77777777" w:rsidR="00CD3362" w:rsidRDefault="00CD3362" w:rsidP="00721FC6">
      <w:pPr>
        <w:spacing w:after="0"/>
        <w:ind w:hanging="720"/>
        <w:jc w:val="left"/>
        <w:rPr>
          <w:b/>
        </w:rPr>
      </w:pPr>
    </w:p>
    <w:p w14:paraId="6FEAD29C" w14:textId="51806553" w:rsidR="00AB551F" w:rsidRDefault="00AE4570" w:rsidP="00721FC6">
      <w:pPr>
        <w:spacing w:after="0"/>
        <w:ind w:hanging="720"/>
        <w:jc w:val="left"/>
        <w:rPr>
          <w:b/>
        </w:rPr>
      </w:pPr>
      <w:r>
        <w:rPr>
          <w:b/>
        </w:rPr>
        <w:t>Class Location:</w:t>
      </w:r>
      <w:r w:rsidRPr="00D1302B">
        <w:rPr>
          <w:bCs/>
        </w:rPr>
        <w:t xml:space="preserve"> zoom.us</w:t>
      </w:r>
      <w:r w:rsidR="00CD3362">
        <w:rPr>
          <w:bCs/>
        </w:rPr>
        <w:t>*</w:t>
      </w:r>
      <w:r w:rsidRPr="00D1302B">
        <w:rPr>
          <w:bCs/>
        </w:rPr>
        <w:t xml:space="preserve"> (Live online classes)</w:t>
      </w:r>
    </w:p>
    <w:p w14:paraId="7211B480" w14:textId="7CFAF5B4" w:rsidR="00AD7610" w:rsidRPr="00D06E9A" w:rsidRDefault="00BE4D36" w:rsidP="00CD3362">
      <w:pPr>
        <w:spacing w:after="0"/>
        <w:ind w:left="-360"/>
        <w:jc w:val="left"/>
      </w:pPr>
      <w:r w:rsidRPr="00BE4D36">
        <w:rPr>
          <w:b/>
        </w:rPr>
        <w:t>Instructor:</w:t>
      </w:r>
      <w:r>
        <w:t xml:space="preserve"> Prof</w:t>
      </w:r>
      <w:r w:rsidR="00361B0B">
        <w:t>essor</w:t>
      </w:r>
      <w:r>
        <w:t xml:space="preserve"> Uduak George</w:t>
      </w:r>
      <w:r w:rsidR="00F85DAA">
        <w:t xml:space="preserve"> </w:t>
      </w:r>
    </w:p>
    <w:p w14:paraId="21671EF0" w14:textId="39C64AED" w:rsidR="00F85DAA" w:rsidRDefault="00F85DAA" w:rsidP="00CD3362">
      <w:pPr>
        <w:spacing w:after="0"/>
        <w:ind w:left="-360"/>
        <w:jc w:val="left"/>
        <w:rPr>
          <w:b/>
        </w:rPr>
      </w:pPr>
      <w:r>
        <w:rPr>
          <w:b/>
        </w:rPr>
        <w:t>Instructor</w:t>
      </w:r>
      <w:r w:rsidR="00496331">
        <w:rPr>
          <w:b/>
        </w:rPr>
        <w:t xml:space="preserve">’s Email: </w:t>
      </w:r>
      <w:hyperlink r:id="rId11" w:history="1">
        <w:r w:rsidR="00496331" w:rsidRPr="004903B0">
          <w:rPr>
            <w:rStyle w:val="Hyperlink"/>
            <w:bCs/>
          </w:rPr>
          <w:t>ugeorge@sdsu.edu</w:t>
        </w:r>
      </w:hyperlink>
      <w:r w:rsidR="00496331">
        <w:rPr>
          <w:b/>
        </w:rPr>
        <w:t xml:space="preserve"> </w:t>
      </w:r>
    </w:p>
    <w:p w14:paraId="02F761C0" w14:textId="55CF413D" w:rsidR="00C66503" w:rsidRPr="00D06E9A" w:rsidRDefault="00CD3362" w:rsidP="00CD3362">
      <w:pPr>
        <w:spacing w:after="0"/>
        <w:ind w:left="-360"/>
        <w:jc w:val="left"/>
      </w:pPr>
      <w:r>
        <w:rPr>
          <w:b/>
        </w:rPr>
        <w:t>Instructor</w:t>
      </w:r>
      <w:r w:rsidR="00975A2F">
        <w:rPr>
          <w:b/>
        </w:rPr>
        <w:t>’s</w:t>
      </w:r>
      <w:r>
        <w:rPr>
          <w:b/>
        </w:rPr>
        <w:t xml:space="preserve"> </w:t>
      </w:r>
      <w:r w:rsidR="00BE4D36" w:rsidRPr="00BE4D36">
        <w:rPr>
          <w:b/>
        </w:rPr>
        <w:t>Office Hours:</w:t>
      </w:r>
      <w:r w:rsidR="00BE4D36">
        <w:t xml:space="preserve"> </w:t>
      </w:r>
      <w:r w:rsidR="007F2426" w:rsidRPr="00DF4316">
        <w:t>M</w:t>
      </w:r>
      <w:r w:rsidR="008C5ABA" w:rsidRPr="00DF4316">
        <w:t>W</w:t>
      </w:r>
      <w:r w:rsidR="00BE4D36" w:rsidRPr="00DF4316">
        <w:t xml:space="preserve"> 1</w:t>
      </w:r>
      <w:r w:rsidR="008C5ABA" w:rsidRPr="00DF4316">
        <w:t>5</w:t>
      </w:r>
      <w:r w:rsidR="00BE4D36" w:rsidRPr="00DF4316">
        <w:t>:</w:t>
      </w:r>
      <w:r w:rsidR="008C5ABA" w:rsidRPr="00DF4316">
        <w:t>15</w:t>
      </w:r>
      <w:r w:rsidR="00BE4D36" w:rsidRPr="00DF4316">
        <w:t>-1</w:t>
      </w:r>
      <w:r w:rsidR="008C5ABA" w:rsidRPr="00DF4316">
        <w:t>6</w:t>
      </w:r>
      <w:r w:rsidR="00BE4D36" w:rsidRPr="00DF4316">
        <w:t>:</w:t>
      </w:r>
      <w:r w:rsidR="00CD0B93">
        <w:t>15</w:t>
      </w:r>
      <w:r w:rsidR="00BE4D36" w:rsidRPr="00DF4316">
        <w:t xml:space="preserve"> or by ap</w:t>
      </w:r>
      <w:r>
        <w:t>pt.</w:t>
      </w:r>
      <w:r w:rsidR="006D7BBB" w:rsidRPr="00DF4316">
        <w:t xml:space="preserve">                                </w:t>
      </w:r>
    </w:p>
    <w:p w14:paraId="5EE79375" w14:textId="3F0639BB" w:rsidR="00C66503" w:rsidRDefault="00CD3362" w:rsidP="00CD3362">
      <w:pPr>
        <w:spacing w:after="0"/>
        <w:ind w:left="-360"/>
        <w:jc w:val="left"/>
        <w:sectPr w:rsidR="00C66503" w:rsidSect="00A01D25">
          <w:type w:val="continuous"/>
          <w:pgSz w:w="12240" w:h="15840"/>
          <w:pgMar w:top="990" w:right="1440" w:bottom="990" w:left="1440" w:header="720" w:footer="720" w:gutter="0"/>
          <w:cols w:num="2" w:space="720"/>
          <w:docGrid w:linePitch="360"/>
        </w:sectPr>
      </w:pPr>
      <w:r>
        <w:rPr>
          <w:b/>
        </w:rPr>
        <w:t>Instructor</w:t>
      </w:r>
      <w:r w:rsidR="00C23833">
        <w:rPr>
          <w:b/>
        </w:rPr>
        <w:t>’s</w:t>
      </w:r>
      <w:r>
        <w:rPr>
          <w:b/>
        </w:rPr>
        <w:t xml:space="preserve"> </w:t>
      </w:r>
      <w:r w:rsidR="00C66503" w:rsidRPr="00BE4D36">
        <w:rPr>
          <w:b/>
        </w:rPr>
        <w:t>Office Hours Location:</w:t>
      </w:r>
      <w:r w:rsidR="00EA58C8" w:rsidRPr="00A717AA">
        <w:t xml:space="preserve"> </w:t>
      </w:r>
      <w:r w:rsidR="007F2426">
        <w:t>zoom.us</w:t>
      </w:r>
      <w:r>
        <w:t>*</w:t>
      </w:r>
      <w:r w:rsidR="007F2426">
        <w:t xml:space="preserve"> </w:t>
      </w:r>
      <w:r>
        <w:t xml:space="preserve"> </w:t>
      </w:r>
    </w:p>
    <w:p w14:paraId="0B89DD90" w14:textId="78D50C6A" w:rsidR="00AE4570" w:rsidRDefault="00CD3362" w:rsidP="00B415ED">
      <w:pPr>
        <w:spacing w:after="0"/>
        <w:jc w:val="left"/>
        <w:rPr>
          <w:b/>
        </w:rPr>
      </w:pPr>
      <w:r w:rsidRPr="00BE4D36">
        <w:rPr>
          <w:b/>
        </w:rPr>
        <w:t>Mode of Delivery:</w:t>
      </w:r>
      <w:r>
        <w:t xml:space="preserve"> Live lectures, LAB, lecture videos</w:t>
      </w:r>
      <w:r w:rsidR="00426D61">
        <w:tab/>
        <w:t xml:space="preserve">        </w:t>
      </w:r>
    </w:p>
    <w:p w14:paraId="7D68FAAB" w14:textId="12C56956" w:rsidR="00B415ED" w:rsidRDefault="00D1302B" w:rsidP="00B415ED">
      <w:pPr>
        <w:spacing w:after="0"/>
        <w:jc w:val="left"/>
      </w:pPr>
      <w:r>
        <w:t xml:space="preserve"> </w:t>
      </w:r>
      <w:r w:rsidR="00BE4D36">
        <w:t xml:space="preserve">                                                    </w:t>
      </w:r>
    </w:p>
    <w:p w14:paraId="47C80119" w14:textId="3A201282" w:rsidR="00997610" w:rsidRDefault="008A377F" w:rsidP="00BE4D36">
      <w:pPr>
        <w:spacing w:after="0"/>
        <w:jc w:val="left"/>
        <w:rPr>
          <w:b/>
          <w:bCs/>
        </w:rPr>
      </w:pPr>
      <w:r w:rsidRPr="0042450E">
        <w:rPr>
          <w:b/>
          <w:bCs/>
        </w:rPr>
        <w:t xml:space="preserve">Student </w:t>
      </w:r>
      <w:r w:rsidR="00C8461D">
        <w:rPr>
          <w:b/>
          <w:bCs/>
        </w:rPr>
        <w:t>A</w:t>
      </w:r>
      <w:r w:rsidRPr="0042450E">
        <w:rPr>
          <w:b/>
          <w:bCs/>
        </w:rPr>
        <w:t>ssistant</w:t>
      </w:r>
      <w:r w:rsidR="00C01442">
        <w:rPr>
          <w:b/>
          <w:bCs/>
        </w:rPr>
        <w:t xml:space="preserve">: </w:t>
      </w:r>
      <w:proofErr w:type="spellStart"/>
      <w:r w:rsidR="00997610" w:rsidRPr="00997610">
        <w:rPr>
          <w:b/>
          <w:bCs/>
        </w:rPr>
        <w:t>Dewayani</w:t>
      </w:r>
      <w:proofErr w:type="spellEnd"/>
      <w:r w:rsidR="00997610" w:rsidRPr="00997610">
        <w:rPr>
          <w:b/>
          <w:bCs/>
        </w:rPr>
        <w:t xml:space="preserve"> Windy</w:t>
      </w:r>
      <w:r w:rsidR="00C01442">
        <w:rPr>
          <w:b/>
          <w:bCs/>
        </w:rPr>
        <w:t xml:space="preserve"> </w:t>
      </w:r>
    </w:p>
    <w:p w14:paraId="1F063B17" w14:textId="282B08E7" w:rsidR="00954FC8" w:rsidRDefault="00997610" w:rsidP="00BE4D36">
      <w:pPr>
        <w:spacing w:after="0"/>
        <w:jc w:val="left"/>
      </w:pPr>
      <w:r>
        <w:rPr>
          <w:b/>
          <w:bCs/>
        </w:rPr>
        <w:t xml:space="preserve">Student </w:t>
      </w:r>
      <w:r w:rsidR="00C8461D">
        <w:rPr>
          <w:b/>
          <w:bCs/>
        </w:rPr>
        <w:t>A</w:t>
      </w:r>
      <w:r>
        <w:rPr>
          <w:b/>
          <w:bCs/>
        </w:rPr>
        <w:t xml:space="preserve">ssistant </w:t>
      </w:r>
      <w:r w:rsidR="00C8461D">
        <w:rPr>
          <w:b/>
          <w:bCs/>
        </w:rPr>
        <w:t>O</w:t>
      </w:r>
      <w:r w:rsidR="008A377F" w:rsidRPr="0042450E">
        <w:rPr>
          <w:b/>
          <w:bCs/>
        </w:rPr>
        <w:t xml:space="preserve">ffice </w:t>
      </w:r>
      <w:r w:rsidR="00C8461D">
        <w:rPr>
          <w:b/>
          <w:bCs/>
        </w:rPr>
        <w:t>H</w:t>
      </w:r>
      <w:r w:rsidR="008A377F" w:rsidRPr="0042450E">
        <w:rPr>
          <w:b/>
          <w:bCs/>
        </w:rPr>
        <w:t>ours</w:t>
      </w:r>
      <w:r w:rsidR="008A377F">
        <w:t xml:space="preserve">: </w:t>
      </w:r>
      <w:r w:rsidR="009E69BA">
        <w:t>W 16:</w:t>
      </w:r>
      <w:r w:rsidR="00410B30">
        <w:t>15</w:t>
      </w:r>
      <w:r w:rsidR="009E69BA">
        <w:t>-17:</w:t>
      </w:r>
      <w:r w:rsidR="00410B30">
        <w:t>15</w:t>
      </w:r>
    </w:p>
    <w:p w14:paraId="79A6A78B" w14:textId="0B38F73F" w:rsidR="00585ED8" w:rsidRPr="00585ED8" w:rsidRDefault="00585ED8" w:rsidP="00585ED8">
      <w:pPr>
        <w:spacing w:after="0"/>
        <w:jc w:val="left"/>
      </w:pPr>
      <w:r w:rsidRPr="00094391">
        <w:rPr>
          <w:b/>
          <w:bCs/>
        </w:rPr>
        <w:t xml:space="preserve">Zoom Link for </w:t>
      </w:r>
      <w:proofErr w:type="spellStart"/>
      <w:r w:rsidRPr="00094391">
        <w:rPr>
          <w:b/>
          <w:bCs/>
        </w:rPr>
        <w:t>Windy’s</w:t>
      </w:r>
      <w:proofErr w:type="spellEnd"/>
      <w:r w:rsidRPr="00094391">
        <w:rPr>
          <w:b/>
          <w:bCs/>
        </w:rPr>
        <w:t xml:space="preserve"> </w:t>
      </w:r>
      <w:r w:rsidR="00A765E8">
        <w:rPr>
          <w:b/>
          <w:bCs/>
        </w:rPr>
        <w:t>O</w:t>
      </w:r>
      <w:r w:rsidRPr="00094391">
        <w:rPr>
          <w:b/>
          <w:bCs/>
        </w:rPr>
        <w:t xml:space="preserve">ffice </w:t>
      </w:r>
      <w:r w:rsidR="00A765E8">
        <w:rPr>
          <w:b/>
          <w:bCs/>
        </w:rPr>
        <w:t>H</w:t>
      </w:r>
      <w:r w:rsidRPr="00094391">
        <w:rPr>
          <w:b/>
          <w:bCs/>
        </w:rPr>
        <w:t>ours</w:t>
      </w:r>
      <w:r>
        <w:t>:</w:t>
      </w:r>
      <w:r w:rsidR="005518D5">
        <w:t xml:space="preserve">  </w:t>
      </w:r>
      <w:hyperlink r:id="rId12" w:history="1">
        <w:r w:rsidR="005518D5" w:rsidRPr="00585ED8">
          <w:rPr>
            <w:rStyle w:val="Hyperlink"/>
          </w:rPr>
          <w:t>https://SDSU.zoom.us/j/97287420691</w:t>
        </w:r>
      </w:hyperlink>
    </w:p>
    <w:p w14:paraId="3BFA7D19" w14:textId="59D445DE" w:rsidR="00585ED8" w:rsidRDefault="00585ED8" w:rsidP="00BE4D36">
      <w:pPr>
        <w:spacing w:after="0"/>
        <w:jc w:val="left"/>
      </w:pPr>
      <w:r w:rsidRPr="00585ED8">
        <w:t>Meeting ID: 972 8742 0691</w:t>
      </w:r>
    </w:p>
    <w:p w14:paraId="12D44E01" w14:textId="734E5455" w:rsidR="00D1302B" w:rsidRDefault="00E14D65" w:rsidP="00BE4D36">
      <w:pPr>
        <w:spacing w:after="0"/>
        <w:jc w:val="left"/>
      </w:pPr>
      <w:r>
        <w:tab/>
      </w:r>
      <w:r>
        <w:tab/>
      </w:r>
      <w:r w:rsidR="00A511E1">
        <w:tab/>
      </w:r>
      <w:r w:rsidR="00A511E1">
        <w:tab/>
      </w:r>
      <w:r w:rsidR="00A511E1">
        <w:tab/>
      </w:r>
      <w:r w:rsidR="00A511E1">
        <w:tab/>
      </w:r>
      <w:r w:rsidR="000567FB">
        <w:t xml:space="preserve">   </w:t>
      </w:r>
    </w:p>
    <w:p w14:paraId="7B78C36B" w14:textId="0DDF1348" w:rsidR="00587B38" w:rsidRPr="00094391" w:rsidRDefault="00D1302B" w:rsidP="00BE4D36">
      <w:pPr>
        <w:spacing w:after="0"/>
        <w:jc w:val="left"/>
        <w:rPr>
          <w:b/>
          <w:bCs/>
        </w:rPr>
      </w:pPr>
      <w:r w:rsidRPr="00094391">
        <w:rPr>
          <w:b/>
          <w:bCs/>
        </w:rPr>
        <w:t xml:space="preserve">* </w:t>
      </w:r>
      <w:r w:rsidR="00AB551F" w:rsidRPr="00094391">
        <w:rPr>
          <w:b/>
          <w:bCs/>
        </w:rPr>
        <w:t xml:space="preserve">Zoom link to join </w:t>
      </w:r>
      <w:r w:rsidRPr="00094391">
        <w:rPr>
          <w:b/>
          <w:bCs/>
        </w:rPr>
        <w:t>live lectures</w:t>
      </w:r>
      <w:r w:rsidR="001C18BC" w:rsidRPr="00094391">
        <w:rPr>
          <w:b/>
          <w:bCs/>
        </w:rPr>
        <w:t xml:space="preserve"> and</w:t>
      </w:r>
      <w:r w:rsidR="001230B2" w:rsidRPr="00094391">
        <w:rPr>
          <w:b/>
          <w:bCs/>
        </w:rPr>
        <w:t xml:space="preserve"> </w:t>
      </w:r>
      <w:r w:rsidR="00C470F2" w:rsidRPr="00094391">
        <w:rPr>
          <w:b/>
          <w:bCs/>
        </w:rPr>
        <w:t>instructo</w:t>
      </w:r>
      <w:r w:rsidR="00BD621A" w:rsidRPr="00094391">
        <w:rPr>
          <w:b/>
          <w:bCs/>
        </w:rPr>
        <w:t xml:space="preserve">r’s </w:t>
      </w:r>
      <w:r w:rsidR="001230B2" w:rsidRPr="00094391">
        <w:rPr>
          <w:b/>
          <w:bCs/>
        </w:rPr>
        <w:t>office hours</w:t>
      </w:r>
      <w:r w:rsidR="00AB3F13" w:rsidRPr="00094391">
        <w:rPr>
          <w:b/>
          <w:bCs/>
        </w:rPr>
        <w:t xml:space="preserve">: </w:t>
      </w:r>
    </w:p>
    <w:p w14:paraId="3D8DA56C" w14:textId="0518A3F5" w:rsidR="00AB3F13" w:rsidRDefault="00B57A31" w:rsidP="00AB3F13">
      <w:pPr>
        <w:spacing w:after="0"/>
        <w:jc w:val="left"/>
      </w:pPr>
      <w:hyperlink r:id="rId13" w:history="1">
        <w:r w:rsidR="00AB3F13" w:rsidRPr="00900D73">
          <w:rPr>
            <w:rStyle w:val="Hyperlink"/>
          </w:rPr>
          <w:t>https://SDSU.zoom.us/j/95531701255?pwd=N2UybmRIOXpsN1RDUkpTc1JtQjZGZz09</w:t>
        </w:r>
      </w:hyperlink>
      <w:r w:rsidR="00AB3F13">
        <w:t xml:space="preserve"> </w:t>
      </w:r>
    </w:p>
    <w:p w14:paraId="7E0FF354" w14:textId="77777777" w:rsidR="00AB3F13" w:rsidRDefault="00AB3F13" w:rsidP="00AB3F13">
      <w:pPr>
        <w:spacing w:after="0"/>
        <w:jc w:val="left"/>
      </w:pPr>
      <w:r>
        <w:t>Meeting ID: 955 3170 1255</w:t>
      </w:r>
    </w:p>
    <w:p w14:paraId="1FB04D49" w14:textId="7AF92E2D" w:rsidR="00984FF5" w:rsidRDefault="00AB3F13" w:rsidP="00AB3F13">
      <w:pPr>
        <w:spacing w:after="0"/>
        <w:jc w:val="left"/>
      </w:pPr>
      <w:r>
        <w:t>Passcode: 4321</w:t>
      </w:r>
    </w:p>
    <w:p w14:paraId="0DE76432" w14:textId="772F821A" w:rsidR="00391B10" w:rsidRPr="005504DA" w:rsidRDefault="00391B10" w:rsidP="00391B10">
      <w:pPr>
        <w:pStyle w:val="Heading1"/>
      </w:pPr>
      <w:r w:rsidRPr="006178B8">
        <w:t>Additional Course Information</w:t>
      </w:r>
    </w:p>
    <w:p w14:paraId="6D2CBE25" w14:textId="7483E774" w:rsidR="00F01070" w:rsidRDefault="00391B10" w:rsidP="00391B10">
      <w:pPr>
        <w:jc w:val="left"/>
      </w:pPr>
      <w:r w:rsidRPr="005504DA">
        <w:t xml:space="preserve">I'll try to respond </w:t>
      </w:r>
      <w:r w:rsidR="00EB73D8">
        <w:t xml:space="preserve">to emails </w:t>
      </w:r>
      <w:r w:rsidRPr="005504DA">
        <w:t xml:space="preserve">within </w:t>
      </w:r>
      <w:r w:rsidR="006739C8">
        <w:t>2</w:t>
      </w:r>
      <w:r w:rsidR="009245B3">
        <w:t xml:space="preserve"> </w:t>
      </w:r>
      <w:r w:rsidR="00A143D9">
        <w:t>working days</w:t>
      </w:r>
      <w:r>
        <w:t xml:space="preserve">, my email is </w:t>
      </w:r>
      <w:hyperlink r:id="rId14" w:history="1">
        <w:r w:rsidRPr="00AC0AB0">
          <w:rPr>
            <w:rStyle w:val="Hyperlink"/>
          </w:rPr>
          <w:t>ugeorge@sdsu.edu</w:t>
        </w:r>
      </w:hyperlink>
      <w:r>
        <w:t>.  F</w:t>
      </w:r>
      <w:r w:rsidRPr="005504DA">
        <w:t>or quick questions</w:t>
      </w:r>
      <w:r>
        <w:t>,</w:t>
      </w:r>
      <w:r w:rsidRPr="005504DA">
        <w:t xml:space="preserve"> the turnaround time may be much shorter. For questions that involve, say, the clarification of </w:t>
      </w:r>
      <w:r>
        <w:t>course</w:t>
      </w:r>
      <w:r w:rsidRPr="005504DA">
        <w:t xml:space="preserve"> concept, you may want to </w:t>
      </w:r>
      <w:r w:rsidR="002A2520">
        <w:t>meet during office hours</w:t>
      </w:r>
      <w:r w:rsidR="00B3495C">
        <w:t xml:space="preserve"> (see above for days and time for office hours)</w:t>
      </w:r>
      <w:r w:rsidRPr="005504DA">
        <w:t xml:space="preserve">. </w:t>
      </w:r>
    </w:p>
    <w:p w14:paraId="2304A82C" w14:textId="339458CE" w:rsidR="008E67D5" w:rsidRDefault="008E67D5" w:rsidP="00F01070">
      <w:pPr>
        <w:spacing w:after="0" w:line="240" w:lineRule="auto"/>
        <w:jc w:val="left"/>
        <w:rPr>
          <w:i/>
        </w:rPr>
      </w:pPr>
      <w:r>
        <w:rPr>
          <w:i/>
        </w:rPr>
        <w:t xml:space="preserve">Homework will be posted on </w:t>
      </w:r>
      <w:proofErr w:type="spellStart"/>
      <w:r>
        <w:rPr>
          <w:i/>
        </w:rPr>
        <w:t>Gradescope</w:t>
      </w:r>
      <w:proofErr w:type="spellEnd"/>
      <w:r>
        <w:rPr>
          <w:i/>
        </w:rPr>
        <w:t xml:space="preserve">, you can access </w:t>
      </w:r>
      <w:proofErr w:type="spellStart"/>
      <w:r>
        <w:rPr>
          <w:i/>
        </w:rPr>
        <w:t>Gradescope</w:t>
      </w:r>
      <w:proofErr w:type="spellEnd"/>
      <w:r>
        <w:rPr>
          <w:i/>
        </w:rPr>
        <w:t xml:space="preserve"> via the course page on Canvas</w:t>
      </w:r>
      <w:r w:rsidR="0035422A">
        <w:rPr>
          <w:i/>
        </w:rPr>
        <w:t xml:space="preserve"> (</w:t>
      </w:r>
      <w:hyperlink r:id="rId15" w:history="1">
        <w:r w:rsidR="00525E83" w:rsidRPr="00900D73">
          <w:rPr>
            <w:rStyle w:val="Hyperlink"/>
            <w:i/>
          </w:rPr>
          <w:t>https://canvas.sdsu.edu</w:t>
        </w:r>
      </w:hyperlink>
      <w:r w:rsidR="00525E83">
        <w:rPr>
          <w:i/>
        </w:rPr>
        <w:t xml:space="preserve"> </w:t>
      </w:r>
      <w:r w:rsidR="0035422A">
        <w:rPr>
          <w:i/>
        </w:rPr>
        <w:t>)</w:t>
      </w:r>
      <w:r>
        <w:rPr>
          <w:i/>
        </w:rPr>
        <w:t>.</w:t>
      </w:r>
    </w:p>
    <w:p w14:paraId="55580666" w14:textId="5022C88E" w:rsidR="006C1229" w:rsidRPr="00D86700" w:rsidRDefault="00CD51D8" w:rsidP="00F01070">
      <w:pPr>
        <w:spacing w:after="0" w:line="240" w:lineRule="auto"/>
        <w:jc w:val="left"/>
        <w:rPr>
          <w:i/>
        </w:rPr>
      </w:pPr>
      <w:r>
        <w:rPr>
          <w:i/>
        </w:rPr>
        <w:t>Homework and exam g</w:t>
      </w:r>
      <w:r w:rsidR="00391B10" w:rsidRPr="00D86700">
        <w:rPr>
          <w:i/>
        </w:rPr>
        <w:t xml:space="preserve">rades will be posted on </w:t>
      </w:r>
      <w:r w:rsidR="00962FA1">
        <w:rPr>
          <w:i/>
        </w:rPr>
        <w:t>Canvas</w:t>
      </w:r>
    </w:p>
    <w:p w14:paraId="34296483" w14:textId="27F223A2" w:rsidR="008E67D5" w:rsidRDefault="008E3827" w:rsidP="00F01070">
      <w:pPr>
        <w:spacing w:after="0" w:line="240" w:lineRule="auto"/>
        <w:jc w:val="left"/>
      </w:pPr>
      <w:r>
        <w:rPr>
          <w:i/>
        </w:rPr>
        <w:t>Course notes</w:t>
      </w:r>
      <w:r w:rsidR="00F500D8" w:rsidRPr="00D86700">
        <w:rPr>
          <w:i/>
        </w:rPr>
        <w:t xml:space="preserve"> will be posted on Git</w:t>
      </w:r>
      <w:r w:rsidR="003001E3">
        <w:rPr>
          <w:i/>
        </w:rPr>
        <w:t>H</w:t>
      </w:r>
      <w:r w:rsidR="00F500D8" w:rsidRPr="00D86700">
        <w:rPr>
          <w:i/>
        </w:rPr>
        <w:t>ub:</w:t>
      </w:r>
      <w:r w:rsidR="00F500D8">
        <w:t xml:space="preserve"> </w:t>
      </w:r>
      <w:hyperlink r:id="rId16" w:history="1">
        <w:r w:rsidR="00525E83" w:rsidRPr="00900D73">
          <w:rPr>
            <w:rStyle w:val="Hyperlink"/>
          </w:rPr>
          <w:t>https://nbviewer.jupyter.org/github/uduakgeorge/</w:t>
        </w:r>
      </w:hyperlink>
      <w:r w:rsidR="00525E83">
        <w:t xml:space="preserve"> </w:t>
      </w:r>
      <w:r w:rsidR="00F500D8">
        <w:t xml:space="preserve"> </w:t>
      </w:r>
    </w:p>
    <w:p w14:paraId="40AAFEAE" w14:textId="77777777" w:rsidR="003226D8" w:rsidRDefault="003226D8" w:rsidP="003226D8">
      <w:pPr>
        <w:spacing w:after="0" w:line="240" w:lineRule="auto"/>
        <w:jc w:val="left"/>
        <w:rPr>
          <w:i/>
          <w:iCs/>
        </w:rPr>
      </w:pPr>
    </w:p>
    <w:p w14:paraId="48D142D6" w14:textId="275345D7" w:rsidR="003226D8" w:rsidRPr="003226D8" w:rsidRDefault="003226D8" w:rsidP="003226D8">
      <w:pPr>
        <w:spacing w:after="0" w:line="240" w:lineRule="auto"/>
        <w:jc w:val="left"/>
      </w:pPr>
      <w:r w:rsidRPr="003226D8">
        <w:t>We will be using the Top Hat (</w:t>
      </w:r>
      <w:hyperlink r:id="rId17" w:tgtFrame="_blank" w:history="1">
        <w:r w:rsidRPr="003226D8">
          <w:rPr>
            <w:rStyle w:val="Hyperlink"/>
          </w:rPr>
          <w:t>www.tophat.com</w:t>
        </w:r>
      </w:hyperlink>
      <w:r w:rsidRPr="003226D8">
        <w:t>) classroom response system in class. You will be able to submit answers to in-class questions using Apple or Android smartphones and tablets, or laptops.   </w:t>
      </w:r>
    </w:p>
    <w:p w14:paraId="1EFDDC71" w14:textId="77777777" w:rsidR="003226D8" w:rsidRPr="003226D8" w:rsidRDefault="003226D8" w:rsidP="003226D8">
      <w:pPr>
        <w:spacing w:after="0" w:line="240" w:lineRule="auto"/>
        <w:jc w:val="left"/>
        <w:rPr>
          <w:i/>
          <w:iCs/>
        </w:rPr>
      </w:pPr>
    </w:p>
    <w:p w14:paraId="0BFEA695" w14:textId="77777777" w:rsidR="003226D8" w:rsidRPr="003226D8" w:rsidRDefault="003226D8" w:rsidP="003226D8">
      <w:pPr>
        <w:spacing w:after="0" w:line="240" w:lineRule="auto"/>
        <w:jc w:val="left"/>
        <w:rPr>
          <w:i/>
          <w:iCs/>
        </w:rPr>
      </w:pPr>
      <w:r w:rsidRPr="003226D8">
        <w:rPr>
          <w:i/>
          <w:iCs/>
        </w:rPr>
        <w:t>You can visit the Top Hat Overview (&lt;</w:t>
      </w:r>
      <w:hyperlink r:id="rId18" w:tgtFrame="_blank" w:history="1">
        <w:r w:rsidRPr="003226D8">
          <w:rPr>
            <w:rStyle w:val="Hyperlink"/>
            <w:i/>
            <w:iCs/>
          </w:rPr>
          <w:t>https://success.tophat.com/s/article/Student-Top-Hat-Overview-and-Getting-Started-Guide</w:t>
        </w:r>
      </w:hyperlink>
      <w:r w:rsidRPr="003226D8">
        <w:rPr>
          <w:i/>
          <w:iCs/>
        </w:rPr>
        <w:t xml:space="preserve">&gt; </w:t>
      </w:r>
      <w:hyperlink r:id="rId19" w:tgtFrame="_blank" w:history="1">
        <w:r w:rsidRPr="003226D8">
          <w:rPr>
            <w:rStyle w:val="Hyperlink"/>
            <w:i/>
            <w:iCs/>
          </w:rPr>
          <w:t>https://success.tophat.com/s/article/Student-Top-Hat-Overview-and-Getting-Started-Guide</w:t>
        </w:r>
      </w:hyperlink>
      <w:r w:rsidRPr="003226D8">
        <w:rPr>
          <w:i/>
          <w:iCs/>
        </w:rPr>
        <w:t xml:space="preserve">) within the Top Hat Success Center which outlines how you will register for a Top Hat account, as well as providing a brief overview to get you up and running on the system. </w:t>
      </w:r>
    </w:p>
    <w:p w14:paraId="43495934" w14:textId="77777777" w:rsidR="003226D8" w:rsidRPr="003226D8" w:rsidRDefault="003226D8" w:rsidP="003226D8">
      <w:pPr>
        <w:spacing w:after="0" w:line="240" w:lineRule="auto"/>
        <w:jc w:val="left"/>
        <w:rPr>
          <w:i/>
          <w:iCs/>
        </w:rPr>
      </w:pPr>
    </w:p>
    <w:p w14:paraId="6FEFE6C5" w14:textId="77777777" w:rsidR="003226D8" w:rsidRPr="003226D8" w:rsidRDefault="003226D8" w:rsidP="003226D8">
      <w:pPr>
        <w:spacing w:after="0" w:line="240" w:lineRule="auto"/>
        <w:jc w:val="left"/>
        <w:rPr>
          <w:i/>
          <w:iCs/>
        </w:rPr>
      </w:pPr>
      <w:r w:rsidRPr="003226D8">
        <w:rPr>
          <w:i/>
          <w:iCs/>
        </w:rPr>
        <w:t xml:space="preserve">An email invitation will be sent to you by email, but if don’t receive this email, you can register by simply visiting our course website: </w:t>
      </w:r>
      <w:hyperlink r:id="rId20" w:tgtFrame="_blank" w:history="1">
        <w:r w:rsidRPr="003226D8">
          <w:rPr>
            <w:rStyle w:val="Hyperlink"/>
            <w:i/>
            <w:iCs/>
          </w:rPr>
          <w:t>https://app.tophat.com/e/458710</w:t>
        </w:r>
      </w:hyperlink>
    </w:p>
    <w:p w14:paraId="61750D53" w14:textId="77777777" w:rsidR="003226D8" w:rsidRPr="003226D8" w:rsidRDefault="003226D8" w:rsidP="003226D8">
      <w:pPr>
        <w:spacing w:after="0" w:line="240" w:lineRule="auto"/>
        <w:jc w:val="left"/>
        <w:rPr>
          <w:i/>
          <w:iCs/>
        </w:rPr>
      </w:pPr>
    </w:p>
    <w:p w14:paraId="628D096F" w14:textId="77777777" w:rsidR="003226D8" w:rsidRPr="003226D8" w:rsidRDefault="003226D8" w:rsidP="003226D8">
      <w:pPr>
        <w:spacing w:after="0" w:line="240" w:lineRule="auto"/>
        <w:jc w:val="left"/>
        <w:rPr>
          <w:i/>
          <w:iCs/>
        </w:rPr>
      </w:pPr>
      <w:r w:rsidRPr="003226D8">
        <w:rPr>
          <w:i/>
          <w:iCs/>
        </w:rPr>
        <w:t>Note: our Course Join Code is: 458710</w:t>
      </w:r>
    </w:p>
    <w:p w14:paraId="57AFD0D2" w14:textId="77777777" w:rsidR="003226D8" w:rsidRPr="003226D8" w:rsidRDefault="003226D8" w:rsidP="003226D8">
      <w:pPr>
        <w:spacing w:after="0" w:line="240" w:lineRule="auto"/>
        <w:jc w:val="left"/>
        <w:rPr>
          <w:i/>
          <w:iCs/>
        </w:rPr>
      </w:pPr>
    </w:p>
    <w:p w14:paraId="0EEAFEE7" w14:textId="77777777" w:rsidR="003226D8" w:rsidRPr="003226D8" w:rsidRDefault="003226D8" w:rsidP="003226D8">
      <w:pPr>
        <w:spacing w:after="0" w:line="240" w:lineRule="auto"/>
        <w:jc w:val="left"/>
        <w:rPr>
          <w:i/>
          <w:iCs/>
        </w:rPr>
      </w:pPr>
      <w:r w:rsidRPr="003226D8">
        <w:rPr>
          <w:i/>
          <w:iCs/>
        </w:rPr>
        <w:t xml:space="preserve">Top Hat may require a paid subscription, and a full breakdown of all subscription options available can be found here: </w:t>
      </w:r>
      <w:hyperlink r:id="rId21" w:tgtFrame="_blank" w:history="1">
        <w:r w:rsidRPr="003226D8">
          <w:rPr>
            <w:rStyle w:val="Hyperlink"/>
            <w:i/>
            <w:iCs/>
          </w:rPr>
          <w:t>www.tophat.com/pricing</w:t>
        </w:r>
      </w:hyperlink>
      <w:r w:rsidRPr="003226D8">
        <w:rPr>
          <w:i/>
          <w:iCs/>
        </w:rPr>
        <w:t>.  </w:t>
      </w:r>
    </w:p>
    <w:p w14:paraId="0FAFCADE" w14:textId="77777777" w:rsidR="00984FF5" w:rsidRPr="0065404A" w:rsidRDefault="00984FF5" w:rsidP="00F01070">
      <w:pPr>
        <w:spacing w:after="0" w:line="240" w:lineRule="auto"/>
        <w:jc w:val="left"/>
        <w:rPr>
          <w:i/>
          <w:iCs/>
        </w:rPr>
      </w:pPr>
    </w:p>
    <w:p w14:paraId="30D60C35" w14:textId="77777777" w:rsidR="0051754F" w:rsidRPr="00AB7C97" w:rsidRDefault="0051754F" w:rsidP="0051754F">
      <w:pPr>
        <w:pStyle w:val="Heading1"/>
      </w:pPr>
      <w:r>
        <w:lastRenderedPageBreak/>
        <w:t>Course Description</w:t>
      </w:r>
    </w:p>
    <w:p w14:paraId="1E9F1377" w14:textId="4991B93E" w:rsidR="0051754F" w:rsidRDefault="0051754F" w:rsidP="0051754F">
      <w:pPr>
        <w:pStyle w:val="ListParagraph"/>
        <w:ind w:left="0"/>
        <w:jc w:val="left"/>
      </w:pPr>
      <w:r w:rsidRPr="004F77E0">
        <w:t>Introduction to programming in mathematics. Modeling, problem solving, and visualization.</w:t>
      </w:r>
    </w:p>
    <w:p w14:paraId="767C638D" w14:textId="77777777" w:rsidR="00984FF5" w:rsidRDefault="00984FF5" w:rsidP="0051754F">
      <w:pPr>
        <w:pStyle w:val="ListParagraph"/>
        <w:ind w:left="0"/>
        <w:jc w:val="left"/>
      </w:pPr>
    </w:p>
    <w:p w14:paraId="42F9B0B6" w14:textId="77777777" w:rsidR="00017F35" w:rsidRPr="003A427E" w:rsidRDefault="00017F35" w:rsidP="00017F35">
      <w:pPr>
        <w:pStyle w:val="Heading1"/>
      </w:pPr>
      <w:r w:rsidRPr="00516B37">
        <w:t>Enrollment Information</w:t>
      </w:r>
    </w:p>
    <w:p w14:paraId="7FFD09A9" w14:textId="1D0404DF" w:rsidR="00017F35" w:rsidRDefault="00017F35" w:rsidP="00017F35">
      <w:r w:rsidRPr="00530FF4">
        <w:t>Prerequisites</w:t>
      </w:r>
      <w:r>
        <w:t xml:space="preserve">: </w:t>
      </w:r>
      <w:r w:rsidRPr="00631C6D">
        <w:t>M</w:t>
      </w:r>
      <w:r>
        <w:t>ATH 151 and MATH 245 (</w:t>
      </w:r>
      <w:r w:rsidRPr="00631C6D">
        <w:t>or equivalent</w:t>
      </w:r>
      <w:r>
        <w:t>) with a grade of C or better in each course</w:t>
      </w:r>
      <w:r w:rsidRPr="00631C6D">
        <w:t>; or Instructor's permission</w:t>
      </w:r>
    </w:p>
    <w:p w14:paraId="3E3BA12D" w14:textId="77777777" w:rsidR="00984FF5" w:rsidRDefault="00984FF5" w:rsidP="00017F35"/>
    <w:p w14:paraId="5FAFE11F" w14:textId="223B3999" w:rsidR="00BE4D36" w:rsidRPr="00AB7C97" w:rsidRDefault="00BE4D36" w:rsidP="00BE4D36">
      <w:pPr>
        <w:pStyle w:val="Heading1"/>
      </w:pPr>
      <w:r w:rsidRPr="000D1CA3">
        <w:t>Course Material</w:t>
      </w:r>
    </w:p>
    <w:p w14:paraId="795C5CB1" w14:textId="77777777" w:rsidR="00BE4D36" w:rsidRPr="005C60E5" w:rsidRDefault="00BE4D36" w:rsidP="00BE4D36">
      <w:pPr>
        <w:pStyle w:val="Heading2"/>
      </w:pPr>
      <w:r w:rsidRPr="00AB7C97">
        <w:t>Required T</w:t>
      </w:r>
      <w:r>
        <w:t>exts: Course Notes</w:t>
      </w:r>
    </w:p>
    <w:p w14:paraId="675CEADC" w14:textId="77777777" w:rsidR="00BE4D36" w:rsidRDefault="00BE4D36" w:rsidP="00BE4D36">
      <w:pPr>
        <w:pStyle w:val="Heading2"/>
      </w:pPr>
      <w:r w:rsidRPr="00AB7C97">
        <w:t>Optional T</w:t>
      </w:r>
      <w:r>
        <w:t>ext</w:t>
      </w:r>
    </w:p>
    <w:p w14:paraId="72AADDCC" w14:textId="77777777" w:rsidR="00BE4D36" w:rsidRDefault="00BE4D36" w:rsidP="00BE4D36">
      <w:pPr>
        <w:pStyle w:val="ListParagraph"/>
        <w:numPr>
          <w:ilvl w:val="0"/>
          <w:numId w:val="14"/>
        </w:numPr>
        <w:rPr>
          <w:rFonts w:eastAsia="Times New Roman" w:cs="Arial"/>
        </w:rPr>
      </w:pPr>
      <w:r w:rsidRPr="00343C56">
        <w:rPr>
          <w:rFonts w:eastAsia="Times New Roman" w:cs="Arial"/>
          <w:iCs/>
        </w:rPr>
        <w:t xml:space="preserve">Scientific Computation: Python Hacking for Math Junkies, by Bruce E. Shapiro. </w:t>
      </w:r>
      <w:r w:rsidRPr="00343C56">
        <w:rPr>
          <w:rFonts w:eastAsia="Times New Roman" w:cs="Arial"/>
        </w:rPr>
        <w:t>ISBN-10: 0692452001; ISBN-13: 9780692452004. Publisher: Sherwood Forest Books</w:t>
      </w:r>
    </w:p>
    <w:p w14:paraId="1694CC28" w14:textId="765B1DBB" w:rsidR="00A52BE8" w:rsidRDefault="00F6169E" w:rsidP="00FB738A">
      <w:pPr>
        <w:pStyle w:val="ListParagraph"/>
        <w:numPr>
          <w:ilvl w:val="0"/>
          <w:numId w:val="14"/>
        </w:numPr>
        <w:rPr>
          <w:rFonts w:eastAsia="Times New Roman" w:cs="Arial"/>
        </w:rPr>
      </w:pPr>
      <w:r w:rsidRPr="00F6169E">
        <w:rPr>
          <w:rFonts w:eastAsia="Times New Roman" w:cs="Arial"/>
        </w:rPr>
        <w:t>Single Variable Calculus: Early Transcendentals 8th Edition</w:t>
      </w:r>
      <w:r>
        <w:rPr>
          <w:rFonts w:eastAsia="Times New Roman" w:cs="Arial"/>
        </w:rPr>
        <w:t xml:space="preserve">, by James Stewart. ISBN </w:t>
      </w:r>
      <w:r w:rsidRPr="00F6169E">
        <w:rPr>
          <w:rFonts w:eastAsia="Times New Roman" w:cs="Arial"/>
        </w:rPr>
        <w:t>978-1</w:t>
      </w:r>
      <w:r>
        <w:rPr>
          <w:rFonts w:eastAsia="Times New Roman" w:cs="Arial"/>
        </w:rPr>
        <w:t>-</w:t>
      </w:r>
      <w:r w:rsidRPr="00F6169E">
        <w:rPr>
          <w:rFonts w:eastAsia="Times New Roman" w:cs="Arial"/>
        </w:rPr>
        <w:t>305</w:t>
      </w:r>
      <w:r>
        <w:rPr>
          <w:rFonts w:eastAsia="Times New Roman" w:cs="Arial"/>
        </w:rPr>
        <w:t>-</w:t>
      </w:r>
      <w:r w:rsidRPr="00F6169E">
        <w:rPr>
          <w:rFonts w:eastAsia="Times New Roman" w:cs="Arial"/>
        </w:rPr>
        <w:t>27033</w:t>
      </w:r>
      <w:r>
        <w:rPr>
          <w:rFonts w:eastAsia="Times New Roman" w:cs="Arial"/>
        </w:rPr>
        <w:t>-</w:t>
      </w:r>
      <w:r w:rsidRPr="00F6169E">
        <w:rPr>
          <w:rFonts w:eastAsia="Times New Roman" w:cs="Arial"/>
        </w:rPr>
        <w:t>6</w:t>
      </w:r>
      <w:r>
        <w:rPr>
          <w:rFonts w:eastAsia="Times New Roman" w:cs="Arial"/>
        </w:rPr>
        <w:t>;</w:t>
      </w:r>
      <w:r w:rsidRPr="00F6169E">
        <w:t xml:space="preserve"> ISBN-10: 9781305270336</w:t>
      </w:r>
      <w:r>
        <w:t xml:space="preserve">; </w:t>
      </w:r>
      <w:r w:rsidRPr="00F6169E">
        <w:rPr>
          <w:rFonts w:eastAsia="Times New Roman" w:cs="Arial"/>
        </w:rPr>
        <w:t>ISBN-13: 978-1305270336</w:t>
      </w:r>
      <w:r>
        <w:rPr>
          <w:rFonts w:eastAsia="Times New Roman" w:cs="Arial"/>
        </w:rPr>
        <w:t xml:space="preserve">. </w:t>
      </w:r>
      <w:r w:rsidR="00D275B5">
        <w:rPr>
          <w:rFonts w:eastAsia="Times New Roman" w:cs="Arial"/>
        </w:rPr>
        <w:t>Publisher:</w:t>
      </w:r>
      <w:r>
        <w:rPr>
          <w:rFonts w:eastAsia="Times New Roman" w:cs="Arial"/>
        </w:rPr>
        <w:t xml:space="preserve"> Ceng</w:t>
      </w:r>
      <w:r w:rsidR="00D275B5">
        <w:rPr>
          <w:rFonts w:eastAsia="Times New Roman" w:cs="Arial"/>
        </w:rPr>
        <w:t>ag</w:t>
      </w:r>
      <w:r>
        <w:rPr>
          <w:rFonts w:eastAsia="Times New Roman" w:cs="Arial"/>
        </w:rPr>
        <w:t>e</w:t>
      </w:r>
    </w:p>
    <w:p w14:paraId="20907AD5" w14:textId="77777777" w:rsidR="008F3A5B" w:rsidRPr="008F3A5B" w:rsidRDefault="008F3A5B" w:rsidP="008F3A5B">
      <w:pPr>
        <w:pStyle w:val="ListParagraph"/>
        <w:rPr>
          <w:rFonts w:eastAsia="Times New Roman" w:cs="Arial"/>
        </w:rPr>
      </w:pPr>
    </w:p>
    <w:p w14:paraId="3A892AFC" w14:textId="1519B072" w:rsidR="004F77E0" w:rsidRPr="00407194" w:rsidRDefault="00E73BC2" w:rsidP="00E73BC2">
      <w:pPr>
        <w:pStyle w:val="Heading1"/>
      </w:pPr>
      <w:r w:rsidRPr="00E73BC2">
        <w:t>Student Learning Outcomes</w:t>
      </w:r>
    </w:p>
    <w:p w14:paraId="71971A38" w14:textId="607E6F29" w:rsidR="00A01B91" w:rsidRDefault="00A01B91" w:rsidP="00A25588">
      <w:pPr>
        <w:autoSpaceDE w:val="0"/>
        <w:autoSpaceDN w:val="0"/>
        <w:adjustRightInd w:val="0"/>
        <w:spacing w:after="0" w:line="240" w:lineRule="auto"/>
        <w:ind w:right="90"/>
        <w:jc w:val="left"/>
        <w:rPr>
          <w:rFonts w:cstheme="minorHAnsi"/>
        </w:rPr>
      </w:pPr>
      <w:r w:rsidRPr="00A01B91">
        <w:rPr>
          <w:rFonts w:cstheme="minorHAnsi"/>
        </w:rPr>
        <w:t>The overarching outcomes in this course will be for students to, using the Python</w:t>
      </w:r>
      <w:r>
        <w:rPr>
          <w:rFonts w:cstheme="minorHAnsi"/>
        </w:rPr>
        <w:t xml:space="preserve"> </w:t>
      </w:r>
      <w:r w:rsidRPr="00A01B91">
        <w:rPr>
          <w:rFonts w:cstheme="minorHAnsi"/>
        </w:rPr>
        <w:t>programming language,</w:t>
      </w:r>
      <w:r w:rsidR="00CB6E54">
        <w:rPr>
          <w:rFonts w:cstheme="minorHAnsi"/>
        </w:rPr>
        <w:t xml:space="preserve"> (</w:t>
      </w:r>
      <w:proofErr w:type="spellStart"/>
      <w:r w:rsidR="00CB6E54">
        <w:rPr>
          <w:rFonts w:cstheme="minorHAnsi"/>
        </w:rPr>
        <w:t>i</w:t>
      </w:r>
      <w:proofErr w:type="spellEnd"/>
      <w:r w:rsidR="00CB6E54">
        <w:rPr>
          <w:rFonts w:cstheme="minorHAnsi"/>
        </w:rPr>
        <w:t xml:space="preserve">) </w:t>
      </w:r>
      <w:r w:rsidRPr="00CB6E54">
        <w:rPr>
          <w:rFonts w:cstheme="minorHAnsi"/>
        </w:rPr>
        <w:t>Learn the `science' of computer programming.</w:t>
      </w:r>
      <w:r w:rsidR="00CB6E54">
        <w:rPr>
          <w:rFonts w:cstheme="minorHAnsi"/>
        </w:rPr>
        <w:t xml:space="preserve"> (ii) </w:t>
      </w:r>
      <w:r w:rsidRPr="00CB6E54">
        <w:rPr>
          <w:rFonts w:cstheme="minorHAnsi"/>
        </w:rPr>
        <w:t>Learn the `art' of computer programming.</w:t>
      </w:r>
      <w:r w:rsidR="00A25588">
        <w:rPr>
          <w:rFonts w:cstheme="minorHAnsi"/>
        </w:rPr>
        <w:t xml:space="preserve"> (iii) </w:t>
      </w:r>
      <w:r w:rsidRPr="00A25588">
        <w:rPr>
          <w:rFonts w:cstheme="minorHAnsi"/>
        </w:rPr>
        <w:t>Represent abstract mathematics as computer code and translate computer code into mathematics.</w:t>
      </w:r>
      <w:r w:rsidR="00A25588">
        <w:rPr>
          <w:rFonts w:cstheme="minorHAnsi"/>
        </w:rPr>
        <w:t xml:space="preserve"> (iv) </w:t>
      </w:r>
      <w:r w:rsidRPr="00A25588">
        <w:rPr>
          <w:rFonts w:cstheme="minorHAnsi"/>
        </w:rPr>
        <w:t>Visualize and describe data.</w:t>
      </w:r>
      <w:r w:rsidR="00A25588">
        <w:rPr>
          <w:rFonts w:cstheme="minorHAnsi"/>
        </w:rPr>
        <w:t xml:space="preserve"> (v) </w:t>
      </w:r>
      <w:r w:rsidRPr="00A01B91">
        <w:rPr>
          <w:rFonts w:cstheme="minorHAnsi"/>
        </w:rPr>
        <w:t>Learn in what ways modern computing is done.</w:t>
      </w:r>
    </w:p>
    <w:p w14:paraId="3F5DA33E" w14:textId="1592BB4A" w:rsidR="00A01B91" w:rsidRPr="006F63EB" w:rsidRDefault="00A01B91" w:rsidP="00A01B91">
      <w:pPr>
        <w:autoSpaceDE w:val="0"/>
        <w:autoSpaceDN w:val="0"/>
        <w:adjustRightInd w:val="0"/>
        <w:spacing w:after="0" w:line="240" w:lineRule="auto"/>
        <w:jc w:val="left"/>
        <w:rPr>
          <w:rFonts w:cstheme="minorHAnsi"/>
        </w:rPr>
      </w:pPr>
      <w:r w:rsidRPr="006F63EB">
        <w:rPr>
          <w:rFonts w:cstheme="minorHAnsi"/>
        </w:rPr>
        <w:t>This will be accomplished by achieving the following.</w:t>
      </w:r>
    </w:p>
    <w:p w14:paraId="064C529A" w14:textId="28737FE8" w:rsidR="00A01B91" w:rsidRPr="00380650" w:rsidRDefault="00A01B91" w:rsidP="00A25588">
      <w:pPr>
        <w:pStyle w:val="ListParagraph"/>
        <w:numPr>
          <w:ilvl w:val="0"/>
          <w:numId w:val="12"/>
        </w:numPr>
        <w:autoSpaceDE w:val="0"/>
        <w:autoSpaceDN w:val="0"/>
        <w:adjustRightInd w:val="0"/>
        <w:spacing w:after="0" w:line="240" w:lineRule="auto"/>
        <w:ind w:hanging="450"/>
        <w:jc w:val="left"/>
        <w:rPr>
          <w:rFonts w:cstheme="minorHAnsi"/>
        </w:rPr>
      </w:pPr>
      <w:r w:rsidRPr="00380650">
        <w:rPr>
          <w:rFonts w:cstheme="minorHAnsi"/>
        </w:rPr>
        <w:t>Procedural Programming in Python: Students will define and use</w:t>
      </w:r>
    </w:p>
    <w:p w14:paraId="39097F97" w14:textId="191059F5" w:rsidR="00A01B91" w:rsidRPr="006F63EB" w:rsidRDefault="00A01B91" w:rsidP="00A919A0">
      <w:pPr>
        <w:pStyle w:val="ListParagraph"/>
        <w:numPr>
          <w:ilvl w:val="0"/>
          <w:numId w:val="9"/>
        </w:numPr>
        <w:autoSpaceDE w:val="0"/>
        <w:autoSpaceDN w:val="0"/>
        <w:adjustRightInd w:val="0"/>
        <w:spacing w:after="0" w:line="240" w:lineRule="auto"/>
        <w:ind w:left="720" w:hanging="90"/>
        <w:jc w:val="left"/>
        <w:rPr>
          <w:rFonts w:cstheme="minorHAnsi"/>
        </w:rPr>
      </w:pPr>
      <w:r w:rsidRPr="006F63EB">
        <w:rPr>
          <w:rFonts w:cstheme="minorHAnsi"/>
        </w:rPr>
        <w:t>data types</w:t>
      </w:r>
    </w:p>
    <w:p w14:paraId="3C708CB0" w14:textId="04F02593" w:rsidR="00A01B91" w:rsidRPr="006F63EB" w:rsidRDefault="00A01B91" w:rsidP="00A919A0">
      <w:pPr>
        <w:pStyle w:val="ListParagraph"/>
        <w:numPr>
          <w:ilvl w:val="0"/>
          <w:numId w:val="9"/>
        </w:numPr>
        <w:autoSpaceDE w:val="0"/>
        <w:autoSpaceDN w:val="0"/>
        <w:adjustRightInd w:val="0"/>
        <w:spacing w:after="0" w:line="240" w:lineRule="auto"/>
        <w:ind w:left="720" w:hanging="90"/>
        <w:jc w:val="left"/>
        <w:rPr>
          <w:rFonts w:cstheme="minorHAnsi"/>
        </w:rPr>
      </w:pPr>
      <w:r w:rsidRPr="006F63EB">
        <w:rPr>
          <w:rFonts w:cstheme="minorHAnsi"/>
        </w:rPr>
        <w:t>conditional statements</w:t>
      </w:r>
    </w:p>
    <w:p w14:paraId="44D204B1" w14:textId="086C27F0" w:rsidR="00A01B91" w:rsidRPr="006F63EB" w:rsidRDefault="00A01B91" w:rsidP="00A919A0">
      <w:pPr>
        <w:pStyle w:val="ListParagraph"/>
        <w:numPr>
          <w:ilvl w:val="0"/>
          <w:numId w:val="9"/>
        </w:numPr>
        <w:autoSpaceDE w:val="0"/>
        <w:autoSpaceDN w:val="0"/>
        <w:adjustRightInd w:val="0"/>
        <w:spacing w:after="0" w:line="240" w:lineRule="auto"/>
        <w:ind w:left="720" w:hanging="90"/>
        <w:jc w:val="left"/>
        <w:rPr>
          <w:rFonts w:cstheme="minorHAnsi"/>
        </w:rPr>
      </w:pPr>
      <w:r w:rsidRPr="006F63EB">
        <w:rPr>
          <w:rFonts w:cstheme="minorHAnsi"/>
        </w:rPr>
        <w:t>while and for loops</w:t>
      </w:r>
    </w:p>
    <w:p w14:paraId="480AE273" w14:textId="0CEA4CD4" w:rsidR="00A01B91" w:rsidRPr="006F63EB" w:rsidRDefault="00A01B91" w:rsidP="00A919A0">
      <w:pPr>
        <w:pStyle w:val="ListParagraph"/>
        <w:numPr>
          <w:ilvl w:val="0"/>
          <w:numId w:val="9"/>
        </w:numPr>
        <w:autoSpaceDE w:val="0"/>
        <w:autoSpaceDN w:val="0"/>
        <w:adjustRightInd w:val="0"/>
        <w:spacing w:after="0" w:line="240" w:lineRule="auto"/>
        <w:ind w:left="720" w:hanging="90"/>
        <w:jc w:val="left"/>
        <w:rPr>
          <w:rFonts w:cstheme="minorHAnsi"/>
        </w:rPr>
      </w:pPr>
      <w:r w:rsidRPr="006F63EB">
        <w:rPr>
          <w:rFonts w:cstheme="minorHAnsi"/>
        </w:rPr>
        <w:t>functions</w:t>
      </w:r>
    </w:p>
    <w:p w14:paraId="02222590" w14:textId="107DA5CE" w:rsidR="005C335C" w:rsidRDefault="00A01B91" w:rsidP="00CD1029">
      <w:pPr>
        <w:autoSpaceDE w:val="0"/>
        <w:autoSpaceDN w:val="0"/>
        <w:adjustRightInd w:val="0"/>
        <w:spacing w:after="0" w:line="240" w:lineRule="auto"/>
        <w:ind w:left="450"/>
        <w:jc w:val="left"/>
        <w:rPr>
          <w:rFonts w:cstheme="minorHAnsi"/>
        </w:rPr>
      </w:pPr>
      <w:r w:rsidRPr="003439AB">
        <w:rPr>
          <w:rFonts w:cstheme="minorHAnsi"/>
        </w:rPr>
        <w:t>Since no one of these topics is useful without the other, synthesis is critical. Problems will build</w:t>
      </w:r>
      <w:r w:rsidR="00CD1029">
        <w:rPr>
          <w:rFonts w:cstheme="minorHAnsi"/>
        </w:rPr>
        <w:t xml:space="preserve"> </w:t>
      </w:r>
      <w:r w:rsidRPr="003439AB">
        <w:rPr>
          <w:rFonts w:cstheme="minorHAnsi"/>
        </w:rPr>
        <w:t xml:space="preserve">in complexity from week to week as new skills are learned </w:t>
      </w:r>
      <w:r w:rsidR="00380650" w:rsidRPr="003439AB">
        <w:rPr>
          <w:rFonts w:cstheme="minorHAnsi"/>
        </w:rPr>
        <w:t>to</w:t>
      </w:r>
      <w:r w:rsidRPr="003439AB">
        <w:rPr>
          <w:rFonts w:cstheme="minorHAnsi"/>
        </w:rPr>
        <w:t xml:space="preserve"> promote an integrated view of</w:t>
      </w:r>
      <w:r w:rsidR="00CD1029">
        <w:rPr>
          <w:rFonts w:cstheme="minorHAnsi"/>
        </w:rPr>
        <w:t xml:space="preserve"> </w:t>
      </w:r>
      <w:r w:rsidRPr="003439AB">
        <w:rPr>
          <w:rFonts w:cstheme="minorHAnsi"/>
        </w:rPr>
        <w:t>programming.</w:t>
      </w:r>
    </w:p>
    <w:p w14:paraId="26656189" w14:textId="2F9E7908" w:rsidR="005C335C" w:rsidRPr="005C335C" w:rsidRDefault="005C335C" w:rsidP="00A25588">
      <w:pPr>
        <w:pStyle w:val="NormalWeb"/>
        <w:numPr>
          <w:ilvl w:val="0"/>
          <w:numId w:val="12"/>
        </w:numPr>
        <w:spacing w:before="0" w:beforeAutospacing="0" w:after="0" w:afterAutospacing="0"/>
        <w:ind w:hanging="450"/>
        <w:rPr>
          <w:rFonts w:asciiTheme="minorHAnsi" w:hAnsiTheme="minorHAnsi" w:cstheme="minorHAnsi"/>
          <w:sz w:val="20"/>
          <w:szCs w:val="20"/>
        </w:rPr>
      </w:pPr>
      <w:r w:rsidRPr="005C335C">
        <w:rPr>
          <w:rFonts w:asciiTheme="minorHAnsi" w:hAnsiTheme="minorHAnsi" w:cstheme="minorHAnsi"/>
          <w:sz w:val="20"/>
          <w:szCs w:val="20"/>
        </w:rPr>
        <w:t>Basic Data Structures: For storing and manipulating data, students will use</w:t>
      </w:r>
    </w:p>
    <w:p w14:paraId="1A5B9A91" w14:textId="17DA38EE" w:rsidR="005C335C" w:rsidRPr="005C335C" w:rsidRDefault="005C335C" w:rsidP="00A919A0">
      <w:pPr>
        <w:pStyle w:val="ListParagraph"/>
        <w:numPr>
          <w:ilvl w:val="0"/>
          <w:numId w:val="11"/>
        </w:numPr>
        <w:tabs>
          <w:tab w:val="left" w:pos="1260"/>
        </w:tabs>
        <w:autoSpaceDE w:val="0"/>
        <w:autoSpaceDN w:val="0"/>
        <w:adjustRightInd w:val="0"/>
        <w:spacing w:after="0" w:line="240" w:lineRule="auto"/>
        <w:ind w:hanging="83"/>
        <w:jc w:val="left"/>
        <w:rPr>
          <w:rFonts w:cstheme="minorHAnsi"/>
        </w:rPr>
      </w:pPr>
      <w:r w:rsidRPr="005C335C">
        <w:rPr>
          <w:rFonts w:cstheme="minorHAnsi"/>
        </w:rPr>
        <w:t>NumPy arrays</w:t>
      </w:r>
    </w:p>
    <w:p w14:paraId="47455F54" w14:textId="2FD8F384" w:rsidR="005C335C" w:rsidRPr="005C335C" w:rsidRDefault="005C335C" w:rsidP="00A919A0">
      <w:pPr>
        <w:pStyle w:val="ListParagraph"/>
        <w:numPr>
          <w:ilvl w:val="0"/>
          <w:numId w:val="11"/>
        </w:numPr>
        <w:tabs>
          <w:tab w:val="left" w:pos="1260"/>
        </w:tabs>
        <w:autoSpaceDE w:val="0"/>
        <w:autoSpaceDN w:val="0"/>
        <w:adjustRightInd w:val="0"/>
        <w:spacing w:after="0" w:line="240" w:lineRule="auto"/>
        <w:ind w:hanging="83"/>
        <w:jc w:val="left"/>
        <w:rPr>
          <w:rFonts w:cstheme="minorHAnsi"/>
        </w:rPr>
      </w:pPr>
      <w:r w:rsidRPr="005C335C">
        <w:rPr>
          <w:rFonts w:cstheme="minorHAnsi"/>
        </w:rPr>
        <w:t>lists</w:t>
      </w:r>
    </w:p>
    <w:p w14:paraId="4B66EB43" w14:textId="698B04FA" w:rsidR="005C335C" w:rsidRPr="005C335C" w:rsidRDefault="005C335C" w:rsidP="00A919A0">
      <w:pPr>
        <w:pStyle w:val="ListParagraph"/>
        <w:numPr>
          <w:ilvl w:val="0"/>
          <w:numId w:val="11"/>
        </w:numPr>
        <w:tabs>
          <w:tab w:val="left" w:pos="1260"/>
        </w:tabs>
        <w:autoSpaceDE w:val="0"/>
        <w:autoSpaceDN w:val="0"/>
        <w:adjustRightInd w:val="0"/>
        <w:spacing w:after="0" w:line="240" w:lineRule="auto"/>
        <w:ind w:hanging="83"/>
        <w:jc w:val="left"/>
        <w:rPr>
          <w:rFonts w:cstheme="minorHAnsi"/>
        </w:rPr>
      </w:pPr>
      <w:r w:rsidRPr="005C335C">
        <w:rPr>
          <w:rFonts w:cstheme="minorHAnsi"/>
        </w:rPr>
        <w:t>tuples</w:t>
      </w:r>
    </w:p>
    <w:p w14:paraId="465C49B3" w14:textId="6332A0C8" w:rsidR="005C335C" w:rsidRPr="005C335C" w:rsidRDefault="005C335C" w:rsidP="00A919A0">
      <w:pPr>
        <w:pStyle w:val="ListParagraph"/>
        <w:numPr>
          <w:ilvl w:val="0"/>
          <w:numId w:val="11"/>
        </w:numPr>
        <w:tabs>
          <w:tab w:val="left" w:pos="1260"/>
        </w:tabs>
        <w:autoSpaceDE w:val="0"/>
        <w:autoSpaceDN w:val="0"/>
        <w:adjustRightInd w:val="0"/>
        <w:spacing w:after="0" w:line="240" w:lineRule="auto"/>
        <w:ind w:hanging="83"/>
        <w:jc w:val="left"/>
        <w:rPr>
          <w:rFonts w:cstheme="minorHAnsi"/>
        </w:rPr>
      </w:pPr>
      <w:r w:rsidRPr="005C335C">
        <w:rPr>
          <w:rFonts w:cstheme="minorHAnsi"/>
        </w:rPr>
        <w:t>dictionaries</w:t>
      </w:r>
    </w:p>
    <w:p w14:paraId="346766A1" w14:textId="364AA365" w:rsidR="00CD1029" w:rsidRDefault="005C335C" w:rsidP="00CD1029">
      <w:pPr>
        <w:autoSpaceDE w:val="0"/>
        <w:autoSpaceDN w:val="0"/>
        <w:adjustRightInd w:val="0"/>
        <w:spacing w:after="0" w:line="240" w:lineRule="auto"/>
        <w:ind w:left="450"/>
        <w:jc w:val="left"/>
        <w:rPr>
          <w:rFonts w:cstheme="minorHAnsi"/>
        </w:rPr>
      </w:pPr>
      <w:r w:rsidRPr="005C335C">
        <w:rPr>
          <w:rFonts w:cstheme="minorHAnsi"/>
        </w:rPr>
        <w:t xml:space="preserve">The students will use "Pythonic" data manipulation techniques such as list comprehension </w:t>
      </w:r>
      <w:r w:rsidR="00CD1029" w:rsidRPr="00CA4CD4">
        <w:rPr>
          <w:rFonts w:cstheme="minorHAnsi"/>
        </w:rPr>
        <w:t>and lambda</w:t>
      </w:r>
      <w:r w:rsidR="00CD1029" w:rsidRPr="005C335C">
        <w:rPr>
          <w:rFonts w:cstheme="minorHAnsi"/>
        </w:rPr>
        <w:t xml:space="preserve"> functions. Basic sorting techniques and their analysis will be covered and implemented</w:t>
      </w:r>
      <w:r w:rsidR="00CD1029">
        <w:rPr>
          <w:rFonts w:cstheme="minorHAnsi"/>
        </w:rPr>
        <w:t xml:space="preserve">. </w:t>
      </w:r>
      <w:r w:rsidR="00CD1029" w:rsidRPr="00CD1029">
        <w:rPr>
          <w:rFonts w:cstheme="minorHAnsi"/>
        </w:rPr>
        <w:t>Students will be required to synthesize these techniques with other learning outcomes so that, for</w:t>
      </w:r>
      <w:r w:rsidR="00CD1029">
        <w:rPr>
          <w:rFonts w:cstheme="minorHAnsi"/>
        </w:rPr>
        <w:t xml:space="preserve"> </w:t>
      </w:r>
      <w:r w:rsidR="00CD1029" w:rsidRPr="00CD1029">
        <w:rPr>
          <w:rFonts w:cstheme="minorHAnsi"/>
        </w:rPr>
        <w:t>example, students master the use of appropriate control structures for different data types and</w:t>
      </w:r>
      <w:r w:rsidR="00CD1029">
        <w:rPr>
          <w:rFonts w:cstheme="minorHAnsi"/>
        </w:rPr>
        <w:t xml:space="preserve"> </w:t>
      </w:r>
      <w:r w:rsidR="00CD1029" w:rsidRPr="00CD1029">
        <w:rPr>
          <w:rFonts w:cstheme="minorHAnsi"/>
        </w:rPr>
        <w:t>problems involving data. Taken together with the Procedural Programming outcome, this ensures</w:t>
      </w:r>
      <w:r w:rsidR="00CD1029">
        <w:rPr>
          <w:rFonts w:cstheme="minorHAnsi"/>
        </w:rPr>
        <w:t xml:space="preserve"> </w:t>
      </w:r>
      <w:r w:rsidR="00CD1029" w:rsidRPr="00CD1029">
        <w:rPr>
          <w:rFonts w:cstheme="minorHAnsi"/>
        </w:rPr>
        <w:t xml:space="preserve">students learn the 'science' of computer programming. </w:t>
      </w:r>
    </w:p>
    <w:p w14:paraId="4F0BF5E9" w14:textId="4C90A7E2" w:rsidR="005C335C" w:rsidRPr="00CD1029" w:rsidRDefault="005C335C" w:rsidP="00CD1029">
      <w:pPr>
        <w:pStyle w:val="ListParagraph"/>
        <w:numPr>
          <w:ilvl w:val="0"/>
          <w:numId w:val="12"/>
        </w:numPr>
        <w:autoSpaceDE w:val="0"/>
        <w:autoSpaceDN w:val="0"/>
        <w:adjustRightInd w:val="0"/>
        <w:spacing w:after="0" w:line="240" w:lineRule="auto"/>
        <w:ind w:hanging="450"/>
        <w:jc w:val="left"/>
        <w:rPr>
          <w:rFonts w:cstheme="minorHAnsi"/>
        </w:rPr>
      </w:pPr>
      <w:r w:rsidRPr="00380650">
        <w:rPr>
          <w:rFonts w:cstheme="minorHAnsi"/>
        </w:rPr>
        <w:t>Doing Mathematics on Computers: Throughout the course, students will practice translating problems and notation in mathematics into algorithms via the Python language. The reverse skill of</w:t>
      </w:r>
      <w:r w:rsidR="00CD1029">
        <w:rPr>
          <w:rFonts w:cstheme="minorHAnsi"/>
        </w:rPr>
        <w:t xml:space="preserve"> </w:t>
      </w:r>
      <w:r w:rsidRPr="00CD1029">
        <w:rPr>
          <w:rFonts w:cstheme="minorHAnsi"/>
        </w:rPr>
        <w:t>translating code into mathematical notation will be studied and practiced as well. While this</w:t>
      </w:r>
      <w:r w:rsidR="00CD1029">
        <w:rPr>
          <w:rFonts w:cstheme="minorHAnsi"/>
        </w:rPr>
        <w:t xml:space="preserve"> </w:t>
      </w:r>
      <w:r w:rsidRPr="00CD1029">
        <w:rPr>
          <w:rFonts w:cstheme="minorHAnsi"/>
        </w:rPr>
        <w:t>will be a focus throughout the course, the last third of the course is devoted to realizing abstract</w:t>
      </w:r>
      <w:r w:rsidR="00CD1029">
        <w:rPr>
          <w:rFonts w:cstheme="minorHAnsi"/>
        </w:rPr>
        <w:t xml:space="preserve"> </w:t>
      </w:r>
      <w:r w:rsidRPr="00CD1029">
        <w:rPr>
          <w:rFonts w:cstheme="minorHAnsi"/>
        </w:rPr>
        <w:t>mathematical frameworks in the form of Python.</w:t>
      </w:r>
    </w:p>
    <w:p w14:paraId="595EAFFE" w14:textId="129EFA81" w:rsidR="005C335C" w:rsidRPr="00CD1029" w:rsidRDefault="005C335C" w:rsidP="00CD1029">
      <w:pPr>
        <w:pStyle w:val="ListParagraph"/>
        <w:numPr>
          <w:ilvl w:val="0"/>
          <w:numId w:val="12"/>
        </w:numPr>
        <w:autoSpaceDE w:val="0"/>
        <w:autoSpaceDN w:val="0"/>
        <w:adjustRightInd w:val="0"/>
        <w:spacing w:after="0" w:line="240" w:lineRule="auto"/>
        <w:ind w:hanging="450"/>
        <w:jc w:val="left"/>
        <w:rPr>
          <w:rFonts w:cstheme="minorHAnsi"/>
        </w:rPr>
      </w:pPr>
      <w:r w:rsidRPr="00EF73A3">
        <w:rPr>
          <w:rFonts w:cstheme="minorHAnsi"/>
        </w:rPr>
        <w:t xml:space="preserve">Data Visualization and Manipulation: Students will learn how to read and write to </w:t>
      </w:r>
      <w:r w:rsidR="003B642E">
        <w:rPr>
          <w:rFonts w:cstheme="minorHAnsi"/>
        </w:rPr>
        <w:t>fi</w:t>
      </w:r>
      <w:r w:rsidRPr="00EF73A3">
        <w:rPr>
          <w:rFonts w:cstheme="minorHAnsi"/>
        </w:rPr>
        <w:t>les. They</w:t>
      </w:r>
      <w:r w:rsidR="00CD1029">
        <w:rPr>
          <w:rFonts w:cstheme="minorHAnsi"/>
        </w:rPr>
        <w:t xml:space="preserve"> </w:t>
      </w:r>
      <w:r w:rsidRPr="00CD1029">
        <w:rPr>
          <w:rFonts w:cstheme="minorHAnsi"/>
        </w:rPr>
        <w:t>will make several types of plots and use the plotting capabilities available in Matplotlib. Students</w:t>
      </w:r>
      <w:r w:rsidR="00CD1029">
        <w:rPr>
          <w:rFonts w:cstheme="minorHAnsi"/>
        </w:rPr>
        <w:t xml:space="preserve"> </w:t>
      </w:r>
      <w:r w:rsidRPr="00CD1029">
        <w:rPr>
          <w:rFonts w:cstheme="minorHAnsi"/>
        </w:rPr>
        <w:t>will be required to synthesize various techniques in order to produce di</w:t>
      </w:r>
      <w:r w:rsidR="00EF73A3" w:rsidRPr="00CD1029">
        <w:rPr>
          <w:rFonts w:cstheme="minorHAnsi"/>
        </w:rPr>
        <w:t>ff</w:t>
      </w:r>
      <w:r w:rsidRPr="00CD1029">
        <w:rPr>
          <w:rFonts w:cstheme="minorHAnsi"/>
        </w:rPr>
        <w:t>erent plots of data, and</w:t>
      </w:r>
      <w:r w:rsidR="00CD1029">
        <w:rPr>
          <w:rFonts w:cstheme="minorHAnsi"/>
        </w:rPr>
        <w:t xml:space="preserve"> </w:t>
      </w:r>
      <w:r w:rsidRPr="00CD1029">
        <w:rPr>
          <w:rFonts w:cstheme="minorHAnsi"/>
        </w:rPr>
        <w:t>written interpretations of said plots will be a part of assignments. Taken together with the Doing</w:t>
      </w:r>
      <w:r w:rsidR="00CD1029">
        <w:rPr>
          <w:rFonts w:cstheme="minorHAnsi"/>
        </w:rPr>
        <w:t xml:space="preserve"> </w:t>
      </w:r>
      <w:r w:rsidRPr="00CD1029">
        <w:rPr>
          <w:rFonts w:cstheme="minorHAnsi"/>
        </w:rPr>
        <w:t>Mathematics outcome, students will have ample opportunity to practice the 'art' of computer</w:t>
      </w:r>
      <w:r w:rsidR="00CD1029">
        <w:rPr>
          <w:rFonts w:cstheme="minorHAnsi"/>
        </w:rPr>
        <w:t xml:space="preserve"> </w:t>
      </w:r>
      <w:r w:rsidRPr="00CD1029">
        <w:rPr>
          <w:rFonts w:cstheme="minorHAnsi"/>
        </w:rPr>
        <w:t>programming.</w:t>
      </w:r>
    </w:p>
    <w:p w14:paraId="633C9A2D" w14:textId="61C5066F" w:rsidR="005C335C" w:rsidRDefault="005C335C" w:rsidP="00A25588">
      <w:pPr>
        <w:pStyle w:val="ListParagraph"/>
        <w:numPr>
          <w:ilvl w:val="0"/>
          <w:numId w:val="12"/>
        </w:numPr>
        <w:tabs>
          <w:tab w:val="left" w:pos="1440"/>
        </w:tabs>
        <w:autoSpaceDE w:val="0"/>
        <w:autoSpaceDN w:val="0"/>
        <w:adjustRightInd w:val="0"/>
        <w:spacing w:after="0" w:line="240" w:lineRule="auto"/>
        <w:ind w:hanging="450"/>
        <w:jc w:val="left"/>
        <w:rPr>
          <w:rFonts w:cstheme="minorHAnsi"/>
        </w:rPr>
      </w:pPr>
      <w:r w:rsidRPr="000D4F9E">
        <w:rPr>
          <w:rFonts w:cstheme="minorHAnsi"/>
        </w:rPr>
        <w:lastRenderedPageBreak/>
        <w:t>Working in Modern Computing Environments: Students will use the features of various programming</w:t>
      </w:r>
      <w:r w:rsidR="00CD1029">
        <w:rPr>
          <w:rFonts w:cstheme="minorHAnsi"/>
        </w:rPr>
        <w:t xml:space="preserve"> </w:t>
      </w:r>
      <w:r w:rsidRPr="000D4F9E">
        <w:rPr>
          <w:rFonts w:cstheme="minorHAnsi"/>
        </w:rPr>
        <w:t>environments to solve problems and present their work. They will use stand-alone interpreters</w:t>
      </w:r>
      <w:r w:rsidR="000D4F9E">
        <w:rPr>
          <w:rFonts w:cstheme="minorHAnsi"/>
        </w:rPr>
        <w:t xml:space="preserve"> </w:t>
      </w:r>
      <w:r w:rsidRPr="000D4F9E">
        <w:rPr>
          <w:rFonts w:cstheme="minorHAnsi"/>
        </w:rPr>
        <w:t>such as</w:t>
      </w:r>
      <w:r w:rsidR="00CD1029">
        <w:rPr>
          <w:rFonts w:cstheme="minorHAnsi"/>
        </w:rPr>
        <w:t xml:space="preserve"> </w:t>
      </w:r>
      <w:r w:rsidRPr="000D4F9E">
        <w:rPr>
          <w:rFonts w:cstheme="minorHAnsi"/>
        </w:rPr>
        <w:t xml:space="preserve">Canopy. They will use </w:t>
      </w:r>
      <w:r w:rsidR="000D4F9E" w:rsidRPr="000D4F9E">
        <w:rPr>
          <w:rFonts w:cstheme="minorHAnsi"/>
        </w:rPr>
        <w:t>web-based</w:t>
      </w:r>
      <w:r w:rsidRPr="000D4F9E">
        <w:rPr>
          <w:rFonts w:cstheme="minorHAnsi"/>
        </w:rPr>
        <w:t xml:space="preserve"> interpreters such as Jupyter. They will use Jupyter to</w:t>
      </w:r>
      <w:r w:rsidR="000D4F9E">
        <w:rPr>
          <w:rFonts w:cstheme="minorHAnsi"/>
        </w:rPr>
        <w:t xml:space="preserve"> </w:t>
      </w:r>
      <w:r w:rsidRPr="000D4F9E">
        <w:rPr>
          <w:rFonts w:cstheme="minorHAnsi"/>
        </w:rPr>
        <w:t>present results in mathematics by taking advantage of the LaTeX markup language. Thus</w:t>
      </w:r>
      <w:r w:rsidR="00A919A0">
        <w:rPr>
          <w:rFonts w:cstheme="minorHAnsi"/>
        </w:rPr>
        <w:t>,</w:t>
      </w:r>
      <w:r w:rsidRPr="000D4F9E">
        <w:rPr>
          <w:rFonts w:cstheme="minorHAnsi"/>
        </w:rPr>
        <w:t xml:space="preserve"> students</w:t>
      </w:r>
      <w:r w:rsidR="000D4F9E">
        <w:rPr>
          <w:rFonts w:cstheme="minorHAnsi"/>
        </w:rPr>
        <w:t xml:space="preserve"> </w:t>
      </w:r>
      <w:r w:rsidRPr="000D4F9E">
        <w:rPr>
          <w:rFonts w:cstheme="minorHAnsi"/>
        </w:rPr>
        <w:t>will also be exposed to the breadth of ways in which programming is done.</w:t>
      </w:r>
    </w:p>
    <w:p w14:paraId="5E94ADFC" w14:textId="77777777" w:rsidR="008F3A5B" w:rsidRPr="000D4F9E" w:rsidRDefault="008F3A5B" w:rsidP="008F3A5B">
      <w:pPr>
        <w:pStyle w:val="ListParagraph"/>
        <w:tabs>
          <w:tab w:val="left" w:pos="1440"/>
        </w:tabs>
        <w:autoSpaceDE w:val="0"/>
        <w:autoSpaceDN w:val="0"/>
        <w:adjustRightInd w:val="0"/>
        <w:spacing w:after="0" w:line="240" w:lineRule="auto"/>
        <w:ind w:left="450"/>
        <w:jc w:val="left"/>
        <w:rPr>
          <w:rFonts w:cstheme="minorHAnsi"/>
        </w:rPr>
      </w:pPr>
    </w:p>
    <w:p w14:paraId="0DA76B39" w14:textId="40200360" w:rsidR="00F450AF" w:rsidRPr="003A427E" w:rsidRDefault="00F450AF" w:rsidP="00D43F0A">
      <w:pPr>
        <w:pStyle w:val="Heading1"/>
      </w:pPr>
      <w:r w:rsidRPr="00F40D2D">
        <w:t>Course Assessment and Grading</w:t>
      </w:r>
      <w:bookmarkStart w:id="0" w:name="OLE_LINK2"/>
    </w:p>
    <w:bookmarkEnd w:id="0"/>
    <w:p w14:paraId="6E3178E3" w14:textId="18874CE5" w:rsidR="00296F71" w:rsidRDefault="00296F71" w:rsidP="0095114E">
      <w:pPr>
        <w:pStyle w:val="ListParagraph"/>
        <w:numPr>
          <w:ilvl w:val="0"/>
          <w:numId w:val="1"/>
        </w:numPr>
        <w:rPr>
          <w:szCs w:val="18"/>
        </w:rPr>
      </w:pPr>
      <w:r w:rsidRPr="00013752">
        <w:rPr>
          <w:szCs w:val="18"/>
        </w:rPr>
        <w:t>Your final score will consist of homework (</w:t>
      </w:r>
      <w:r w:rsidR="00E10D34">
        <w:rPr>
          <w:szCs w:val="18"/>
        </w:rPr>
        <w:t>7</w:t>
      </w:r>
      <w:r w:rsidR="00616ADC">
        <w:rPr>
          <w:szCs w:val="18"/>
        </w:rPr>
        <w:t>0</w:t>
      </w:r>
      <w:r w:rsidRPr="00013752">
        <w:rPr>
          <w:szCs w:val="18"/>
        </w:rPr>
        <w:t xml:space="preserve">%), </w:t>
      </w:r>
      <w:r w:rsidR="00BE3F9A">
        <w:rPr>
          <w:szCs w:val="18"/>
        </w:rPr>
        <w:t>two</w:t>
      </w:r>
      <w:r w:rsidRPr="00013752">
        <w:rPr>
          <w:szCs w:val="18"/>
        </w:rPr>
        <w:t xml:space="preserve"> </w:t>
      </w:r>
      <w:r w:rsidR="00C277ED">
        <w:rPr>
          <w:szCs w:val="18"/>
        </w:rPr>
        <w:t>exams</w:t>
      </w:r>
      <w:r w:rsidRPr="00013752">
        <w:rPr>
          <w:szCs w:val="18"/>
        </w:rPr>
        <w:t xml:space="preserve"> (</w:t>
      </w:r>
      <w:r w:rsidR="00913615">
        <w:rPr>
          <w:szCs w:val="18"/>
        </w:rPr>
        <w:t>20</w:t>
      </w:r>
      <w:r w:rsidRPr="00013752">
        <w:rPr>
          <w:szCs w:val="18"/>
        </w:rPr>
        <w:t>%)</w:t>
      </w:r>
      <w:r w:rsidR="00B9258A">
        <w:rPr>
          <w:szCs w:val="18"/>
        </w:rPr>
        <w:t xml:space="preserve"> and</w:t>
      </w:r>
      <w:r w:rsidR="00382AF8">
        <w:rPr>
          <w:szCs w:val="18"/>
        </w:rPr>
        <w:t xml:space="preserve"> </w:t>
      </w:r>
      <w:r w:rsidRPr="00013752">
        <w:rPr>
          <w:szCs w:val="18"/>
        </w:rPr>
        <w:t>final exam (</w:t>
      </w:r>
      <w:r w:rsidR="00D03506">
        <w:rPr>
          <w:szCs w:val="18"/>
        </w:rPr>
        <w:t>1</w:t>
      </w:r>
      <w:r w:rsidR="00913615">
        <w:rPr>
          <w:szCs w:val="18"/>
        </w:rPr>
        <w:t>0</w:t>
      </w:r>
      <w:r w:rsidRPr="00013752">
        <w:rPr>
          <w:szCs w:val="18"/>
        </w:rPr>
        <w:t>%)</w:t>
      </w:r>
      <w:r w:rsidR="00B9258A">
        <w:rPr>
          <w:szCs w:val="18"/>
        </w:rPr>
        <w:t xml:space="preserve">. </w:t>
      </w:r>
      <w:r w:rsidR="00382AF8">
        <w:rPr>
          <w:szCs w:val="18"/>
        </w:rPr>
        <w:t xml:space="preserve"> </w:t>
      </w:r>
      <w:r w:rsidR="00B9258A">
        <w:rPr>
          <w:szCs w:val="18"/>
        </w:rPr>
        <w:t>I</w:t>
      </w:r>
      <w:r w:rsidR="00382AF8">
        <w:rPr>
          <w:szCs w:val="18"/>
        </w:rPr>
        <w:t xml:space="preserve">n-class </w:t>
      </w:r>
      <w:r w:rsidR="00D11A34">
        <w:rPr>
          <w:szCs w:val="18"/>
        </w:rPr>
        <w:t>quizzes/participation</w:t>
      </w:r>
      <w:r w:rsidR="00382AF8">
        <w:rPr>
          <w:szCs w:val="18"/>
        </w:rPr>
        <w:t xml:space="preserve"> </w:t>
      </w:r>
      <w:r w:rsidR="00B9258A">
        <w:rPr>
          <w:szCs w:val="18"/>
        </w:rPr>
        <w:t>is</w:t>
      </w:r>
      <w:r w:rsidR="00382AF8">
        <w:rPr>
          <w:szCs w:val="18"/>
        </w:rPr>
        <w:t xml:space="preserve"> worth </w:t>
      </w:r>
      <w:r w:rsidR="0054074D">
        <w:rPr>
          <w:szCs w:val="18"/>
        </w:rPr>
        <w:t>3</w:t>
      </w:r>
      <w:r w:rsidR="00382AF8">
        <w:rPr>
          <w:szCs w:val="18"/>
        </w:rPr>
        <w:t>%</w:t>
      </w:r>
      <w:r w:rsidR="00B9258A">
        <w:rPr>
          <w:szCs w:val="18"/>
        </w:rPr>
        <w:t xml:space="preserve"> </w:t>
      </w:r>
      <w:r w:rsidR="00382AF8">
        <w:rPr>
          <w:szCs w:val="18"/>
        </w:rPr>
        <w:t>bonus point</w:t>
      </w:r>
      <w:r w:rsidR="00440FCC">
        <w:rPr>
          <w:szCs w:val="18"/>
        </w:rPr>
        <w:t>s</w:t>
      </w:r>
      <w:r w:rsidRPr="00013752">
        <w:rPr>
          <w:szCs w:val="18"/>
        </w:rPr>
        <w:t xml:space="preserve">. </w:t>
      </w:r>
      <w:r w:rsidR="006B52DF" w:rsidRPr="006B52DF">
        <w:rPr>
          <w:szCs w:val="18"/>
        </w:rPr>
        <w:t>Homework is</w:t>
      </w:r>
      <w:r w:rsidR="005179C6">
        <w:rPr>
          <w:szCs w:val="18"/>
        </w:rPr>
        <w:t xml:space="preserve"> due twice per</w:t>
      </w:r>
      <w:r w:rsidR="006B52DF" w:rsidRPr="006B52DF">
        <w:rPr>
          <w:szCs w:val="18"/>
        </w:rPr>
        <w:t xml:space="preserve"> week</w:t>
      </w:r>
      <w:r w:rsidR="003A46F4">
        <w:rPr>
          <w:szCs w:val="18"/>
        </w:rPr>
        <w:t xml:space="preserve"> (i.e. on Tuesdays and Fridays)</w:t>
      </w:r>
      <w:r w:rsidR="006B52DF" w:rsidRPr="006B52DF">
        <w:rPr>
          <w:szCs w:val="18"/>
        </w:rPr>
        <w:t xml:space="preserve">, though please pay attention to the schedule since there </w:t>
      </w:r>
      <w:r w:rsidR="00F82CF2">
        <w:rPr>
          <w:szCs w:val="18"/>
        </w:rPr>
        <w:t>may be</w:t>
      </w:r>
      <w:r w:rsidR="0095114E">
        <w:rPr>
          <w:szCs w:val="18"/>
        </w:rPr>
        <w:t xml:space="preserve"> </w:t>
      </w:r>
      <w:r w:rsidR="006B52DF" w:rsidRPr="0095114E">
        <w:rPr>
          <w:szCs w:val="18"/>
        </w:rPr>
        <w:t>exceptions to this rule.</w:t>
      </w:r>
      <w:r w:rsidR="00F82CF2">
        <w:rPr>
          <w:szCs w:val="18"/>
        </w:rPr>
        <w:t xml:space="preserve"> </w:t>
      </w:r>
    </w:p>
    <w:p w14:paraId="30FE0FC3" w14:textId="39EEB7AF" w:rsidR="00875493" w:rsidRPr="00E26578" w:rsidRDefault="00ED39C4" w:rsidP="00E26578">
      <w:pPr>
        <w:pStyle w:val="ListParagraph"/>
        <w:numPr>
          <w:ilvl w:val="0"/>
          <w:numId w:val="1"/>
        </w:numPr>
        <w:rPr>
          <w:szCs w:val="18"/>
        </w:rPr>
      </w:pPr>
      <w:r w:rsidRPr="00ED39C4">
        <w:rPr>
          <w:szCs w:val="18"/>
        </w:rPr>
        <w:t xml:space="preserve">Homework Policy: Work you submit should be </w:t>
      </w:r>
      <w:r w:rsidR="00E26578">
        <w:rPr>
          <w:szCs w:val="18"/>
        </w:rPr>
        <w:t>Python programs,</w:t>
      </w:r>
      <w:r w:rsidRPr="00ED39C4">
        <w:rPr>
          <w:szCs w:val="18"/>
        </w:rPr>
        <w:t xml:space="preserve"> stand</w:t>
      </w:r>
      <w:r>
        <w:rPr>
          <w:szCs w:val="18"/>
        </w:rPr>
        <w:t>-</w:t>
      </w:r>
      <w:r w:rsidRPr="00ED39C4">
        <w:rPr>
          <w:szCs w:val="18"/>
        </w:rPr>
        <w:t xml:space="preserve">alone Python </w:t>
      </w:r>
      <w:r>
        <w:rPr>
          <w:szCs w:val="18"/>
        </w:rPr>
        <w:t>fi</w:t>
      </w:r>
      <w:r w:rsidRPr="00ED39C4">
        <w:rPr>
          <w:szCs w:val="18"/>
        </w:rPr>
        <w:t>les</w:t>
      </w:r>
      <w:r w:rsidR="00E26578">
        <w:rPr>
          <w:szCs w:val="18"/>
        </w:rPr>
        <w:t xml:space="preserve">, </w:t>
      </w:r>
      <w:r w:rsidRPr="00ED39C4">
        <w:rPr>
          <w:szCs w:val="18"/>
        </w:rPr>
        <w:t>or Jupyter notebooks per</w:t>
      </w:r>
      <w:r w:rsidR="00E26578">
        <w:rPr>
          <w:szCs w:val="18"/>
        </w:rPr>
        <w:t xml:space="preserve"> </w:t>
      </w:r>
      <w:r w:rsidRPr="00E26578">
        <w:rPr>
          <w:szCs w:val="18"/>
        </w:rPr>
        <w:t xml:space="preserve">the request of the problem. </w:t>
      </w:r>
      <w:r w:rsidR="002616B0">
        <w:rPr>
          <w:szCs w:val="18"/>
        </w:rPr>
        <w:t>Any homework that is more that 3 days late</w:t>
      </w:r>
      <w:r w:rsidR="00CD0487">
        <w:rPr>
          <w:szCs w:val="18"/>
        </w:rPr>
        <w:t xml:space="preserve"> but </w:t>
      </w:r>
      <w:r w:rsidR="00421BB4">
        <w:rPr>
          <w:szCs w:val="18"/>
        </w:rPr>
        <w:t>not more than</w:t>
      </w:r>
      <w:r w:rsidR="002616B0">
        <w:rPr>
          <w:szCs w:val="18"/>
        </w:rPr>
        <w:t xml:space="preserve"> 7 days late will </w:t>
      </w:r>
      <w:r w:rsidR="002616B0" w:rsidRPr="002616B0">
        <w:rPr>
          <w:szCs w:val="18"/>
        </w:rPr>
        <w:t>be worth 80%.</w:t>
      </w:r>
      <w:r w:rsidR="002616B0">
        <w:rPr>
          <w:szCs w:val="18"/>
        </w:rPr>
        <w:t xml:space="preserve"> </w:t>
      </w:r>
      <w:r w:rsidR="00313BC3">
        <w:rPr>
          <w:szCs w:val="18"/>
        </w:rPr>
        <w:t xml:space="preserve">Any </w:t>
      </w:r>
      <w:r w:rsidR="00616ADF" w:rsidRPr="002616B0">
        <w:rPr>
          <w:szCs w:val="18"/>
        </w:rPr>
        <w:t>homework</w:t>
      </w:r>
      <w:r w:rsidR="00313BC3" w:rsidRPr="002616B0">
        <w:rPr>
          <w:szCs w:val="18"/>
        </w:rPr>
        <w:t xml:space="preserve"> that is more than </w:t>
      </w:r>
      <w:r w:rsidR="002616B0" w:rsidRPr="002616B0">
        <w:rPr>
          <w:szCs w:val="18"/>
        </w:rPr>
        <w:t>7</w:t>
      </w:r>
      <w:r w:rsidR="001A2545" w:rsidRPr="002616B0">
        <w:rPr>
          <w:szCs w:val="18"/>
        </w:rPr>
        <w:t xml:space="preserve"> days</w:t>
      </w:r>
      <w:r w:rsidR="00313BC3" w:rsidRPr="002616B0">
        <w:rPr>
          <w:szCs w:val="18"/>
        </w:rPr>
        <w:t xml:space="preserve"> late will not be </w:t>
      </w:r>
      <w:r w:rsidR="00CD0487">
        <w:rPr>
          <w:szCs w:val="18"/>
        </w:rPr>
        <w:t>graded</w:t>
      </w:r>
      <w:r w:rsidRPr="002616B0">
        <w:rPr>
          <w:szCs w:val="18"/>
        </w:rPr>
        <w:t xml:space="preserve"> unless you make arrangement with me in advance.</w:t>
      </w:r>
    </w:p>
    <w:p w14:paraId="61D95968" w14:textId="76A190A4" w:rsidR="00ED39C4" w:rsidRDefault="00875493" w:rsidP="00875493">
      <w:pPr>
        <w:pStyle w:val="ListParagraph"/>
        <w:numPr>
          <w:ilvl w:val="0"/>
          <w:numId w:val="13"/>
        </w:numPr>
        <w:ind w:left="720"/>
        <w:rPr>
          <w:szCs w:val="18"/>
        </w:rPr>
      </w:pPr>
      <w:r>
        <w:rPr>
          <w:szCs w:val="18"/>
        </w:rPr>
        <w:t xml:space="preserve">Homework will be submitted via </w:t>
      </w:r>
      <w:r w:rsidR="00E7499C">
        <w:rPr>
          <w:szCs w:val="18"/>
        </w:rPr>
        <w:t>Canvas</w:t>
      </w:r>
      <w:r>
        <w:rPr>
          <w:szCs w:val="18"/>
        </w:rPr>
        <w:t xml:space="preserve">. </w:t>
      </w:r>
      <w:r w:rsidRPr="00875493">
        <w:rPr>
          <w:szCs w:val="18"/>
        </w:rPr>
        <w:t xml:space="preserve">Students </w:t>
      </w:r>
      <w:r>
        <w:rPr>
          <w:szCs w:val="18"/>
        </w:rPr>
        <w:t>must</w:t>
      </w:r>
      <w:r w:rsidRPr="00875493">
        <w:rPr>
          <w:szCs w:val="18"/>
        </w:rPr>
        <w:t xml:space="preserve"> adhere to the format for naming Jupyter notebook files when handing in their homework.</w:t>
      </w:r>
    </w:p>
    <w:p w14:paraId="2F36EC53" w14:textId="6525B689" w:rsidR="00FD1DB9" w:rsidRDefault="00FD1DB9" w:rsidP="00875493">
      <w:pPr>
        <w:pStyle w:val="ListParagraph"/>
        <w:numPr>
          <w:ilvl w:val="0"/>
          <w:numId w:val="13"/>
        </w:numPr>
        <w:ind w:left="720"/>
        <w:rPr>
          <w:szCs w:val="18"/>
        </w:rPr>
      </w:pPr>
      <w:r>
        <w:rPr>
          <w:szCs w:val="18"/>
        </w:rPr>
        <w:t xml:space="preserve">Exams submitted after the deadline will be worth </w:t>
      </w:r>
      <w:r>
        <w:t>80%</w:t>
      </w:r>
      <w:r w:rsidR="00D04132">
        <w:t>.</w:t>
      </w:r>
    </w:p>
    <w:p w14:paraId="1CD77493" w14:textId="6803CCBC" w:rsidR="009C4A18" w:rsidRDefault="009C4A18" w:rsidP="00875493">
      <w:pPr>
        <w:pStyle w:val="ListParagraph"/>
        <w:numPr>
          <w:ilvl w:val="0"/>
          <w:numId w:val="13"/>
        </w:numPr>
        <w:ind w:left="720"/>
        <w:rPr>
          <w:szCs w:val="18"/>
        </w:rPr>
      </w:pPr>
      <w:r w:rsidRPr="009C4A18">
        <w:rPr>
          <w:szCs w:val="18"/>
        </w:rPr>
        <w:t>You are encouraged to work with one another to solve homework problems, but you should write solutions individually.  Do not allow someone else to copy your work. If you suspect a student of cheating please inform me. The Mathematics and Statistics Department expects academic honesty from our students, as laid out in the University Policies below.  Violations will be reported to the Center for Student Rights and Responsibilities.</w:t>
      </w:r>
    </w:p>
    <w:p w14:paraId="50FF9A43" w14:textId="2FEDBA35" w:rsidR="007377FA" w:rsidRPr="007377FA" w:rsidRDefault="0013372A" w:rsidP="00374CFD">
      <w:pPr>
        <w:pStyle w:val="ListParagraph"/>
        <w:numPr>
          <w:ilvl w:val="0"/>
          <w:numId w:val="1"/>
        </w:numPr>
        <w:spacing w:after="0" w:line="240" w:lineRule="auto"/>
        <w:jc w:val="left"/>
        <w:rPr>
          <w:rFonts w:eastAsia="Times New Roman" w:cs="Times New Roman"/>
        </w:rPr>
      </w:pPr>
      <w:r w:rsidRPr="007377FA">
        <w:rPr>
          <w:szCs w:val="18"/>
        </w:rPr>
        <w:t xml:space="preserve">Attendance to all lectures is required. Attendance will be recorded. </w:t>
      </w:r>
    </w:p>
    <w:p w14:paraId="05A3E8DB" w14:textId="22D142E2" w:rsidR="000935CC" w:rsidRPr="007377FA" w:rsidRDefault="003D1B7B" w:rsidP="00374CFD">
      <w:pPr>
        <w:pStyle w:val="ListParagraph"/>
        <w:numPr>
          <w:ilvl w:val="0"/>
          <w:numId w:val="1"/>
        </w:numPr>
        <w:spacing w:after="0" w:line="240" w:lineRule="auto"/>
        <w:jc w:val="left"/>
        <w:rPr>
          <w:rFonts w:eastAsia="Times New Roman" w:cs="Times New Roman"/>
        </w:rPr>
      </w:pPr>
      <w:r w:rsidRPr="007377FA">
        <w:rPr>
          <w:rFonts w:eastAsia="Times New Roman" w:cs="Times New Roman"/>
        </w:rPr>
        <w:t>The following grading scale will be used</w:t>
      </w:r>
      <w:r w:rsidR="000935CC" w:rsidRPr="007377FA">
        <w:rPr>
          <w:rFonts w:eastAsia="Times New Roman" w:cs="Times New Roman"/>
        </w:rPr>
        <w:t xml:space="preserve">: </w:t>
      </w:r>
    </w:p>
    <w:p w14:paraId="1BAC15E9" w14:textId="58C14FCD" w:rsidR="000935CC" w:rsidRDefault="00033D2D" w:rsidP="000935CC">
      <w:pPr>
        <w:pStyle w:val="ListParagraph"/>
        <w:spacing w:after="0" w:line="240" w:lineRule="auto"/>
        <w:jc w:val="left"/>
        <w:rPr>
          <w:rFonts w:eastAsia="Times New Roman" w:cs="Times New Roman"/>
        </w:rPr>
      </w:pPr>
      <w:r w:rsidRPr="00033D2D">
        <w:rPr>
          <w:rFonts w:eastAsia="Times New Roman" w:cs="Times New Roman"/>
        </w:rPr>
        <w:t xml:space="preserve">A </w:t>
      </w:r>
      <w:r w:rsidR="000935CC">
        <w:rPr>
          <w:rFonts w:eastAsia="Times New Roman" w:cs="Times New Roman"/>
        </w:rPr>
        <w:t xml:space="preserve">   </w:t>
      </w:r>
      <w:r w:rsidRPr="00033D2D">
        <w:rPr>
          <w:rFonts w:eastAsia="Times New Roman" w:cs="Times New Roman"/>
        </w:rPr>
        <w:t>93% -</w:t>
      </w:r>
      <w:r w:rsidR="000935CC">
        <w:rPr>
          <w:rFonts w:eastAsia="Times New Roman" w:cs="Times New Roman"/>
        </w:rPr>
        <w:t xml:space="preserve"> </w:t>
      </w:r>
      <w:r w:rsidRPr="00033D2D">
        <w:rPr>
          <w:rFonts w:eastAsia="Times New Roman" w:cs="Times New Roman"/>
        </w:rPr>
        <w:t>100%</w:t>
      </w:r>
      <w:r w:rsidR="000935CC">
        <w:rPr>
          <w:rFonts w:eastAsia="Times New Roman" w:cs="Times New Roman"/>
        </w:rPr>
        <w:t xml:space="preserve">                 </w:t>
      </w:r>
      <w:r w:rsidR="00260821">
        <w:rPr>
          <w:rFonts w:eastAsia="Times New Roman" w:cs="Times New Roman"/>
        </w:rPr>
        <w:t xml:space="preserve">  </w:t>
      </w:r>
      <w:r w:rsidRPr="00033D2D">
        <w:rPr>
          <w:rFonts w:eastAsia="Times New Roman" w:cs="Times New Roman"/>
        </w:rPr>
        <w:t xml:space="preserve">A- </w:t>
      </w:r>
      <w:r w:rsidR="000935CC">
        <w:rPr>
          <w:rFonts w:eastAsia="Times New Roman" w:cs="Times New Roman"/>
        </w:rPr>
        <w:t xml:space="preserve">  </w:t>
      </w:r>
      <w:r w:rsidRPr="00033D2D">
        <w:rPr>
          <w:rFonts w:eastAsia="Times New Roman" w:cs="Times New Roman"/>
        </w:rPr>
        <w:t>90%</w:t>
      </w:r>
      <w:r w:rsidR="000935CC">
        <w:rPr>
          <w:rFonts w:eastAsia="Times New Roman" w:cs="Times New Roman"/>
        </w:rPr>
        <w:t xml:space="preserve"> </w:t>
      </w:r>
      <w:r w:rsidRPr="00033D2D">
        <w:rPr>
          <w:rFonts w:eastAsia="Times New Roman" w:cs="Times New Roman"/>
        </w:rPr>
        <w:t xml:space="preserve">- 93% </w:t>
      </w:r>
    </w:p>
    <w:p w14:paraId="34AA0EF7" w14:textId="2AEBB724" w:rsidR="000935CC" w:rsidRDefault="00033D2D" w:rsidP="000935CC">
      <w:pPr>
        <w:pStyle w:val="ListParagraph"/>
        <w:spacing w:after="0" w:line="240" w:lineRule="auto"/>
        <w:jc w:val="left"/>
        <w:rPr>
          <w:rFonts w:eastAsia="Times New Roman" w:cs="Times New Roman"/>
        </w:rPr>
      </w:pPr>
      <w:r w:rsidRPr="00033D2D">
        <w:rPr>
          <w:rFonts w:eastAsia="Times New Roman" w:cs="Times New Roman"/>
        </w:rPr>
        <w:t>B</w:t>
      </w:r>
      <w:proofErr w:type="gramStart"/>
      <w:r w:rsidRPr="00033D2D">
        <w:rPr>
          <w:rFonts w:eastAsia="Times New Roman" w:cs="Times New Roman"/>
        </w:rPr>
        <w:t xml:space="preserve">+ </w:t>
      </w:r>
      <w:r w:rsidR="000935CC">
        <w:rPr>
          <w:rFonts w:eastAsia="Times New Roman" w:cs="Times New Roman"/>
        </w:rPr>
        <w:t xml:space="preserve"> </w:t>
      </w:r>
      <w:r w:rsidRPr="00033D2D">
        <w:rPr>
          <w:rFonts w:eastAsia="Times New Roman" w:cs="Times New Roman"/>
        </w:rPr>
        <w:t>87</w:t>
      </w:r>
      <w:proofErr w:type="gramEnd"/>
      <w:r w:rsidRPr="00033D2D">
        <w:rPr>
          <w:rFonts w:eastAsia="Times New Roman" w:cs="Times New Roman"/>
        </w:rPr>
        <w:t>%</w:t>
      </w:r>
      <w:r w:rsidR="000935CC">
        <w:rPr>
          <w:rFonts w:eastAsia="Times New Roman" w:cs="Times New Roman"/>
        </w:rPr>
        <w:t xml:space="preserve"> </w:t>
      </w:r>
      <w:r w:rsidRPr="00033D2D">
        <w:rPr>
          <w:rFonts w:eastAsia="Times New Roman" w:cs="Times New Roman"/>
        </w:rPr>
        <w:t>-</w:t>
      </w:r>
      <w:r w:rsidR="000935CC">
        <w:rPr>
          <w:rFonts w:eastAsia="Times New Roman" w:cs="Times New Roman"/>
        </w:rPr>
        <w:t xml:space="preserve"> </w:t>
      </w:r>
      <w:r w:rsidRPr="00033D2D">
        <w:rPr>
          <w:rFonts w:eastAsia="Times New Roman" w:cs="Times New Roman"/>
        </w:rPr>
        <w:t xml:space="preserve">90% </w:t>
      </w:r>
      <w:r w:rsidR="000935CC">
        <w:rPr>
          <w:rFonts w:eastAsia="Times New Roman" w:cs="Times New Roman"/>
        </w:rPr>
        <w:t xml:space="preserve">                    </w:t>
      </w:r>
      <w:r w:rsidRPr="00033D2D">
        <w:rPr>
          <w:rFonts w:eastAsia="Times New Roman" w:cs="Times New Roman"/>
        </w:rPr>
        <w:t xml:space="preserve">B </w:t>
      </w:r>
      <w:r w:rsidR="000935CC">
        <w:rPr>
          <w:rFonts w:eastAsia="Times New Roman" w:cs="Times New Roman"/>
        </w:rPr>
        <w:t xml:space="preserve">   </w:t>
      </w:r>
      <w:r w:rsidRPr="00033D2D">
        <w:rPr>
          <w:rFonts w:eastAsia="Times New Roman" w:cs="Times New Roman"/>
        </w:rPr>
        <w:t xml:space="preserve">83% - 87% </w:t>
      </w:r>
      <w:r w:rsidR="000935CC">
        <w:rPr>
          <w:rFonts w:eastAsia="Times New Roman" w:cs="Times New Roman"/>
        </w:rPr>
        <w:t xml:space="preserve">          </w:t>
      </w:r>
      <w:r w:rsidRPr="00033D2D">
        <w:rPr>
          <w:rFonts w:eastAsia="Times New Roman" w:cs="Times New Roman"/>
        </w:rPr>
        <w:t xml:space="preserve">B- </w:t>
      </w:r>
      <w:r w:rsidR="000935CC">
        <w:rPr>
          <w:rFonts w:eastAsia="Times New Roman" w:cs="Times New Roman"/>
        </w:rPr>
        <w:t xml:space="preserve">   </w:t>
      </w:r>
      <w:r w:rsidRPr="00033D2D">
        <w:rPr>
          <w:rFonts w:eastAsia="Times New Roman" w:cs="Times New Roman"/>
        </w:rPr>
        <w:t xml:space="preserve">80% - 83% </w:t>
      </w:r>
    </w:p>
    <w:p w14:paraId="128A5864" w14:textId="6F09D63A" w:rsidR="000935CC" w:rsidRDefault="00033D2D" w:rsidP="000935CC">
      <w:pPr>
        <w:pStyle w:val="ListParagraph"/>
        <w:spacing w:after="0" w:line="240" w:lineRule="auto"/>
        <w:jc w:val="left"/>
        <w:rPr>
          <w:rFonts w:eastAsia="Times New Roman" w:cs="Times New Roman"/>
        </w:rPr>
      </w:pPr>
      <w:r w:rsidRPr="00033D2D">
        <w:rPr>
          <w:rFonts w:eastAsia="Times New Roman" w:cs="Times New Roman"/>
        </w:rPr>
        <w:t>C</w:t>
      </w:r>
      <w:proofErr w:type="gramStart"/>
      <w:r w:rsidRPr="00033D2D">
        <w:rPr>
          <w:rFonts w:eastAsia="Times New Roman" w:cs="Times New Roman"/>
        </w:rPr>
        <w:t xml:space="preserve">+ </w:t>
      </w:r>
      <w:r w:rsidR="000935CC">
        <w:rPr>
          <w:rFonts w:eastAsia="Times New Roman" w:cs="Times New Roman"/>
        </w:rPr>
        <w:t xml:space="preserve"> </w:t>
      </w:r>
      <w:r w:rsidRPr="00033D2D">
        <w:rPr>
          <w:rFonts w:eastAsia="Times New Roman" w:cs="Times New Roman"/>
        </w:rPr>
        <w:t>76</w:t>
      </w:r>
      <w:proofErr w:type="gramEnd"/>
      <w:r w:rsidRPr="00033D2D">
        <w:rPr>
          <w:rFonts w:eastAsia="Times New Roman" w:cs="Times New Roman"/>
        </w:rPr>
        <w:t>%</w:t>
      </w:r>
      <w:r w:rsidR="000935CC">
        <w:rPr>
          <w:rFonts w:eastAsia="Times New Roman" w:cs="Times New Roman"/>
        </w:rPr>
        <w:t xml:space="preserve"> </w:t>
      </w:r>
      <w:r w:rsidRPr="00033D2D">
        <w:rPr>
          <w:rFonts w:eastAsia="Times New Roman" w:cs="Times New Roman"/>
        </w:rPr>
        <w:t>-</w:t>
      </w:r>
      <w:r w:rsidR="000935CC">
        <w:rPr>
          <w:rFonts w:eastAsia="Times New Roman" w:cs="Times New Roman"/>
        </w:rPr>
        <w:t xml:space="preserve"> </w:t>
      </w:r>
      <w:r w:rsidRPr="00033D2D">
        <w:rPr>
          <w:rFonts w:eastAsia="Times New Roman" w:cs="Times New Roman"/>
        </w:rPr>
        <w:t xml:space="preserve">80% </w:t>
      </w:r>
      <w:r w:rsidR="000935CC">
        <w:rPr>
          <w:rFonts w:eastAsia="Times New Roman" w:cs="Times New Roman"/>
        </w:rPr>
        <w:t xml:space="preserve">                   </w:t>
      </w:r>
      <w:r w:rsidR="00FA52D2">
        <w:rPr>
          <w:rFonts w:eastAsia="Times New Roman" w:cs="Times New Roman"/>
        </w:rPr>
        <w:t xml:space="preserve"> </w:t>
      </w:r>
      <w:r w:rsidRPr="00033D2D">
        <w:rPr>
          <w:rFonts w:eastAsia="Times New Roman" w:cs="Times New Roman"/>
        </w:rPr>
        <w:t xml:space="preserve">C </w:t>
      </w:r>
      <w:r w:rsidR="000935CC">
        <w:rPr>
          <w:rFonts w:eastAsia="Times New Roman" w:cs="Times New Roman"/>
        </w:rPr>
        <w:t xml:space="preserve">   </w:t>
      </w:r>
      <w:r w:rsidRPr="00033D2D">
        <w:rPr>
          <w:rFonts w:eastAsia="Times New Roman" w:cs="Times New Roman"/>
        </w:rPr>
        <w:t xml:space="preserve">72% - 76% </w:t>
      </w:r>
      <w:r w:rsidR="000935CC">
        <w:rPr>
          <w:rFonts w:eastAsia="Times New Roman" w:cs="Times New Roman"/>
        </w:rPr>
        <w:t xml:space="preserve">          </w:t>
      </w:r>
      <w:r w:rsidRPr="00033D2D">
        <w:rPr>
          <w:rFonts w:eastAsia="Times New Roman" w:cs="Times New Roman"/>
        </w:rPr>
        <w:t xml:space="preserve">C- </w:t>
      </w:r>
      <w:r w:rsidR="000935CC">
        <w:rPr>
          <w:rFonts w:eastAsia="Times New Roman" w:cs="Times New Roman"/>
        </w:rPr>
        <w:t xml:space="preserve">   </w:t>
      </w:r>
      <w:r w:rsidRPr="00033D2D">
        <w:rPr>
          <w:rFonts w:eastAsia="Times New Roman" w:cs="Times New Roman"/>
        </w:rPr>
        <w:t>68%</w:t>
      </w:r>
      <w:r w:rsidR="000935CC">
        <w:rPr>
          <w:rFonts w:eastAsia="Times New Roman" w:cs="Times New Roman"/>
        </w:rPr>
        <w:t xml:space="preserve"> </w:t>
      </w:r>
      <w:r w:rsidRPr="00033D2D">
        <w:rPr>
          <w:rFonts w:eastAsia="Times New Roman" w:cs="Times New Roman"/>
        </w:rPr>
        <w:t xml:space="preserve">- 72% </w:t>
      </w:r>
    </w:p>
    <w:p w14:paraId="66F123A3" w14:textId="5067A9C3" w:rsidR="009F1281" w:rsidRDefault="00033D2D" w:rsidP="00ED39C4">
      <w:pPr>
        <w:pStyle w:val="ListParagraph"/>
        <w:spacing w:after="0" w:line="240" w:lineRule="auto"/>
        <w:jc w:val="left"/>
        <w:rPr>
          <w:rFonts w:eastAsia="Times New Roman" w:cs="Times New Roman"/>
        </w:rPr>
      </w:pPr>
      <w:r w:rsidRPr="00033D2D">
        <w:rPr>
          <w:rFonts w:eastAsia="Times New Roman" w:cs="Times New Roman"/>
        </w:rPr>
        <w:t>D</w:t>
      </w:r>
      <w:proofErr w:type="gramStart"/>
      <w:r w:rsidRPr="00033D2D">
        <w:rPr>
          <w:rFonts w:eastAsia="Times New Roman" w:cs="Times New Roman"/>
        </w:rPr>
        <w:t xml:space="preserve">+ </w:t>
      </w:r>
      <w:r w:rsidR="000935CC">
        <w:rPr>
          <w:rFonts w:eastAsia="Times New Roman" w:cs="Times New Roman"/>
        </w:rPr>
        <w:t xml:space="preserve"> </w:t>
      </w:r>
      <w:r w:rsidRPr="00033D2D">
        <w:rPr>
          <w:rFonts w:eastAsia="Times New Roman" w:cs="Times New Roman"/>
        </w:rPr>
        <w:t>64</w:t>
      </w:r>
      <w:proofErr w:type="gramEnd"/>
      <w:r w:rsidRPr="00033D2D">
        <w:rPr>
          <w:rFonts w:eastAsia="Times New Roman" w:cs="Times New Roman"/>
        </w:rPr>
        <w:t>%</w:t>
      </w:r>
      <w:r w:rsidR="000935CC">
        <w:rPr>
          <w:rFonts w:eastAsia="Times New Roman" w:cs="Times New Roman"/>
        </w:rPr>
        <w:t xml:space="preserve"> </w:t>
      </w:r>
      <w:r w:rsidRPr="00033D2D">
        <w:rPr>
          <w:rFonts w:eastAsia="Times New Roman" w:cs="Times New Roman"/>
        </w:rPr>
        <w:t xml:space="preserve">- 68% </w:t>
      </w:r>
      <w:r w:rsidR="000935CC">
        <w:rPr>
          <w:rFonts w:eastAsia="Times New Roman" w:cs="Times New Roman"/>
        </w:rPr>
        <w:t xml:space="preserve">                   </w:t>
      </w:r>
      <w:r w:rsidRPr="00033D2D">
        <w:rPr>
          <w:rFonts w:eastAsia="Times New Roman" w:cs="Times New Roman"/>
        </w:rPr>
        <w:t xml:space="preserve">D </w:t>
      </w:r>
      <w:r w:rsidR="000935CC">
        <w:rPr>
          <w:rFonts w:eastAsia="Times New Roman" w:cs="Times New Roman"/>
        </w:rPr>
        <w:t xml:space="preserve">  </w:t>
      </w:r>
      <w:r w:rsidRPr="00033D2D">
        <w:rPr>
          <w:rFonts w:eastAsia="Times New Roman" w:cs="Times New Roman"/>
        </w:rPr>
        <w:t xml:space="preserve">60% -64% </w:t>
      </w:r>
      <w:r w:rsidR="000935CC">
        <w:rPr>
          <w:rFonts w:eastAsia="Times New Roman" w:cs="Times New Roman"/>
        </w:rPr>
        <w:t xml:space="preserve">           </w:t>
      </w:r>
      <w:r w:rsidR="008B1966">
        <w:rPr>
          <w:rFonts w:eastAsia="Times New Roman" w:cs="Times New Roman"/>
        </w:rPr>
        <w:t xml:space="preserve"> </w:t>
      </w:r>
      <w:r w:rsidRPr="00033D2D">
        <w:rPr>
          <w:rFonts w:eastAsia="Times New Roman" w:cs="Times New Roman"/>
        </w:rPr>
        <w:t xml:space="preserve">D- </w:t>
      </w:r>
      <w:r w:rsidR="003D1B7B">
        <w:rPr>
          <w:rFonts w:eastAsia="Times New Roman" w:cs="Times New Roman"/>
        </w:rPr>
        <w:t xml:space="preserve">   </w:t>
      </w:r>
      <w:r w:rsidRPr="00033D2D">
        <w:rPr>
          <w:rFonts w:eastAsia="Times New Roman" w:cs="Times New Roman"/>
        </w:rPr>
        <w:t xml:space="preserve">55% - 60% </w:t>
      </w:r>
      <w:r w:rsidR="00943FC4">
        <w:rPr>
          <w:rFonts w:eastAsia="Times New Roman" w:cs="Times New Roman"/>
        </w:rPr>
        <w:t xml:space="preserve">            </w:t>
      </w:r>
      <w:r w:rsidRPr="00943FC4">
        <w:rPr>
          <w:rFonts w:eastAsia="Times New Roman" w:cs="Times New Roman"/>
        </w:rPr>
        <w:t xml:space="preserve">F </w:t>
      </w:r>
      <w:r w:rsidR="00943FC4">
        <w:rPr>
          <w:rFonts w:eastAsia="Times New Roman" w:cs="Times New Roman"/>
        </w:rPr>
        <w:t xml:space="preserve">  </w:t>
      </w:r>
      <w:r w:rsidRPr="00943FC4">
        <w:rPr>
          <w:rFonts w:eastAsia="Times New Roman" w:cs="Times New Roman"/>
        </w:rPr>
        <w:t>Below 55%</w:t>
      </w:r>
    </w:p>
    <w:p w14:paraId="33E87FD9" w14:textId="77777777" w:rsidR="00B6298A" w:rsidRPr="00ED39C4" w:rsidRDefault="00B6298A" w:rsidP="00ED39C4">
      <w:pPr>
        <w:pStyle w:val="ListParagraph"/>
        <w:spacing w:after="0" w:line="240" w:lineRule="auto"/>
        <w:jc w:val="left"/>
        <w:rPr>
          <w:rFonts w:eastAsia="Times New Roman" w:cs="Times New Roman"/>
        </w:rPr>
      </w:pPr>
    </w:p>
    <w:p w14:paraId="47641FCC" w14:textId="355CE76A" w:rsidR="004C2A8C" w:rsidRDefault="00E04C70" w:rsidP="004C2A8C">
      <w:pPr>
        <w:pStyle w:val="Heading1"/>
      </w:pPr>
      <w:r>
        <w:t xml:space="preserve">Tentative </w:t>
      </w:r>
      <w:r w:rsidR="004C2A8C" w:rsidRPr="00EE7D28">
        <w:t>Course Schedule</w:t>
      </w:r>
      <w:r w:rsidR="004C2A8C">
        <w:t xml:space="preserve"> </w:t>
      </w:r>
    </w:p>
    <w:tbl>
      <w:tblPr>
        <w:tblStyle w:val="TableGrid"/>
        <w:tblW w:w="10800" w:type="dxa"/>
        <w:tblInd w:w="-5" w:type="dxa"/>
        <w:tblCellMar>
          <w:left w:w="115" w:type="dxa"/>
          <w:right w:w="115" w:type="dxa"/>
        </w:tblCellMar>
        <w:tblLook w:val="04A0" w:firstRow="1" w:lastRow="0" w:firstColumn="1" w:lastColumn="0" w:noHBand="0" w:noVBand="1"/>
      </w:tblPr>
      <w:tblGrid>
        <w:gridCol w:w="535"/>
        <w:gridCol w:w="1445"/>
        <w:gridCol w:w="5850"/>
        <w:gridCol w:w="2970"/>
      </w:tblGrid>
      <w:tr w:rsidR="00E42112" w:rsidRPr="00E42112" w14:paraId="3732423F" w14:textId="77777777" w:rsidTr="00AB66DB">
        <w:tc>
          <w:tcPr>
            <w:tcW w:w="535" w:type="dxa"/>
          </w:tcPr>
          <w:p w14:paraId="4A9D35C4" w14:textId="0551B5A5" w:rsidR="0022724F" w:rsidRPr="00E42112" w:rsidRDefault="0022724F" w:rsidP="0067583D">
            <w:pPr>
              <w:jc w:val="center"/>
              <w:rPr>
                <w:b/>
              </w:rPr>
            </w:pPr>
            <w:r w:rsidRPr="00E42112">
              <w:rPr>
                <w:b/>
              </w:rPr>
              <w:t>W</w:t>
            </w:r>
            <w:r w:rsidR="00E42112" w:rsidRPr="00E42112">
              <w:rPr>
                <w:b/>
              </w:rPr>
              <w:t>K</w:t>
            </w:r>
          </w:p>
        </w:tc>
        <w:tc>
          <w:tcPr>
            <w:tcW w:w="1445" w:type="dxa"/>
          </w:tcPr>
          <w:p w14:paraId="0C2480CA" w14:textId="284888F5" w:rsidR="0022724F" w:rsidRPr="00E42112" w:rsidRDefault="0022724F" w:rsidP="0067583D">
            <w:pPr>
              <w:jc w:val="left"/>
              <w:rPr>
                <w:b/>
              </w:rPr>
            </w:pPr>
            <w:r w:rsidRPr="00E42112">
              <w:rPr>
                <w:b/>
              </w:rPr>
              <w:t>Dates</w:t>
            </w:r>
          </w:p>
        </w:tc>
        <w:tc>
          <w:tcPr>
            <w:tcW w:w="5850" w:type="dxa"/>
          </w:tcPr>
          <w:p w14:paraId="0F5EE634" w14:textId="25561C89" w:rsidR="0022724F" w:rsidRPr="00E42112" w:rsidRDefault="00586BE6" w:rsidP="001829D5">
            <w:pPr>
              <w:jc w:val="left"/>
              <w:rPr>
                <w:b/>
              </w:rPr>
            </w:pPr>
            <w:r w:rsidRPr="00E42112">
              <w:rPr>
                <w:b/>
              </w:rPr>
              <w:t>Schedule</w:t>
            </w:r>
          </w:p>
        </w:tc>
        <w:tc>
          <w:tcPr>
            <w:tcW w:w="2970" w:type="dxa"/>
          </w:tcPr>
          <w:p w14:paraId="390CB2C0" w14:textId="155E288D" w:rsidR="0022724F" w:rsidRPr="00E42112" w:rsidRDefault="0022724F" w:rsidP="00402B48">
            <w:pPr>
              <w:jc w:val="left"/>
              <w:rPr>
                <w:b/>
              </w:rPr>
            </w:pPr>
            <w:r w:rsidRPr="00E42112">
              <w:rPr>
                <w:b/>
              </w:rPr>
              <w:t>H</w:t>
            </w:r>
            <w:r w:rsidR="00E516A5">
              <w:rPr>
                <w:b/>
              </w:rPr>
              <w:t>W &amp; Exam</w:t>
            </w:r>
          </w:p>
        </w:tc>
      </w:tr>
      <w:tr w:rsidR="00E42112" w:rsidRPr="001829D5" w14:paraId="08CBB1F8" w14:textId="77777777" w:rsidTr="00AB66DB">
        <w:tc>
          <w:tcPr>
            <w:tcW w:w="535" w:type="dxa"/>
          </w:tcPr>
          <w:p w14:paraId="5688B8AB" w14:textId="01BAF22E" w:rsidR="0022724F" w:rsidRPr="001829D5" w:rsidRDefault="0022724F" w:rsidP="0067583D">
            <w:pPr>
              <w:jc w:val="center"/>
            </w:pPr>
            <w:r w:rsidRPr="001829D5">
              <w:t>1</w:t>
            </w:r>
          </w:p>
        </w:tc>
        <w:tc>
          <w:tcPr>
            <w:tcW w:w="1445" w:type="dxa"/>
          </w:tcPr>
          <w:p w14:paraId="56216823" w14:textId="59BEEBF9" w:rsidR="0022724F" w:rsidRPr="001829D5" w:rsidRDefault="00140162" w:rsidP="0067583D">
            <w:pPr>
              <w:jc w:val="left"/>
            </w:pPr>
            <w:r>
              <w:t>Aug</w:t>
            </w:r>
            <w:r w:rsidR="0022724F" w:rsidRPr="001829D5">
              <w:t xml:space="preserve"> 2</w:t>
            </w:r>
            <w:r>
              <w:t xml:space="preserve">4 </w:t>
            </w:r>
            <w:r w:rsidR="00774E16">
              <w:t>–</w:t>
            </w:r>
            <w:r>
              <w:t xml:space="preserve"> 28</w:t>
            </w:r>
            <w:r w:rsidR="00774E16">
              <w:t xml:space="preserve"> </w:t>
            </w:r>
          </w:p>
        </w:tc>
        <w:tc>
          <w:tcPr>
            <w:tcW w:w="5850" w:type="dxa"/>
          </w:tcPr>
          <w:p w14:paraId="16D0EBB4" w14:textId="77777777" w:rsidR="00C72AA0" w:rsidRDefault="00325B8F" w:rsidP="001829D5">
            <w:pPr>
              <w:jc w:val="left"/>
              <w:rPr>
                <w:rFonts w:cs="CMR10"/>
              </w:rPr>
            </w:pPr>
            <w:r>
              <w:rPr>
                <w:rFonts w:cs="CMR10"/>
              </w:rPr>
              <w:t xml:space="preserve">Course Overview; </w:t>
            </w:r>
            <w:r w:rsidR="0022724F" w:rsidRPr="001829D5">
              <w:rPr>
                <w:rFonts w:cs="CMR10"/>
              </w:rPr>
              <w:t>Python</w:t>
            </w:r>
            <w:r w:rsidR="001829D5">
              <w:rPr>
                <w:rFonts w:cs="CMR10"/>
              </w:rPr>
              <w:t xml:space="preserve"> programming: Introduction;</w:t>
            </w:r>
          </w:p>
          <w:p w14:paraId="19A198D1" w14:textId="67EF092B" w:rsidR="0022724F" w:rsidRDefault="0022724F" w:rsidP="001829D5">
            <w:pPr>
              <w:jc w:val="left"/>
              <w:rPr>
                <w:rFonts w:cs="CMR10"/>
              </w:rPr>
            </w:pPr>
            <w:r w:rsidRPr="001829D5">
              <w:rPr>
                <w:rFonts w:cs="CMR10"/>
              </w:rPr>
              <w:t>Jupyter Notebook</w:t>
            </w:r>
          </w:p>
          <w:p w14:paraId="1E244434" w14:textId="4606458F" w:rsidR="000A3ED2" w:rsidRPr="001829D5" w:rsidRDefault="00D97810" w:rsidP="001829D5">
            <w:pPr>
              <w:jc w:val="left"/>
              <w:rPr>
                <w:rFonts w:cs="CMR10"/>
              </w:rPr>
            </w:pPr>
            <w:r>
              <w:rPr>
                <w:rFonts w:cs="CMR10"/>
              </w:rPr>
              <w:t>HW</w:t>
            </w:r>
            <w:r w:rsidR="00610DBF">
              <w:rPr>
                <w:rFonts w:cs="CMR10"/>
              </w:rPr>
              <w:t xml:space="preserve"> </w:t>
            </w:r>
            <w:r>
              <w:rPr>
                <w:rFonts w:cs="CMR10"/>
              </w:rPr>
              <w:t>1</w:t>
            </w:r>
            <w:r w:rsidR="007435A1">
              <w:rPr>
                <w:rFonts w:cs="CMR10"/>
              </w:rPr>
              <w:t xml:space="preserve">, </w:t>
            </w:r>
            <w:r w:rsidR="008F062D">
              <w:rPr>
                <w:rFonts w:cs="CMR10"/>
              </w:rPr>
              <w:t>HW</w:t>
            </w:r>
            <w:r w:rsidR="00610DBF">
              <w:rPr>
                <w:rFonts w:cs="CMR10"/>
              </w:rPr>
              <w:t xml:space="preserve"> </w:t>
            </w:r>
            <w:r w:rsidR="008F062D">
              <w:rPr>
                <w:rFonts w:cs="CMR10"/>
              </w:rPr>
              <w:t>2</w:t>
            </w:r>
            <w:r w:rsidR="007435A1">
              <w:rPr>
                <w:rFonts w:cs="CMR10"/>
              </w:rPr>
              <w:t>, HW 3 and HW 4</w:t>
            </w:r>
            <w:r w:rsidR="008F062D">
              <w:rPr>
                <w:rFonts w:cs="CMR10"/>
              </w:rPr>
              <w:t xml:space="preserve"> </w:t>
            </w:r>
            <w:r>
              <w:rPr>
                <w:rFonts w:cs="CMR10"/>
              </w:rPr>
              <w:t>assigned</w:t>
            </w:r>
          </w:p>
        </w:tc>
        <w:tc>
          <w:tcPr>
            <w:tcW w:w="2970" w:type="dxa"/>
          </w:tcPr>
          <w:p w14:paraId="651F07C2" w14:textId="669EA67B" w:rsidR="00610DBF" w:rsidRDefault="00610DBF" w:rsidP="00610DBF">
            <w:pPr>
              <w:jc w:val="left"/>
            </w:pPr>
            <w:r>
              <w:rPr>
                <w:rFonts w:cs="CMR10"/>
              </w:rPr>
              <w:t>HW</w:t>
            </w:r>
            <w:r w:rsidR="00B53449">
              <w:rPr>
                <w:rFonts w:cs="CMR10"/>
              </w:rPr>
              <w:t xml:space="preserve"> </w:t>
            </w:r>
            <w:r>
              <w:rPr>
                <w:rFonts w:cs="CMR10"/>
              </w:rPr>
              <w:t xml:space="preserve">1 </w:t>
            </w:r>
            <w:r>
              <w:t>Due 08</w:t>
            </w:r>
            <w:r w:rsidR="00B0002E">
              <w:t>/2</w:t>
            </w:r>
            <w:r w:rsidR="003A46F4">
              <w:t>5</w:t>
            </w:r>
          </w:p>
          <w:p w14:paraId="2A9F323C" w14:textId="6F65ACB3" w:rsidR="006F09AD" w:rsidRDefault="006F09AD" w:rsidP="006F09AD">
            <w:pPr>
              <w:jc w:val="left"/>
            </w:pPr>
            <w:r>
              <w:rPr>
                <w:rFonts w:cs="CMR10"/>
              </w:rPr>
              <w:t>HW</w:t>
            </w:r>
            <w:r w:rsidR="00B53449">
              <w:rPr>
                <w:rFonts w:cs="CMR10"/>
              </w:rPr>
              <w:t xml:space="preserve"> </w:t>
            </w:r>
            <w:r w:rsidRPr="00ED29E0">
              <w:rPr>
                <w:rFonts w:cs="CMR10"/>
              </w:rPr>
              <w:t xml:space="preserve">2 </w:t>
            </w:r>
            <w:r w:rsidRPr="00ED29E0">
              <w:t>Due 08/28</w:t>
            </w:r>
          </w:p>
          <w:p w14:paraId="2BE4EFAE" w14:textId="727987B9" w:rsidR="0022724F" w:rsidRPr="001829D5" w:rsidRDefault="0022724F" w:rsidP="009B5107">
            <w:pPr>
              <w:jc w:val="left"/>
            </w:pPr>
          </w:p>
        </w:tc>
      </w:tr>
      <w:tr w:rsidR="00E42112" w:rsidRPr="001829D5" w14:paraId="2AF32AF1" w14:textId="77777777" w:rsidTr="00AB66DB">
        <w:tc>
          <w:tcPr>
            <w:tcW w:w="535" w:type="dxa"/>
          </w:tcPr>
          <w:p w14:paraId="0574F4AA" w14:textId="46069633" w:rsidR="0022724F" w:rsidRPr="001829D5" w:rsidRDefault="0022724F" w:rsidP="0067583D">
            <w:pPr>
              <w:jc w:val="center"/>
            </w:pPr>
            <w:r w:rsidRPr="001829D5">
              <w:t>2</w:t>
            </w:r>
          </w:p>
        </w:tc>
        <w:tc>
          <w:tcPr>
            <w:tcW w:w="1445" w:type="dxa"/>
          </w:tcPr>
          <w:p w14:paraId="72DAC16C" w14:textId="26CC406A" w:rsidR="0022724F" w:rsidRPr="001829D5" w:rsidRDefault="00140162" w:rsidP="0067583D">
            <w:pPr>
              <w:jc w:val="left"/>
            </w:pPr>
            <w:r>
              <w:t>Aug</w:t>
            </w:r>
            <w:r w:rsidR="0022724F" w:rsidRPr="001829D5">
              <w:t xml:space="preserve"> 31</w:t>
            </w:r>
            <w:r>
              <w:t xml:space="preserve"> – Sep 4</w:t>
            </w:r>
            <w:r w:rsidR="00774E16">
              <w:t xml:space="preserve"> </w:t>
            </w:r>
          </w:p>
        </w:tc>
        <w:tc>
          <w:tcPr>
            <w:tcW w:w="5850" w:type="dxa"/>
          </w:tcPr>
          <w:p w14:paraId="298078C0" w14:textId="70AA5A2B" w:rsidR="0022724F" w:rsidRDefault="00975D68" w:rsidP="001829D5">
            <w:pPr>
              <w:jc w:val="left"/>
              <w:rPr>
                <w:rFonts w:cs="CMR10"/>
              </w:rPr>
            </w:pPr>
            <w:r w:rsidRPr="001829D5">
              <w:rPr>
                <w:rFonts w:cs="CMR10"/>
              </w:rPr>
              <w:t>Python</w:t>
            </w:r>
            <w:r>
              <w:rPr>
                <w:rFonts w:cs="CMR10"/>
              </w:rPr>
              <w:t xml:space="preserve"> programming: Introduction; </w:t>
            </w:r>
            <w:r w:rsidR="0022724F" w:rsidRPr="001829D5">
              <w:rPr>
                <w:rFonts w:cs="CMR10"/>
              </w:rPr>
              <w:t>Approximation</w:t>
            </w:r>
            <w:r w:rsidR="001829D5" w:rsidRPr="001829D5">
              <w:rPr>
                <w:rFonts w:cs="CMR10"/>
              </w:rPr>
              <w:t>s</w:t>
            </w:r>
            <w:r w:rsidR="001D3092">
              <w:rPr>
                <w:rFonts w:cs="CMR10"/>
              </w:rPr>
              <w:t>;</w:t>
            </w:r>
            <w:r w:rsidR="0022724F" w:rsidRPr="001829D5">
              <w:rPr>
                <w:rFonts w:cs="CMR10"/>
              </w:rPr>
              <w:t xml:space="preserve"> Taylor Series</w:t>
            </w:r>
          </w:p>
          <w:p w14:paraId="0B545836" w14:textId="436BE269" w:rsidR="00975D68" w:rsidRDefault="00975D68" w:rsidP="001829D5">
            <w:pPr>
              <w:jc w:val="left"/>
              <w:rPr>
                <w:rFonts w:cs="CMR10"/>
              </w:rPr>
            </w:pPr>
            <w:r>
              <w:rPr>
                <w:rFonts w:cs="CMR10"/>
              </w:rPr>
              <w:t xml:space="preserve">HW </w:t>
            </w:r>
            <w:r w:rsidR="008C4747">
              <w:rPr>
                <w:rFonts w:cs="CMR10"/>
              </w:rPr>
              <w:t>5</w:t>
            </w:r>
            <w:r w:rsidR="00610DBF">
              <w:rPr>
                <w:rFonts w:cs="CMR10"/>
              </w:rPr>
              <w:t xml:space="preserve"> and HW </w:t>
            </w:r>
            <w:r w:rsidR="008C4747">
              <w:rPr>
                <w:rFonts w:cs="CMR10"/>
              </w:rPr>
              <w:t xml:space="preserve">6 </w:t>
            </w:r>
            <w:r>
              <w:rPr>
                <w:rFonts w:cs="CMR10"/>
              </w:rPr>
              <w:t>assigned</w:t>
            </w:r>
          </w:p>
          <w:p w14:paraId="09771CB6" w14:textId="4F6A5840" w:rsidR="007452D8" w:rsidRPr="001829D5" w:rsidRDefault="007452D8" w:rsidP="001829D5">
            <w:pPr>
              <w:jc w:val="left"/>
            </w:pPr>
            <w:r>
              <w:t>09/04</w:t>
            </w:r>
            <w:r w:rsidR="00990139">
              <w:t xml:space="preserve"> (7:59pm deadline)</w:t>
            </w:r>
            <w:r>
              <w:t xml:space="preserve"> - </w:t>
            </w:r>
            <w:r w:rsidRPr="00B2281B">
              <w:t>Last day for students to add, drop, or change grading basis</w:t>
            </w:r>
          </w:p>
        </w:tc>
        <w:tc>
          <w:tcPr>
            <w:tcW w:w="2970" w:type="dxa"/>
          </w:tcPr>
          <w:p w14:paraId="313DF495" w14:textId="2A9F3E13" w:rsidR="00140162" w:rsidRDefault="00140162" w:rsidP="00402B48">
            <w:pPr>
              <w:jc w:val="left"/>
            </w:pPr>
            <w:r>
              <w:t>HW</w:t>
            </w:r>
            <w:r w:rsidR="00B53449">
              <w:t xml:space="preserve"> </w:t>
            </w:r>
            <w:r w:rsidR="009B5107">
              <w:t>3</w:t>
            </w:r>
            <w:r>
              <w:t xml:space="preserve"> Due 0</w:t>
            </w:r>
            <w:r w:rsidR="00610DBF">
              <w:t>9</w:t>
            </w:r>
            <w:r>
              <w:t>/0</w:t>
            </w:r>
            <w:r w:rsidR="006952B5">
              <w:t>1</w:t>
            </w:r>
          </w:p>
          <w:p w14:paraId="2ADE3DBC" w14:textId="3A1D19DF" w:rsidR="00581032" w:rsidRPr="00585D63" w:rsidRDefault="00581032" w:rsidP="00402B48">
            <w:pPr>
              <w:jc w:val="left"/>
              <w:rPr>
                <w:rFonts w:cs="CMR10"/>
              </w:rPr>
            </w:pPr>
            <w:r>
              <w:rPr>
                <w:rFonts w:cs="CMR10"/>
              </w:rPr>
              <w:t>HW</w:t>
            </w:r>
            <w:r w:rsidR="00B53449">
              <w:rPr>
                <w:rFonts w:cs="CMR10"/>
              </w:rPr>
              <w:t xml:space="preserve"> </w:t>
            </w:r>
            <w:r>
              <w:rPr>
                <w:rFonts w:cs="CMR10"/>
              </w:rPr>
              <w:t>4 Due 09/04</w:t>
            </w:r>
          </w:p>
        </w:tc>
      </w:tr>
      <w:tr w:rsidR="00E42112" w:rsidRPr="001829D5" w14:paraId="5385C29B" w14:textId="77777777" w:rsidTr="00AB66DB">
        <w:tc>
          <w:tcPr>
            <w:tcW w:w="535" w:type="dxa"/>
          </w:tcPr>
          <w:p w14:paraId="73D6DA20" w14:textId="40A2D75E" w:rsidR="0022724F" w:rsidRPr="001829D5" w:rsidRDefault="0022724F" w:rsidP="0067583D">
            <w:pPr>
              <w:jc w:val="center"/>
            </w:pPr>
            <w:r w:rsidRPr="001829D5">
              <w:t>3</w:t>
            </w:r>
          </w:p>
        </w:tc>
        <w:tc>
          <w:tcPr>
            <w:tcW w:w="1445" w:type="dxa"/>
          </w:tcPr>
          <w:p w14:paraId="147AF6DD" w14:textId="4481133F" w:rsidR="0022724F" w:rsidRPr="001829D5" w:rsidRDefault="00354A82" w:rsidP="0067583D">
            <w:pPr>
              <w:jc w:val="left"/>
            </w:pPr>
            <w:r>
              <w:t>Sep</w:t>
            </w:r>
            <w:r w:rsidR="0022724F" w:rsidRPr="001829D5">
              <w:t xml:space="preserve"> 7</w:t>
            </w:r>
            <w:r>
              <w:t xml:space="preserve"> </w:t>
            </w:r>
            <w:r w:rsidR="00774E16">
              <w:t>–</w:t>
            </w:r>
            <w:r>
              <w:t xml:space="preserve"> 11</w:t>
            </w:r>
            <w:r w:rsidR="00774E16">
              <w:t xml:space="preserve"> </w:t>
            </w:r>
          </w:p>
        </w:tc>
        <w:tc>
          <w:tcPr>
            <w:tcW w:w="5850" w:type="dxa"/>
          </w:tcPr>
          <w:p w14:paraId="5AF23A7A" w14:textId="32BF7836" w:rsidR="00975D68" w:rsidRDefault="0022724F" w:rsidP="001829D5">
            <w:pPr>
              <w:jc w:val="left"/>
              <w:rPr>
                <w:rFonts w:cs="CMR10"/>
              </w:rPr>
            </w:pPr>
            <w:r w:rsidRPr="001829D5">
              <w:rPr>
                <w:rFonts w:cs="CMR10"/>
              </w:rPr>
              <w:t>Taylor Series</w:t>
            </w:r>
            <w:r w:rsidR="001D3092">
              <w:rPr>
                <w:rFonts w:cs="CMR10"/>
              </w:rPr>
              <w:t>;</w:t>
            </w:r>
            <w:r w:rsidRPr="001829D5">
              <w:rPr>
                <w:rFonts w:cs="CMR10"/>
              </w:rPr>
              <w:t xml:space="preserve"> Taylor's Remainder Theorem</w:t>
            </w:r>
          </w:p>
          <w:p w14:paraId="6880F5A4" w14:textId="247CA45D" w:rsidR="0022724F" w:rsidRDefault="00975D68" w:rsidP="001829D5">
            <w:pPr>
              <w:jc w:val="left"/>
              <w:rPr>
                <w:rFonts w:cs="CMR10"/>
              </w:rPr>
            </w:pPr>
            <w:r>
              <w:rPr>
                <w:rFonts w:cs="CMR10"/>
              </w:rPr>
              <w:t xml:space="preserve">HW </w:t>
            </w:r>
            <w:r w:rsidR="009D6D50">
              <w:rPr>
                <w:rFonts w:cs="CMR10"/>
              </w:rPr>
              <w:t>7 and HW 8</w:t>
            </w:r>
            <w:r>
              <w:rPr>
                <w:rFonts w:cs="CMR10"/>
              </w:rPr>
              <w:t xml:space="preserve"> assigned</w:t>
            </w:r>
            <w:r w:rsidR="0022724F" w:rsidRPr="001829D5">
              <w:rPr>
                <w:rFonts w:cs="CMR10"/>
              </w:rPr>
              <w:t xml:space="preserve"> </w:t>
            </w:r>
          </w:p>
          <w:p w14:paraId="4DC32AA1" w14:textId="7B2C19F5" w:rsidR="00B2281B" w:rsidRPr="00064D70" w:rsidRDefault="00064D70" w:rsidP="001829D5">
            <w:pPr>
              <w:jc w:val="left"/>
              <w:rPr>
                <w:rFonts w:cs="CMR10"/>
              </w:rPr>
            </w:pPr>
            <w:r>
              <w:rPr>
                <w:rFonts w:cs="CMR10"/>
              </w:rPr>
              <w:t xml:space="preserve">09/07 </w:t>
            </w:r>
            <w:r w:rsidR="008D6413">
              <w:rPr>
                <w:rFonts w:cs="CMR10"/>
              </w:rPr>
              <w:t>–</w:t>
            </w:r>
            <w:r>
              <w:rPr>
                <w:rFonts w:cs="CMR10"/>
              </w:rPr>
              <w:t xml:space="preserve"> </w:t>
            </w:r>
            <w:r w:rsidR="00CB703D">
              <w:rPr>
                <w:rFonts w:cs="CMR10"/>
              </w:rPr>
              <w:t xml:space="preserve">Labor Day </w:t>
            </w:r>
            <w:r w:rsidR="00942C11">
              <w:rPr>
                <w:rFonts w:cs="CMR10"/>
              </w:rPr>
              <w:t>h</w:t>
            </w:r>
            <w:r w:rsidR="008D6413">
              <w:rPr>
                <w:rFonts w:cs="CMR10"/>
              </w:rPr>
              <w:t>oliday, no classes.</w:t>
            </w:r>
          </w:p>
        </w:tc>
        <w:tc>
          <w:tcPr>
            <w:tcW w:w="2970" w:type="dxa"/>
          </w:tcPr>
          <w:p w14:paraId="50C97A22" w14:textId="6FE977C9" w:rsidR="005942E9" w:rsidRDefault="00DF32E3" w:rsidP="00402B48">
            <w:pPr>
              <w:jc w:val="left"/>
            </w:pPr>
            <w:r>
              <w:rPr>
                <w:rFonts w:cs="CMR10"/>
              </w:rPr>
              <w:t>HW</w:t>
            </w:r>
            <w:r w:rsidR="00B53449">
              <w:rPr>
                <w:rFonts w:cs="CMR10"/>
              </w:rPr>
              <w:t xml:space="preserve"> 5</w:t>
            </w:r>
            <w:r w:rsidR="005942E9">
              <w:rPr>
                <w:rFonts w:cs="CMR10"/>
              </w:rPr>
              <w:t xml:space="preserve"> </w:t>
            </w:r>
            <w:r w:rsidR="009913EC">
              <w:t xml:space="preserve">Due </w:t>
            </w:r>
            <w:r w:rsidR="00C927EB">
              <w:t>09</w:t>
            </w:r>
            <w:r w:rsidR="005942E9">
              <w:t>/0</w:t>
            </w:r>
            <w:r w:rsidR="00581032">
              <w:t>8</w:t>
            </w:r>
          </w:p>
          <w:p w14:paraId="6EE7F3ED" w14:textId="5121AC12" w:rsidR="008F062D" w:rsidRPr="00585D63" w:rsidRDefault="008F062D" w:rsidP="00402B48">
            <w:pPr>
              <w:jc w:val="left"/>
              <w:rPr>
                <w:rFonts w:cs="CMR10"/>
              </w:rPr>
            </w:pPr>
            <w:r>
              <w:t>HW</w:t>
            </w:r>
            <w:r w:rsidR="00B53449">
              <w:t xml:space="preserve"> 6</w:t>
            </w:r>
            <w:r>
              <w:t xml:space="preserve"> </w:t>
            </w:r>
            <w:r w:rsidR="00ED29E0">
              <w:t>Due 09</w:t>
            </w:r>
            <w:r w:rsidR="006F09AD">
              <w:t>/</w:t>
            </w:r>
            <w:r w:rsidR="00581032">
              <w:t>11</w:t>
            </w:r>
          </w:p>
        </w:tc>
      </w:tr>
      <w:tr w:rsidR="00E42112" w:rsidRPr="001829D5" w14:paraId="6FE5FCF5" w14:textId="77777777" w:rsidTr="00AB66DB">
        <w:tc>
          <w:tcPr>
            <w:tcW w:w="535" w:type="dxa"/>
          </w:tcPr>
          <w:p w14:paraId="2D68A43D" w14:textId="5716860B" w:rsidR="00B2281B" w:rsidRPr="001829D5" w:rsidRDefault="00B2281B" w:rsidP="00B2281B">
            <w:pPr>
              <w:jc w:val="center"/>
            </w:pPr>
            <w:r w:rsidRPr="001829D5">
              <w:t>4</w:t>
            </w:r>
          </w:p>
        </w:tc>
        <w:tc>
          <w:tcPr>
            <w:tcW w:w="1445" w:type="dxa"/>
          </w:tcPr>
          <w:p w14:paraId="227181AB" w14:textId="4D9F1AEC" w:rsidR="00B2281B" w:rsidRPr="001829D5" w:rsidRDefault="000150E5" w:rsidP="00B2281B">
            <w:pPr>
              <w:jc w:val="left"/>
            </w:pPr>
            <w:r>
              <w:t xml:space="preserve">Sep 14 </w:t>
            </w:r>
            <w:r w:rsidR="00774E16">
              <w:t xml:space="preserve">– </w:t>
            </w:r>
            <w:r>
              <w:t>18</w:t>
            </w:r>
            <w:r w:rsidR="00774E16">
              <w:t xml:space="preserve">  </w:t>
            </w:r>
          </w:p>
        </w:tc>
        <w:tc>
          <w:tcPr>
            <w:tcW w:w="5850" w:type="dxa"/>
          </w:tcPr>
          <w:p w14:paraId="60B86488" w14:textId="595C588A" w:rsidR="00B2281B" w:rsidRDefault="00B2281B" w:rsidP="00B2281B">
            <w:pPr>
              <w:jc w:val="left"/>
              <w:rPr>
                <w:rFonts w:cs="CMR10"/>
              </w:rPr>
            </w:pPr>
            <w:r w:rsidRPr="001829D5">
              <w:rPr>
                <w:rFonts w:cs="CMR10"/>
              </w:rPr>
              <w:t>Conditionals</w:t>
            </w:r>
            <w:r w:rsidR="002A0FBA">
              <w:rPr>
                <w:rFonts w:cs="CMR10"/>
              </w:rPr>
              <w:t>;</w:t>
            </w:r>
            <w:r w:rsidRPr="001829D5">
              <w:rPr>
                <w:rFonts w:cs="CMR10"/>
              </w:rPr>
              <w:t xml:space="preserve"> While Loops</w:t>
            </w:r>
          </w:p>
          <w:p w14:paraId="4D87A9B9" w14:textId="73096868" w:rsidR="00B53449" w:rsidRPr="00B53449" w:rsidRDefault="00B2281B" w:rsidP="00B2281B">
            <w:pPr>
              <w:jc w:val="left"/>
              <w:rPr>
                <w:rFonts w:cs="CMR10"/>
              </w:rPr>
            </w:pPr>
            <w:r>
              <w:rPr>
                <w:rFonts w:cs="CMR10"/>
              </w:rPr>
              <w:t xml:space="preserve">HW </w:t>
            </w:r>
            <w:r w:rsidR="00F34F6C">
              <w:rPr>
                <w:rFonts w:cs="CMR10"/>
              </w:rPr>
              <w:t>9 and HW 10</w:t>
            </w:r>
            <w:r>
              <w:rPr>
                <w:rFonts w:cs="CMR10"/>
              </w:rPr>
              <w:t xml:space="preserve"> assigned</w:t>
            </w:r>
          </w:p>
        </w:tc>
        <w:tc>
          <w:tcPr>
            <w:tcW w:w="2970" w:type="dxa"/>
          </w:tcPr>
          <w:p w14:paraId="024E4A45" w14:textId="01D422AF" w:rsidR="00B2281B" w:rsidRDefault="0001710A" w:rsidP="00402B48">
            <w:pPr>
              <w:jc w:val="left"/>
            </w:pPr>
            <w:r>
              <w:rPr>
                <w:rFonts w:cs="CMR10"/>
              </w:rPr>
              <w:t>HW</w:t>
            </w:r>
            <w:r w:rsidR="00B53449">
              <w:rPr>
                <w:rFonts w:cs="CMR10"/>
              </w:rPr>
              <w:t xml:space="preserve"> 7</w:t>
            </w:r>
            <w:r>
              <w:rPr>
                <w:rFonts w:cs="CMR10"/>
              </w:rPr>
              <w:t xml:space="preserve"> </w:t>
            </w:r>
            <w:r w:rsidR="009913EC">
              <w:t xml:space="preserve">Due </w:t>
            </w:r>
            <w:r>
              <w:t>0</w:t>
            </w:r>
            <w:r w:rsidR="00467AC6">
              <w:t>9</w:t>
            </w:r>
            <w:r>
              <w:t>/</w:t>
            </w:r>
            <w:r w:rsidR="00467AC6">
              <w:t>15</w:t>
            </w:r>
          </w:p>
          <w:p w14:paraId="1AC76E7A" w14:textId="08B51E4E" w:rsidR="008F062D" w:rsidRPr="00585D63" w:rsidRDefault="008F062D" w:rsidP="00402B48">
            <w:pPr>
              <w:jc w:val="left"/>
              <w:rPr>
                <w:rFonts w:cs="CMR10"/>
              </w:rPr>
            </w:pPr>
            <w:r>
              <w:t>HW</w:t>
            </w:r>
            <w:r w:rsidR="00B53449">
              <w:t xml:space="preserve"> 8</w:t>
            </w:r>
            <w:r w:rsidR="00467AC6">
              <w:t xml:space="preserve"> Due 09/18</w:t>
            </w:r>
          </w:p>
        </w:tc>
      </w:tr>
      <w:tr w:rsidR="00E42112" w:rsidRPr="001829D5" w14:paraId="08BB8E1F" w14:textId="77777777" w:rsidTr="00AB66DB">
        <w:tc>
          <w:tcPr>
            <w:tcW w:w="535" w:type="dxa"/>
          </w:tcPr>
          <w:p w14:paraId="3FD402B6" w14:textId="146C1F73" w:rsidR="00B2281B" w:rsidRPr="001829D5" w:rsidRDefault="00B2281B" w:rsidP="00B2281B">
            <w:pPr>
              <w:jc w:val="center"/>
            </w:pPr>
            <w:r w:rsidRPr="001829D5">
              <w:t>5</w:t>
            </w:r>
          </w:p>
        </w:tc>
        <w:tc>
          <w:tcPr>
            <w:tcW w:w="1445" w:type="dxa"/>
          </w:tcPr>
          <w:p w14:paraId="4378C979" w14:textId="3D97BCE4" w:rsidR="00B2281B" w:rsidRPr="001829D5" w:rsidRDefault="00675698" w:rsidP="00B2281B">
            <w:pPr>
              <w:jc w:val="left"/>
            </w:pPr>
            <w:r>
              <w:t xml:space="preserve">Sep 21 </w:t>
            </w:r>
            <w:r w:rsidR="00774E16">
              <w:t xml:space="preserve">– </w:t>
            </w:r>
            <w:r>
              <w:t>25</w:t>
            </w:r>
            <w:r w:rsidR="00774E16">
              <w:t xml:space="preserve">   </w:t>
            </w:r>
          </w:p>
        </w:tc>
        <w:tc>
          <w:tcPr>
            <w:tcW w:w="5850" w:type="dxa"/>
          </w:tcPr>
          <w:p w14:paraId="46E9B220" w14:textId="48ED29E3" w:rsidR="00B11119" w:rsidRDefault="00B11119" w:rsidP="00B2281B">
            <w:pPr>
              <w:jc w:val="left"/>
              <w:rPr>
                <w:rFonts w:cs="CMR10"/>
              </w:rPr>
            </w:pPr>
            <w:r w:rsidRPr="001829D5">
              <w:rPr>
                <w:rFonts w:cs="CMR10"/>
              </w:rPr>
              <w:t>Bessel Functions</w:t>
            </w:r>
            <w:r w:rsidR="002A0FBA">
              <w:rPr>
                <w:rFonts w:cs="CMR10"/>
              </w:rPr>
              <w:t>;</w:t>
            </w:r>
            <w:r w:rsidRPr="001829D5">
              <w:rPr>
                <w:rFonts w:cs="CMR10"/>
              </w:rPr>
              <w:t xml:space="preserve"> While Loops</w:t>
            </w:r>
            <w:r w:rsidR="002A0FBA">
              <w:rPr>
                <w:rFonts w:cs="CMR10"/>
              </w:rPr>
              <w:t>;</w:t>
            </w:r>
            <w:r w:rsidR="0067132F">
              <w:rPr>
                <w:rFonts w:cs="CMR10"/>
              </w:rPr>
              <w:t xml:space="preserve"> For Loops</w:t>
            </w:r>
            <w:r w:rsidR="00591597">
              <w:rPr>
                <w:rFonts w:cs="CMR10"/>
              </w:rPr>
              <w:t xml:space="preserve"> </w:t>
            </w:r>
          </w:p>
          <w:p w14:paraId="4D6CD596" w14:textId="1D810D78" w:rsidR="00591597" w:rsidRDefault="00747E89" w:rsidP="00B2281B">
            <w:pPr>
              <w:jc w:val="left"/>
              <w:rPr>
                <w:rFonts w:cs="CMR10"/>
              </w:rPr>
            </w:pPr>
            <w:r>
              <w:rPr>
                <w:rFonts w:cs="CMR10"/>
              </w:rPr>
              <w:t xml:space="preserve">Midterm-Exam 1 </w:t>
            </w:r>
            <w:r w:rsidR="00B53449">
              <w:rPr>
                <w:rFonts w:cs="CMR10"/>
              </w:rPr>
              <w:t>Assigned</w:t>
            </w:r>
          </w:p>
          <w:p w14:paraId="65263D82" w14:textId="737AF5DC" w:rsidR="00EA22DF" w:rsidRPr="00071059" w:rsidRDefault="005708E7" w:rsidP="00B2281B">
            <w:pPr>
              <w:jc w:val="left"/>
              <w:rPr>
                <w:rFonts w:cs="CMR10"/>
              </w:rPr>
            </w:pPr>
            <w:r>
              <w:rPr>
                <w:rFonts w:cs="CMR10"/>
              </w:rPr>
              <w:t>HW 11 and HW 12 assigned</w:t>
            </w:r>
          </w:p>
        </w:tc>
        <w:tc>
          <w:tcPr>
            <w:tcW w:w="2970" w:type="dxa"/>
          </w:tcPr>
          <w:p w14:paraId="3FFE280E" w14:textId="6BE7F766" w:rsidR="00844905" w:rsidRDefault="00844905" w:rsidP="00844905">
            <w:pPr>
              <w:jc w:val="left"/>
            </w:pPr>
            <w:r>
              <w:rPr>
                <w:rFonts w:cs="CMR10"/>
              </w:rPr>
              <w:t>HW</w:t>
            </w:r>
            <w:r w:rsidR="00C24F4D">
              <w:rPr>
                <w:rFonts w:cs="CMR10"/>
              </w:rPr>
              <w:t xml:space="preserve"> 9</w:t>
            </w:r>
            <w:r>
              <w:rPr>
                <w:rFonts w:cs="CMR10"/>
              </w:rPr>
              <w:t xml:space="preserve"> </w:t>
            </w:r>
            <w:r w:rsidR="009913EC">
              <w:t xml:space="preserve">Due </w:t>
            </w:r>
            <w:r>
              <w:t>0</w:t>
            </w:r>
            <w:r w:rsidR="00467AC6">
              <w:t>9</w:t>
            </w:r>
            <w:r>
              <w:t>/</w:t>
            </w:r>
            <w:r w:rsidR="0096716E">
              <w:t>2</w:t>
            </w:r>
            <w:r w:rsidR="00467AC6">
              <w:t>2</w:t>
            </w:r>
          </w:p>
          <w:p w14:paraId="3D0B036F" w14:textId="57543528" w:rsidR="00467AC6" w:rsidRPr="00723F65" w:rsidRDefault="00467AC6" w:rsidP="00844905">
            <w:pPr>
              <w:jc w:val="left"/>
              <w:rPr>
                <w:rFonts w:cs="CMR10"/>
              </w:rPr>
            </w:pPr>
            <w:r>
              <w:rPr>
                <w:rFonts w:cs="CMR10"/>
              </w:rPr>
              <w:t xml:space="preserve">Exam 1 </w:t>
            </w:r>
            <w:r>
              <w:t>09/25</w:t>
            </w:r>
          </w:p>
          <w:p w14:paraId="7123E2AA" w14:textId="42E2B985" w:rsidR="008F062D" w:rsidRPr="00585D63" w:rsidRDefault="001D2366" w:rsidP="00844905">
            <w:pPr>
              <w:jc w:val="left"/>
              <w:rPr>
                <w:rFonts w:cs="CMR10"/>
              </w:rPr>
            </w:pPr>
            <w:r>
              <w:t>Exam submitted after 09/25 will be worth 80%</w:t>
            </w:r>
          </w:p>
        </w:tc>
      </w:tr>
      <w:tr w:rsidR="00E42112" w:rsidRPr="001829D5" w14:paraId="420AC5F4" w14:textId="77777777" w:rsidTr="00AB66DB">
        <w:tc>
          <w:tcPr>
            <w:tcW w:w="535" w:type="dxa"/>
          </w:tcPr>
          <w:p w14:paraId="2AE98F4B" w14:textId="62CA7E33" w:rsidR="00B2281B" w:rsidRPr="001829D5" w:rsidRDefault="00B2281B" w:rsidP="00B2281B">
            <w:pPr>
              <w:jc w:val="center"/>
            </w:pPr>
            <w:r w:rsidRPr="001829D5">
              <w:t>6</w:t>
            </w:r>
          </w:p>
        </w:tc>
        <w:tc>
          <w:tcPr>
            <w:tcW w:w="1445" w:type="dxa"/>
          </w:tcPr>
          <w:p w14:paraId="5D2AF8C6" w14:textId="3CDD4495" w:rsidR="00B2281B" w:rsidRPr="001829D5" w:rsidRDefault="00675698" w:rsidP="00B2281B">
            <w:pPr>
              <w:jc w:val="left"/>
            </w:pPr>
            <w:r>
              <w:t>Sep 28 – Oct 2</w:t>
            </w:r>
            <w:r w:rsidR="00774E16">
              <w:t xml:space="preserve"> </w:t>
            </w:r>
          </w:p>
        </w:tc>
        <w:tc>
          <w:tcPr>
            <w:tcW w:w="5850" w:type="dxa"/>
          </w:tcPr>
          <w:p w14:paraId="62B7FEB8" w14:textId="77777777" w:rsidR="000F3823" w:rsidRDefault="00422CA5" w:rsidP="00B2281B">
            <w:pPr>
              <w:jc w:val="left"/>
              <w:rPr>
                <w:rFonts w:cs="CMR10"/>
              </w:rPr>
            </w:pPr>
            <w:r w:rsidRPr="001829D5">
              <w:rPr>
                <w:rFonts w:cs="CMR10"/>
              </w:rPr>
              <w:t>For Loops</w:t>
            </w:r>
            <w:r w:rsidR="00C030BF">
              <w:rPr>
                <w:rFonts w:cs="CMR10"/>
              </w:rPr>
              <w:t>;</w:t>
            </w:r>
            <w:r>
              <w:rPr>
                <w:rFonts w:cs="CMR10"/>
              </w:rPr>
              <w:t xml:space="preserve"> </w:t>
            </w:r>
            <w:r w:rsidRPr="001829D5">
              <w:rPr>
                <w:rFonts w:cs="CMR10"/>
              </w:rPr>
              <w:t>Fibonacci Sequence</w:t>
            </w:r>
          </w:p>
          <w:p w14:paraId="1E47E034" w14:textId="78CB853C" w:rsidR="00773985" w:rsidRPr="00773985" w:rsidRDefault="00AE5BFB" w:rsidP="00B2281B">
            <w:pPr>
              <w:jc w:val="left"/>
              <w:rPr>
                <w:rFonts w:cs="CMR10"/>
              </w:rPr>
            </w:pPr>
            <w:r>
              <w:rPr>
                <w:rFonts w:cs="CMR10"/>
              </w:rPr>
              <w:t>HW 13 and HW 14 assigned</w:t>
            </w:r>
          </w:p>
        </w:tc>
        <w:tc>
          <w:tcPr>
            <w:tcW w:w="2970" w:type="dxa"/>
          </w:tcPr>
          <w:p w14:paraId="656B8355" w14:textId="7BAB0ED5" w:rsidR="00B2281B" w:rsidRDefault="00773985" w:rsidP="00773985">
            <w:pPr>
              <w:jc w:val="left"/>
            </w:pPr>
            <w:r>
              <w:rPr>
                <w:rFonts w:cs="CMR10"/>
              </w:rPr>
              <w:t>HW</w:t>
            </w:r>
            <w:r w:rsidR="002D318E">
              <w:rPr>
                <w:rFonts w:cs="CMR10"/>
              </w:rPr>
              <w:t xml:space="preserve"> 10</w:t>
            </w:r>
            <w:r>
              <w:rPr>
                <w:rFonts w:cs="CMR10"/>
              </w:rPr>
              <w:t xml:space="preserve"> </w:t>
            </w:r>
            <w:r w:rsidR="009913EC">
              <w:t xml:space="preserve">Due </w:t>
            </w:r>
            <w:r>
              <w:t>0</w:t>
            </w:r>
            <w:r w:rsidR="00A2552B">
              <w:t>9</w:t>
            </w:r>
            <w:r>
              <w:t>/</w:t>
            </w:r>
            <w:r w:rsidR="00B73579">
              <w:t>2</w:t>
            </w:r>
            <w:r w:rsidR="00A2552B">
              <w:t>9</w:t>
            </w:r>
          </w:p>
          <w:p w14:paraId="7637497A" w14:textId="7E070C15" w:rsidR="00B53449" w:rsidRPr="003944AD" w:rsidRDefault="00B53449" w:rsidP="00773985">
            <w:pPr>
              <w:jc w:val="left"/>
              <w:rPr>
                <w:rFonts w:cs="CMR10"/>
              </w:rPr>
            </w:pPr>
            <w:r>
              <w:rPr>
                <w:rFonts w:cs="CMR10"/>
              </w:rPr>
              <w:t>HW</w:t>
            </w:r>
            <w:r w:rsidR="002D318E">
              <w:rPr>
                <w:rFonts w:cs="CMR10"/>
              </w:rPr>
              <w:t xml:space="preserve"> </w:t>
            </w:r>
            <w:r>
              <w:rPr>
                <w:rFonts w:cs="CMR10"/>
              </w:rPr>
              <w:t>1</w:t>
            </w:r>
            <w:r w:rsidR="002D318E">
              <w:rPr>
                <w:rFonts w:cs="CMR10"/>
              </w:rPr>
              <w:t>1</w:t>
            </w:r>
            <w:r>
              <w:rPr>
                <w:rFonts w:cs="CMR10"/>
              </w:rPr>
              <w:t xml:space="preserve"> Due</w:t>
            </w:r>
            <w:r w:rsidR="004A7913">
              <w:rPr>
                <w:rFonts w:cs="CMR10"/>
              </w:rPr>
              <w:t xml:space="preserve"> </w:t>
            </w:r>
            <w:r w:rsidR="00A2552B">
              <w:rPr>
                <w:rFonts w:cs="CMR10"/>
              </w:rPr>
              <w:t>10/02</w:t>
            </w:r>
          </w:p>
        </w:tc>
      </w:tr>
      <w:tr w:rsidR="00E42112" w:rsidRPr="001829D5" w14:paraId="50BAAB3C" w14:textId="77777777" w:rsidTr="00AB66DB">
        <w:tc>
          <w:tcPr>
            <w:tcW w:w="535" w:type="dxa"/>
          </w:tcPr>
          <w:p w14:paraId="35F22968" w14:textId="0EAB172B" w:rsidR="00B2281B" w:rsidRPr="001829D5" w:rsidRDefault="00B2281B" w:rsidP="00B2281B">
            <w:pPr>
              <w:jc w:val="center"/>
            </w:pPr>
            <w:r w:rsidRPr="001829D5">
              <w:t>7</w:t>
            </w:r>
          </w:p>
        </w:tc>
        <w:tc>
          <w:tcPr>
            <w:tcW w:w="1445" w:type="dxa"/>
          </w:tcPr>
          <w:p w14:paraId="262B3F31" w14:textId="4326A6E4" w:rsidR="00B2281B" w:rsidRPr="001829D5" w:rsidRDefault="000A1BCD" w:rsidP="00B2281B">
            <w:pPr>
              <w:jc w:val="left"/>
            </w:pPr>
            <w:r>
              <w:t xml:space="preserve">Oct 5 </w:t>
            </w:r>
            <w:r w:rsidR="00774E16">
              <w:t>–</w:t>
            </w:r>
            <w:r>
              <w:t xml:space="preserve"> 9</w:t>
            </w:r>
            <w:r w:rsidR="00774E16">
              <w:t xml:space="preserve"> </w:t>
            </w:r>
          </w:p>
        </w:tc>
        <w:tc>
          <w:tcPr>
            <w:tcW w:w="5850" w:type="dxa"/>
          </w:tcPr>
          <w:p w14:paraId="59A4010C" w14:textId="11542FFE" w:rsidR="00B2281B" w:rsidRDefault="00B95526" w:rsidP="00B2281B">
            <w:pPr>
              <w:jc w:val="left"/>
            </w:pPr>
            <w:r>
              <w:t>Loop</w:t>
            </w:r>
            <w:r w:rsidR="001D3092">
              <w:t xml:space="preserve">s </w:t>
            </w:r>
            <w:r w:rsidR="003966DC">
              <w:t>R</w:t>
            </w:r>
            <w:r w:rsidR="001D3092">
              <w:t>eview</w:t>
            </w:r>
            <w:r w:rsidR="006C3A23">
              <w:t>;</w:t>
            </w:r>
            <w:r w:rsidR="00F5262B">
              <w:t xml:space="preserve"> </w:t>
            </w:r>
            <w:r w:rsidR="008F3C59" w:rsidRPr="001829D5">
              <w:rPr>
                <w:rFonts w:cs="CMR10"/>
              </w:rPr>
              <w:t>Zeros of</w:t>
            </w:r>
            <w:r w:rsidR="008F3C59">
              <w:rPr>
                <w:rFonts w:cs="CMR10"/>
              </w:rPr>
              <w:t xml:space="preserve"> </w:t>
            </w:r>
            <w:r w:rsidR="008F3C59" w:rsidRPr="001829D5">
              <w:rPr>
                <w:rFonts w:cs="CMR10"/>
              </w:rPr>
              <w:t>Function</w:t>
            </w:r>
            <w:r w:rsidR="008F3C59">
              <w:rPr>
                <w:rFonts w:cs="CMR10"/>
              </w:rPr>
              <w:t>s</w:t>
            </w:r>
            <w:r w:rsidR="00B97E1D">
              <w:t xml:space="preserve">; </w:t>
            </w:r>
            <w:r w:rsidR="00F5262B">
              <w:t>Integration</w:t>
            </w:r>
            <w:r w:rsidR="00871FAE">
              <w:t>;</w:t>
            </w:r>
          </w:p>
          <w:p w14:paraId="74F29B0C" w14:textId="77777777" w:rsidR="007B43C7" w:rsidRDefault="007B43C7" w:rsidP="00B2281B">
            <w:pPr>
              <w:jc w:val="left"/>
            </w:pPr>
            <w:r>
              <w:t>Parametric Equations</w:t>
            </w:r>
          </w:p>
          <w:p w14:paraId="32590C91" w14:textId="4C5EB29F" w:rsidR="00F5352C" w:rsidRPr="001829D5" w:rsidRDefault="00AE5BFB" w:rsidP="00B2281B">
            <w:pPr>
              <w:jc w:val="left"/>
            </w:pPr>
            <w:r>
              <w:rPr>
                <w:rFonts w:cs="CMR10"/>
              </w:rPr>
              <w:t>HW 15 and HW 16 assigned</w:t>
            </w:r>
          </w:p>
        </w:tc>
        <w:tc>
          <w:tcPr>
            <w:tcW w:w="2970" w:type="dxa"/>
          </w:tcPr>
          <w:p w14:paraId="120CB40A" w14:textId="65BE7F24" w:rsidR="00B2281B" w:rsidRDefault="00275E78" w:rsidP="00275E78">
            <w:pPr>
              <w:jc w:val="left"/>
            </w:pPr>
            <w:r>
              <w:rPr>
                <w:rFonts w:cs="CMR10"/>
              </w:rPr>
              <w:t>HW</w:t>
            </w:r>
            <w:r w:rsidR="00AF6FA4">
              <w:rPr>
                <w:rFonts w:cs="CMR10"/>
              </w:rPr>
              <w:t xml:space="preserve"> </w:t>
            </w:r>
            <w:r w:rsidR="00B53449">
              <w:rPr>
                <w:rFonts w:cs="CMR10"/>
              </w:rPr>
              <w:t>1</w:t>
            </w:r>
            <w:r w:rsidR="00AF6FA4">
              <w:rPr>
                <w:rFonts w:cs="CMR10"/>
              </w:rPr>
              <w:t>2</w:t>
            </w:r>
            <w:r>
              <w:rPr>
                <w:rFonts w:cs="CMR10"/>
              </w:rPr>
              <w:t xml:space="preserve"> </w:t>
            </w:r>
            <w:r w:rsidR="009913EC">
              <w:t xml:space="preserve">Due </w:t>
            </w:r>
            <w:r w:rsidR="00A2552B">
              <w:t>10</w:t>
            </w:r>
            <w:r>
              <w:t>/0</w:t>
            </w:r>
            <w:r w:rsidR="00A2552B">
              <w:t>6</w:t>
            </w:r>
          </w:p>
          <w:p w14:paraId="4DD71E85" w14:textId="5C4FDF15" w:rsidR="00AF6FA4" w:rsidRPr="003944AD" w:rsidRDefault="00AF6FA4" w:rsidP="00275E78">
            <w:pPr>
              <w:jc w:val="left"/>
              <w:rPr>
                <w:rFonts w:cs="CMR10"/>
              </w:rPr>
            </w:pPr>
            <w:r>
              <w:rPr>
                <w:rFonts w:cs="CMR10"/>
              </w:rPr>
              <w:t>HW 13 Due</w:t>
            </w:r>
            <w:r w:rsidR="00A2552B">
              <w:rPr>
                <w:rFonts w:cs="CMR10"/>
              </w:rPr>
              <w:t xml:space="preserve"> 10/09</w:t>
            </w:r>
          </w:p>
        </w:tc>
      </w:tr>
      <w:tr w:rsidR="00E42112" w:rsidRPr="001829D5" w14:paraId="3B4DC60A" w14:textId="77777777" w:rsidTr="00AB66DB">
        <w:tc>
          <w:tcPr>
            <w:tcW w:w="535" w:type="dxa"/>
          </w:tcPr>
          <w:p w14:paraId="564A13FC" w14:textId="468548BC" w:rsidR="00B2281B" w:rsidRPr="001829D5" w:rsidRDefault="00B2281B" w:rsidP="00B2281B">
            <w:pPr>
              <w:jc w:val="center"/>
            </w:pPr>
            <w:r w:rsidRPr="001829D5">
              <w:t>8</w:t>
            </w:r>
          </w:p>
        </w:tc>
        <w:tc>
          <w:tcPr>
            <w:tcW w:w="1445" w:type="dxa"/>
          </w:tcPr>
          <w:p w14:paraId="72ED80B6" w14:textId="13CD507E" w:rsidR="00B2281B" w:rsidRPr="001829D5" w:rsidRDefault="007236A2" w:rsidP="00B2281B">
            <w:pPr>
              <w:jc w:val="left"/>
            </w:pPr>
            <w:r>
              <w:t xml:space="preserve">Oct 12 </w:t>
            </w:r>
            <w:r w:rsidR="00774E16">
              <w:t>–</w:t>
            </w:r>
            <w:r>
              <w:t xml:space="preserve"> 16</w:t>
            </w:r>
            <w:r w:rsidR="00774E16">
              <w:t xml:space="preserve"> </w:t>
            </w:r>
          </w:p>
        </w:tc>
        <w:tc>
          <w:tcPr>
            <w:tcW w:w="5850" w:type="dxa"/>
          </w:tcPr>
          <w:p w14:paraId="59869704" w14:textId="3453D220" w:rsidR="00B2281B" w:rsidRDefault="00186FC8" w:rsidP="00B2281B">
            <w:pPr>
              <w:jc w:val="left"/>
            </w:pPr>
            <w:r>
              <w:t>Parametric Equations; Integration</w:t>
            </w:r>
            <w:r w:rsidR="008D1256">
              <w:t>; Root Finding Problems</w:t>
            </w:r>
          </w:p>
          <w:p w14:paraId="2447EB40" w14:textId="2474DC12" w:rsidR="00057872" w:rsidRPr="001829D5" w:rsidRDefault="00F66D45" w:rsidP="00B2281B">
            <w:pPr>
              <w:jc w:val="left"/>
            </w:pPr>
            <w:r>
              <w:rPr>
                <w:rFonts w:cs="CMR10"/>
              </w:rPr>
              <w:t>HW 17 and HW 18 assigned</w:t>
            </w:r>
            <w:r w:rsidRPr="001829D5">
              <w:t xml:space="preserve"> </w:t>
            </w:r>
          </w:p>
        </w:tc>
        <w:tc>
          <w:tcPr>
            <w:tcW w:w="2970" w:type="dxa"/>
          </w:tcPr>
          <w:p w14:paraId="652C2CCC" w14:textId="20BA41D4" w:rsidR="00B2281B" w:rsidRDefault="000F5759" w:rsidP="000F5759">
            <w:pPr>
              <w:jc w:val="left"/>
            </w:pPr>
            <w:r>
              <w:rPr>
                <w:rFonts w:cs="CMR10"/>
              </w:rPr>
              <w:t>HW</w:t>
            </w:r>
            <w:r w:rsidR="00E50D08">
              <w:rPr>
                <w:rFonts w:cs="CMR10"/>
              </w:rPr>
              <w:t xml:space="preserve"> 14</w:t>
            </w:r>
            <w:r>
              <w:rPr>
                <w:rFonts w:cs="CMR10"/>
              </w:rPr>
              <w:t xml:space="preserve"> </w:t>
            </w:r>
            <w:r w:rsidR="009913EC">
              <w:t xml:space="preserve">Due </w:t>
            </w:r>
            <w:r w:rsidR="00A2552B">
              <w:t>1</w:t>
            </w:r>
            <w:r>
              <w:t>0/</w:t>
            </w:r>
            <w:r w:rsidR="0071135B">
              <w:t>1</w:t>
            </w:r>
            <w:r w:rsidR="00A2552B">
              <w:t>3</w:t>
            </w:r>
          </w:p>
          <w:p w14:paraId="2C39AA7A" w14:textId="31A6FFB8" w:rsidR="007D0C32" w:rsidRPr="003944AD" w:rsidRDefault="007D0C32" w:rsidP="000F5759">
            <w:pPr>
              <w:jc w:val="left"/>
              <w:rPr>
                <w:rFonts w:cs="CMR10"/>
              </w:rPr>
            </w:pPr>
            <w:r>
              <w:rPr>
                <w:rFonts w:cs="CMR10"/>
              </w:rPr>
              <w:t>HW 15 Due</w:t>
            </w:r>
            <w:r w:rsidR="00A2552B">
              <w:rPr>
                <w:rFonts w:cs="CMR10"/>
              </w:rPr>
              <w:t xml:space="preserve"> 10/16</w:t>
            </w:r>
          </w:p>
        </w:tc>
      </w:tr>
      <w:tr w:rsidR="00E42112" w:rsidRPr="001829D5" w14:paraId="6AC5E0D5" w14:textId="77777777" w:rsidTr="00AB66DB">
        <w:tc>
          <w:tcPr>
            <w:tcW w:w="535" w:type="dxa"/>
          </w:tcPr>
          <w:p w14:paraId="0671510A" w14:textId="0E8DB0AA" w:rsidR="00B2281B" w:rsidRPr="001829D5" w:rsidRDefault="00B2281B" w:rsidP="00B2281B">
            <w:pPr>
              <w:jc w:val="center"/>
            </w:pPr>
            <w:r w:rsidRPr="001829D5">
              <w:lastRenderedPageBreak/>
              <w:t>9</w:t>
            </w:r>
          </w:p>
        </w:tc>
        <w:tc>
          <w:tcPr>
            <w:tcW w:w="1445" w:type="dxa"/>
          </w:tcPr>
          <w:p w14:paraId="443EAF78" w14:textId="3BCB3863" w:rsidR="00B2281B" w:rsidRPr="001829D5" w:rsidRDefault="008122B6" w:rsidP="00B2281B">
            <w:pPr>
              <w:jc w:val="left"/>
            </w:pPr>
            <w:r>
              <w:t xml:space="preserve">Oct 19 </w:t>
            </w:r>
            <w:r w:rsidR="00774E16">
              <w:t>–</w:t>
            </w:r>
            <w:r w:rsidR="00654B95">
              <w:t xml:space="preserve"> </w:t>
            </w:r>
            <w:r>
              <w:t>23</w:t>
            </w:r>
            <w:r w:rsidR="00774E16">
              <w:t xml:space="preserve"> </w:t>
            </w:r>
          </w:p>
        </w:tc>
        <w:tc>
          <w:tcPr>
            <w:tcW w:w="5850" w:type="dxa"/>
          </w:tcPr>
          <w:p w14:paraId="12026218" w14:textId="354B15DC" w:rsidR="00186FC8" w:rsidRDefault="00186FC8" w:rsidP="00186FC8">
            <w:pPr>
              <w:jc w:val="left"/>
            </w:pPr>
            <w:r>
              <w:t>Simpson Rule; Trapezoid Rule</w:t>
            </w:r>
          </w:p>
          <w:p w14:paraId="31B33E8E" w14:textId="1ABBDDA6" w:rsidR="00294114" w:rsidRPr="001829D5" w:rsidRDefault="00294114" w:rsidP="00B2281B">
            <w:pPr>
              <w:jc w:val="left"/>
            </w:pPr>
            <w:r>
              <w:rPr>
                <w:rFonts w:cs="CMR10"/>
              </w:rPr>
              <w:t>HW 19 and HW 20 assigned</w:t>
            </w:r>
          </w:p>
        </w:tc>
        <w:tc>
          <w:tcPr>
            <w:tcW w:w="2970" w:type="dxa"/>
          </w:tcPr>
          <w:p w14:paraId="306AD7DC" w14:textId="74CD2007" w:rsidR="00B2281B" w:rsidRDefault="00B0760C" w:rsidP="00AC4E26">
            <w:pPr>
              <w:jc w:val="left"/>
              <w:rPr>
                <w:rFonts w:cs="CMR10"/>
              </w:rPr>
            </w:pPr>
            <w:r>
              <w:rPr>
                <w:rFonts w:cs="CMR10"/>
              </w:rPr>
              <w:t>HW 16 Due</w:t>
            </w:r>
            <w:r w:rsidR="00A2552B">
              <w:rPr>
                <w:rFonts w:cs="CMR10"/>
              </w:rPr>
              <w:t xml:space="preserve"> 10/20</w:t>
            </w:r>
          </w:p>
          <w:p w14:paraId="24E7C6E4" w14:textId="195A560A" w:rsidR="00B0760C" w:rsidRPr="00167194" w:rsidRDefault="00B0760C" w:rsidP="00AC4E26">
            <w:pPr>
              <w:jc w:val="left"/>
              <w:rPr>
                <w:rFonts w:cs="CMR10"/>
              </w:rPr>
            </w:pPr>
            <w:r>
              <w:rPr>
                <w:rFonts w:cs="CMR10"/>
              </w:rPr>
              <w:t>HW 17 Due</w:t>
            </w:r>
            <w:r w:rsidR="00A2552B">
              <w:rPr>
                <w:rFonts w:cs="CMR10"/>
              </w:rPr>
              <w:t xml:space="preserve"> 10/23</w:t>
            </w:r>
          </w:p>
        </w:tc>
      </w:tr>
      <w:tr w:rsidR="00E42112" w:rsidRPr="001829D5" w14:paraId="79E9FF7B" w14:textId="77777777" w:rsidTr="00AB66DB">
        <w:tc>
          <w:tcPr>
            <w:tcW w:w="535" w:type="dxa"/>
          </w:tcPr>
          <w:p w14:paraId="767BBA71" w14:textId="7A7B3359" w:rsidR="00B2281B" w:rsidRPr="001829D5" w:rsidRDefault="00B2281B" w:rsidP="00B2281B">
            <w:pPr>
              <w:jc w:val="center"/>
            </w:pPr>
            <w:r w:rsidRPr="001829D5">
              <w:t>10</w:t>
            </w:r>
          </w:p>
        </w:tc>
        <w:tc>
          <w:tcPr>
            <w:tcW w:w="1445" w:type="dxa"/>
          </w:tcPr>
          <w:p w14:paraId="03AC75B8" w14:textId="2431E0F3" w:rsidR="00B2281B" w:rsidRPr="001829D5" w:rsidRDefault="008122B6" w:rsidP="00B2281B">
            <w:pPr>
              <w:jc w:val="left"/>
            </w:pPr>
            <w:r>
              <w:t xml:space="preserve">Oct 26 </w:t>
            </w:r>
            <w:r w:rsidR="00774E16">
              <w:t>–</w:t>
            </w:r>
            <w:r>
              <w:t xml:space="preserve"> 30</w:t>
            </w:r>
            <w:r w:rsidR="00774E16">
              <w:t xml:space="preserve"> </w:t>
            </w:r>
          </w:p>
        </w:tc>
        <w:tc>
          <w:tcPr>
            <w:tcW w:w="5850" w:type="dxa"/>
          </w:tcPr>
          <w:p w14:paraId="6BC68400" w14:textId="412294EB" w:rsidR="006F336E" w:rsidRDefault="006F336E" w:rsidP="00B2281B">
            <w:pPr>
              <w:jc w:val="left"/>
              <w:rPr>
                <w:rFonts w:cs="CMR10"/>
              </w:rPr>
            </w:pPr>
            <w:r w:rsidRPr="001829D5">
              <w:rPr>
                <w:rFonts w:cs="CMR10"/>
              </w:rPr>
              <w:t>Quadrature</w:t>
            </w:r>
            <w:r>
              <w:rPr>
                <w:rFonts w:cs="CMR10"/>
              </w:rPr>
              <w:t>;</w:t>
            </w:r>
            <w:r w:rsidRPr="001829D5">
              <w:rPr>
                <w:rFonts w:cs="CMR10"/>
              </w:rPr>
              <w:t xml:space="preserve"> </w:t>
            </w:r>
            <w:r>
              <w:rPr>
                <w:rFonts w:cs="CMR10"/>
              </w:rPr>
              <w:t>Lagrange</w:t>
            </w:r>
            <w:r w:rsidRPr="001829D5">
              <w:rPr>
                <w:rFonts w:cs="CMR10"/>
              </w:rPr>
              <w:t xml:space="preserve"> Interpolation</w:t>
            </w:r>
          </w:p>
          <w:p w14:paraId="32A9CAC0" w14:textId="77777777" w:rsidR="00784D64" w:rsidRDefault="00294114" w:rsidP="00B2281B">
            <w:pPr>
              <w:jc w:val="left"/>
            </w:pPr>
            <w:r>
              <w:rPr>
                <w:rFonts w:cs="CMR10"/>
              </w:rPr>
              <w:t>HW 21 and HW 22 assigned</w:t>
            </w:r>
            <w:r w:rsidRPr="001829D5">
              <w:t xml:space="preserve"> </w:t>
            </w:r>
          </w:p>
          <w:p w14:paraId="444F3A93" w14:textId="1E244553" w:rsidR="00C77A0E" w:rsidRPr="001829D5" w:rsidRDefault="009F66B5" w:rsidP="00B2281B">
            <w:pPr>
              <w:jc w:val="left"/>
            </w:pPr>
            <w:r>
              <w:t>*</w:t>
            </w:r>
            <w:r w:rsidR="00C77A0E">
              <w:t xml:space="preserve">Prerecorded </w:t>
            </w:r>
            <w:r w:rsidR="00A52D82">
              <w:t>lecture</w:t>
            </w:r>
            <w:r w:rsidR="00A52D82">
              <w:t xml:space="preserve"> </w:t>
            </w:r>
            <w:r w:rsidR="00C77A0E">
              <w:t xml:space="preserve">(asynchronous) </w:t>
            </w:r>
          </w:p>
        </w:tc>
        <w:tc>
          <w:tcPr>
            <w:tcW w:w="2970" w:type="dxa"/>
          </w:tcPr>
          <w:p w14:paraId="27E0A40E" w14:textId="058028F2" w:rsidR="005D5BDC" w:rsidRDefault="00784D64" w:rsidP="00402B48">
            <w:pPr>
              <w:jc w:val="left"/>
            </w:pPr>
            <w:r>
              <w:rPr>
                <w:rFonts w:cs="CMR10"/>
              </w:rPr>
              <w:t>HW</w:t>
            </w:r>
            <w:r w:rsidR="00CA1F86">
              <w:rPr>
                <w:rFonts w:cs="CMR10"/>
              </w:rPr>
              <w:t xml:space="preserve"> 1</w:t>
            </w:r>
            <w:r>
              <w:rPr>
                <w:rFonts w:cs="CMR10"/>
              </w:rPr>
              <w:t xml:space="preserve">8 </w:t>
            </w:r>
            <w:r>
              <w:t xml:space="preserve">Due </w:t>
            </w:r>
            <w:r w:rsidR="006A186B">
              <w:t>1</w:t>
            </w:r>
            <w:r>
              <w:t>0/2</w:t>
            </w:r>
            <w:r w:rsidR="006A186B">
              <w:t>7</w:t>
            </w:r>
          </w:p>
          <w:p w14:paraId="079F00AF" w14:textId="2AE53596" w:rsidR="00CA1F86" w:rsidRPr="001829D5" w:rsidRDefault="00CA1F86" w:rsidP="00402B48">
            <w:pPr>
              <w:jc w:val="left"/>
            </w:pPr>
            <w:r>
              <w:rPr>
                <w:rFonts w:cs="CMR10"/>
              </w:rPr>
              <w:t>HW 19 Due</w:t>
            </w:r>
            <w:r w:rsidR="00163305">
              <w:rPr>
                <w:rFonts w:cs="CMR10"/>
              </w:rPr>
              <w:t xml:space="preserve"> 10/30</w:t>
            </w:r>
          </w:p>
        </w:tc>
      </w:tr>
      <w:tr w:rsidR="00E42112" w:rsidRPr="001829D5" w14:paraId="055E0617" w14:textId="77777777" w:rsidTr="00AB66DB">
        <w:tc>
          <w:tcPr>
            <w:tcW w:w="535" w:type="dxa"/>
          </w:tcPr>
          <w:p w14:paraId="71D9329D" w14:textId="08B62412" w:rsidR="00B2281B" w:rsidRPr="001829D5" w:rsidRDefault="00B2281B" w:rsidP="00B2281B">
            <w:pPr>
              <w:jc w:val="center"/>
            </w:pPr>
            <w:r w:rsidRPr="001829D5">
              <w:t>11</w:t>
            </w:r>
          </w:p>
        </w:tc>
        <w:tc>
          <w:tcPr>
            <w:tcW w:w="1445" w:type="dxa"/>
          </w:tcPr>
          <w:p w14:paraId="3477B489" w14:textId="29BB5971" w:rsidR="00B2281B" w:rsidRPr="001829D5" w:rsidRDefault="00F21EDB" w:rsidP="00B2281B">
            <w:pPr>
              <w:jc w:val="left"/>
            </w:pPr>
            <w:r>
              <w:t xml:space="preserve">Nov 2 </w:t>
            </w:r>
            <w:r w:rsidR="00156D0E">
              <w:t>–</w:t>
            </w:r>
            <w:r>
              <w:t xml:space="preserve"> 6</w:t>
            </w:r>
            <w:r w:rsidR="00156D0E">
              <w:t xml:space="preserve"> </w:t>
            </w:r>
          </w:p>
        </w:tc>
        <w:tc>
          <w:tcPr>
            <w:tcW w:w="5850" w:type="dxa"/>
          </w:tcPr>
          <w:p w14:paraId="2C8256DE" w14:textId="77777777" w:rsidR="00253E98" w:rsidRDefault="00253E98" w:rsidP="00253E98">
            <w:pPr>
              <w:jc w:val="left"/>
            </w:pPr>
            <w:r w:rsidRPr="001829D5">
              <w:rPr>
                <w:rFonts w:cs="CMR10"/>
              </w:rPr>
              <w:t>Divided Di</w:t>
            </w:r>
            <w:r>
              <w:rPr>
                <w:rFonts w:cs="CMR10"/>
              </w:rPr>
              <w:t>ff</w:t>
            </w:r>
            <w:r w:rsidRPr="001829D5">
              <w:rPr>
                <w:rFonts w:cs="CMR10"/>
              </w:rPr>
              <w:t xml:space="preserve">erences </w:t>
            </w:r>
            <w:r>
              <w:rPr>
                <w:rFonts w:cs="CMR10"/>
              </w:rPr>
              <w:t xml:space="preserve"> </w:t>
            </w:r>
          </w:p>
          <w:p w14:paraId="18C1D68C" w14:textId="77777777" w:rsidR="00781480" w:rsidRDefault="00781480" w:rsidP="002E2E0B">
            <w:pPr>
              <w:jc w:val="left"/>
              <w:rPr>
                <w:rFonts w:cs="CMR10"/>
              </w:rPr>
            </w:pPr>
            <w:r>
              <w:rPr>
                <w:rFonts w:cs="CMR10"/>
              </w:rPr>
              <w:t>HW 23 and HW 24 assigned</w:t>
            </w:r>
          </w:p>
          <w:p w14:paraId="20FAFD95" w14:textId="24D7A2EC" w:rsidR="00C77A0E" w:rsidRPr="001829D5" w:rsidRDefault="009F66B5" w:rsidP="002E2E0B">
            <w:pPr>
              <w:jc w:val="left"/>
            </w:pPr>
            <w:r>
              <w:t>*</w:t>
            </w:r>
            <w:r w:rsidR="00C77A0E">
              <w:t>Prerecorded</w:t>
            </w:r>
            <w:r w:rsidR="00A52D82">
              <w:t xml:space="preserve"> </w:t>
            </w:r>
            <w:r w:rsidR="00A52D82">
              <w:t>lecture</w:t>
            </w:r>
            <w:r w:rsidR="00C77A0E">
              <w:t xml:space="preserve"> (asynchronous) l</w:t>
            </w:r>
          </w:p>
        </w:tc>
        <w:tc>
          <w:tcPr>
            <w:tcW w:w="2970" w:type="dxa"/>
          </w:tcPr>
          <w:p w14:paraId="0F0C5A91" w14:textId="73F99BD9" w:rsidR="00B2281B" w:rsidRDefault="00C3461F" w:rsidP="00402B48">
            <w:pPr>
              <w:jc w:val="left"/>
              <w:rPr>
                <w:rFonts w:cs="CMR10"/>
              </w:rPr>
            </w:pPr>
            <w:r>
              <w:rPr>
                <w:rFonts w:cs="CMR10"/>
              </w:rPr>
              <w:t>HW 20 Due</w:t>
            </w:r>
            <w:r w:rsidR="00C524B9">
              <w:rPr>
                <w:rFonts w:cs="CMR10"/>
              </w:rPr>
              <w:t xml:space="preserve"> 11/03</w:t>
            </w:r>
          </w:p>
          <w:p w14:paraId="21FD16BD" w14:textId="03952E63" w:rsidR="00C3461F" w:rsidRPr="001829D5" w:rsidRDefault="00C3461F" w:rsidP="00402B48">
            <w:pPr>
              <w:jc w:val="left"/>
            </w:pPr>
            <w:r>
              <w:rPr>
                <w:rFonts w:cs="CMR10"/>
              </w:rPr>
              <w:t>HW 21 Due</w:t>
            </w:r>
            <w:r w:rsidR="00C524B9">
              <w:rPr>
                <w:rFonts w:cs="CMR10"/>
              </w:rPr>
              <w:t xml:space="preserve"> 11/06</w:t>
            </w:r>
          </w:p>
        </w:tc>
      </w:tr>
      <w:tr w:rsidR="00E42112" w:rsidRPr="001829D5" w14:paraId="5FF5BAF1" w14:textId="77777777" w:rsidTr="00AB66DB">
        <w:tc>
          <w:tcPr>
            <w:tcW w:w="535" w:type="dxa"/>
          </w:tcPr>
          <w:p w14:paraId="4748D1D4" w14:textId="67033EBB" w:rsidR="00B2281B" w:rsidRPr="001829D5" w:rsidRDefault="00B2281B" w:rsidP="00B2281B">
            <w:pPr>
              <w:jc w:val="center"/>
            </w:pPr>
            <w:r w:rsidRPr="001829D5">
              <w:t>12</w:t>
            </w:r>
          </w:p>
        </w:tc>
        <w:tc>
          <w:tcPr>
            <w:tcW w:w="1445" w:type="dxa"/>
          </w:tcPr>
          <w:p w14:paraId="4FA68CC1" w14:textId="31EA8037" w:rsidR="00B2281B" w:rsidRPr="001829D5" w:rsidRDefault="009A5500" w:rsidP="00B2281B">
            <w:pPr>
              <w:jc w:val="left"/>
            </w:pPr>
            <w:r>
              <w:t xml:space="preserve">Nov 9 </w:t>
            </w:r>
            <w:r w:rsidR="00774E16">
              <w:t>–</w:t>
            </w:r>
            <w:r>
              <w:t xml:space="preserve"> </w:t>
            </w:r>
            <w:r w:rsidR="00AE5DF1">
              <w:t>13</w:t>
            </w:r>
            <w:r w:rsidR="00774E16">
              <w:t xml:space="preserve"> </w:t>
            </w:r>
          </w:p>
        </w:tc>
        <w:tc>
          <w:tcPr>
            <w:tcW w:w="5850" w:type="dxa"/>
          </w:tcPr>
          <w:p w14:paraId="267BD7DD" w14:textId="77777777" w:rsidR="00253E98" w:rsidRDefault="00253E98" w:rsidP="00253E98">
            <w:pPr>
              <w:jc w:val="left"/>
              <w:rPr>
                <w:rFonts w:cs="CMR10"/>
              </w:rPr>
            </w:pPr>
            <w:r w:rsidRPr="0082413F">
              <w:rPr>
                <w:rFonts w:cs="CMR10"/>
              </w:rPr>
              <w:t>Splines</w:t>
            </w:r>
          </w:p>
          <w:p w14:paraId="1D3C7B19" w14:textId="5231798A" w:rsidR="008D483C" w:rsidRDefault="008D483C" w:rsidP="00B2281B">
            <w:pPr>
              <w:jc w:val="left"/>
            </w:pPr>
            <w:r>
              <w:t>11/11- Veterans Day</w:t>
            </w:r>
          </w:p>
          <w:p w14:paraId="6C357AEB" w14:textId="77777777" w:rsidR="007D129C" w:rsidRDefault="007D129C" w:rsidP="00B2281B">
            <w:pPr>
              <w:jc w:val="left"/>
            </w:pPr>
            <w:r>
              <w:t>Exam 2 assigned</w:t>
            </w:r>
          </w:p>
          <w:p w14:paraId="031C4107" w14:textId="4D8D7122" w:rsidR="00C77A0E" w:rsidRPr="008910FC" w:rsidRDefault="009F66B5" w:rsidP="00B2281B">
            <w:pPr>
              <w:jc w:val="left"/>
              <w:rPr>
                <w:rFonts w:cs="CMR10"/>
              </w:rPr>
            </w:pPr>
            <w:r>
              <w:t>*</w:t>
            </w:r>
            <w:r w:rsidR="00C77A0E">
              <w:t xml:space="preserve">Prerecorded </w:t>
            </w:r>
            <w:r w:rsidR="00A52D82">
              <w:t>lecture</w:t>
            </w:r>
            <w:r w:rsidR="00A52D82">
              <w:t xml:space="preserve"> </w:t>
            </w:r>
            <w:r w:rsidR="00C77A0E">
              <w:t xml:space="preserve">(asynchronous) </w:t>
            </w:r>
          </w:p>
        </w:tc>
        <w:tc>
          <w:tcPr>
            <w:tcW w:w="2970" w:type="dxa"/>
          </w:tcPr>
          <w:p w14:paraId="68FE8B2B" w14:textId="79C3FA36" w:rsidR="00CB47D3" w:rsidRDefault="00CB47D3" w:rsidP="00402B48">
            <w:pPr>
              <w:jc w:val="left"/>
            </w:pPr>
            <w:r>
              <w:t xml:space="preserve">HW 22 Due </w:t>
            </w:r>
            <w:r w:rsidR="00C524B9">
              <w:t>11/10</w:t>
            </w:r>
          </w:p>
          <w:p w14:paraId="4F31DD5F" w14:textId="025F2F2D" w:rsidR="00F17F92" w:rsidRDefault="00F17F92" w:rsidP="00402B48">
            <w:pPr>
              <w:jc w:val="left"/>
            </w:pPr>
            <w:r>
              <w:t>Exam 2 Due</w:t>
            </w:r>
            <w:r w:rsidR="00940FF8">
              <w:t xml:space="preserve"> 11/13</w:t>
            </w:r>
            <w:r>
              <w:t xml:space="preserve"> </w:t>
            </w:r>
          </w:p>
          <w:p w14:paraId="46D7CD8F" w14:textId="3668A855" w:rsidR="00390135" w:rsidRPr="001829D5" w:rsidRDefault="00127540" w:rsidP="00402B48">
            <w:pPr>
              <w:jc w:val="left"/>
            </w:pPr>
            <w:r>
              <w:t>Exam submitted after 11/13 will be worth 80%</w:t>
            </w:r>
          </w:p>
        </w:tc>
      </w:tr>
      <w:tr w:rsidR="00E42112" w:rsidRPr="001829D5" w14:paraId="41C93AB3" w14:textId="77777777" w:rsidTr="00AB66DB">
        <w:tc>
          <w:tcPr>
            <w:tcW w:w="535" w:type="dxa"/>
          </w:tcPr>
          <w:p w14:paraId="1F8B0183" w14:textId="16B65D55" w:rsidR="00B2281B" w:rsidRPr="001829D5" w:rsidRDefault="00B2281B" w:rsidP="00B2281B">
            <w:pPr>
              <w:jc w:val="center"/>
            </w:pPr>
            <w:r w:rsidRPr="001829D5">
              <w:t>13</w:t>
            </w:r>
          </w:p>
        </w:tc>
        <w:tc>
          <w:tcPr>
            <w:tcW w:w="1445" w:type="dxa"/>
          </w:tcPr>
          <w:p w14:paraId="32C5D150" w14:textId="5EF0C741" w:rsidR="00B2281B" w:rsidRPr="001829D5" w:rsidRDefault="00AE5DF1" w:rsidP="00B2281B">
            <w:pPr>
              <w:jc w:val="left"/>
            </w:pPr>
            <w:r>
              <w:t xml:space="preserve">Nov 16 </w:t>
            </w:r>
            <w:r w:rsidR="00774E16">
              <w:t>–</w:t>
            </w:r>
            <w:r>
              <w:t xml:space="preserve"> 20</w:t>
            </w:r>
            <w:r w:rsidR="00774E16">
              <w:t xml:space="preserve"> </w:t>
            </w:r>
          </w:p>
        </w:tc>
        <w:tc>
          <w:tcPr>
            <w:tcW w:w="5850" w:type="dxa"/>
          </w:tcPr>
          <w:p w14:paraId="4DB3C0CF" w14:textId="5BA8E213" w:rsidR="00052050" w:rsidRDefault="00253E98" w:rsidP="00B2281B">
            <w:pPr>
              <w:jc w:val="left"/>
              <w:rPr>
                <w:rFonts w:cs="CMR10"/>
              </w:rPr>
            </w:pPr>
            <w:r w:rsidRPr="001829D5">
              <w:rPr>
                <w:rFonts w:cs="CMR10"/>
              </w:rPr>
              <w:t>Hermite Interpolation</w:t>
            </w:r>
            <w:r>
              <w:rPr>
                <w:rFonts w:cs="CMR10"/>
              </w:rPr>
              <w:t xml:space="preserve">; </w:t>
            </w:r>
            <w:r w:rsidR="00052050">
              <w:rPr>
                <w:rFonts w:cs="CMR10"/>
              </w:rPr>
              <w:t xml:space="preserve">Nested </w:t>
            </w:r>
            <w:proofErr w:type="gramStart"/>
            <w:r w:rsidR="00052050" w:rsidRPr="00AA37F3">
              <w:rPr>
                <w:rFonts w:cs="CMR10"/>
                <w:i/>
                <w:iCs/>
              </w:rPr>
              <w:t>For</w:t>
            </w:r>
            <w:proofErr w:type="gramEnd"/>
            <w:r w:rsidR="00052050">
              <w:rPr>
                <w:rFonts w:cs="CMR10"/>
              </w:rPr>
              <w:t xml:space="preserve"> Loop; Matrix Multiplication</w:t>
            </w:r>
          </w:p>
          <w:p w14:paraId="7111A124" w14:textId="4B85239B" w:rsidR="00C1532E" w:rsidRPr="001829D5" w:rsidRDefault="00B261C5" w:rsidP="00B2281B">
            <w:pPr>
              <w:jc w:val="left"/>
            </w:pPr>
            <w:r>
              <w:rPr>
                <w:rFonts w:cs="CMR10"/>
              </w:rPr>
              <w:t>HW 25 and HW 26 assigned</w:t>
            </w:r>
          </w:p>
        </w:tc>
        <w:tc>
          <w:tcPr>
            <w:tcW w:w="2970" w:type="dxa"/>
          </w:tcPr>
          <w:p w14:paraId="2A2EB5E2" w14:textId="3FA7B83A" w:rsidR="00B2281B" w:rsidRDefault="00DF43DF" w:rsidP="00F17F92">
            <w:pPr>
              <w:jc w:val="left"/>
            </w:pPr>
            <w:r>
              <w:t>HW 23 Due</w:t>
            </w:r>
            <w:r w:rsidRPr="001829D5">
              <w:t xml:space="preserve"> </w:t>
            </w:r>
            <w:r w:rsidR="00D5234E">
              <w:t>11/17</w:t>
            </w:r>
          </w:p>
          <w:p w14:paraId="11D55FCF" w14:textId="28615C9B" w:rsidR="00DF43DF" w:rsidRPr="001829D5" w:rsidRDefault="00DF43DF" w:rsidP="00F17F92">
            <w:pPr>
              <w:jc w:val="left"/>
            </w:pPr>
            <w:r>
              <w:t>HW 24 Due</w:t>
            </w:r>
            <w:r w:rsidR="00D5234E">
              <w:t xml:space="preserve"> 11/</w:t>
            </w:r>
            <w:r w:rsidR="00CD6468">
              <w:t>20</w:t>
            </w:r>
          </w:p>
        </w:tc>
      </w:tr>
      <w:tr w:rsidR="00E42112" w:rsidRPr="001829D5" w14:paraId="7A95B223" w14:textId="77777777" w:rsidTr="00AB66DB">
        <w:tc>
          <w:tcPr>
            <w:tcW w:w="535" w:type="dxa"/>
          </w:tcPr>
          <w:p w14:paraId="77E565A0" w14:textId="15295CBA" w:rsidR="00B2281B" w:rsidRPr="001829D5" w:rsidRDefault="00B2281B" w:rsidP="00B2281B">
            <w:pPr>
              <w:jc w:val="center"/>
            </w:pPr>
            <w:r w:rsidRPr="001829D5">
              <w:t>14</w:t>
            </w:r>
          </w:p>
        </w:tc>
        <w:tc>
          <w:tcPr>
            <w:tcW w:w="1445" w:type="dxa"/>
          </w:tcPr>
          <w:p w14:paraId="3678A27D" w14:textId="61F5A5C8" w:rsidR="00B2281B" w:rsidRPr="001829D5" w:rsidRDefault="00380190" w:rsidP="00B2281B">
            <w:pPr>
              <w:jc w:val="left"/>
            </w:pPr>
            <w:r>
              <w:t xml:space="preserve">Nov 23 </w:t>
            </w:r>
            <w:r w:rsidR="00156D0E">
              <w:t>–</w:t>
            </w:r>
            <w:r>
              <w:t xml:space="preserve"> 27</w:t>
            </w:r>
            <w:r w:rsidR="00156D0E">
              <w:t xml:space="preserve"> </w:t>
            </w:r>
          </w:p>
        </w:tc>
        <w:tc>
          <w:tcPr>
            <w:tcW w:w="5850" w:type="dxa"/>
          </w:tcPr>
          <w:p w14:paraId="6246D39F" w14:textId="5231677B" w:rsidR="00B14DD4" w:rsidRDefault="00B14DD4" w:rsidP="00B2281B">
            <w:pPr>
              <w:jc w:val="left"/>
              <w:rPr>
                <w:rFonts w:cs="CMR10"/>
              </w:rPr>
            </w:pPr>
            <w:r>
              <w:rPr>
                <w:rFonts w:cs="CMR10"/>
              </w:rPr>
              <w:t>HW 27 assigned</w:t>
            </w:r>
          </w:p>
          <w:p w14:paraId="5FDDCF33" w14:textId="3ACBC544" w:rsidR="00C77A0E" w:rsidRPr="001829D5" w:rsidRDefault="008F457B" w:rsidP="00B2281B">
            <w:pPr>
              <w:jc w:val="left"/>
            </w:pPr>
            <w:r>
              <w:t xml:space="preserve">11/25 - 11/27 – Thanksgiving recess, no classes </w:t>
            </w:r>
          </w:p>
        </w:tc>
        <w:tc>
          <w:tcPr>
            <w:tcW w:w="2970" w:type="dxa"/>
          </w:tcPr>
          <w:p w14:paraId="76717B57" w14:textId="778C1AAE" w:rsidR="00B2281B" w:rsidRPr="001829D5" w:rsidRDefault="00AE02AD" w:rsidP="00402B48">
            <w:pPr>
              <w:jc w:val="left"/>
            </w:pPr>
            <w:r>
              <w:t>Thanksgiving Recess</w:t>
            </w:r>
            <w:r w:rsidR="00CB7F31">
              <w:t xml:space="preserve"> - </w:t>
            </w:r>
            <w:r w:rsidR="00CB7F31" w:rsidRPr="00CB7F31">
              <w:t>No classes on 11/25</w:t>
            </w:r>
          </w:p>
        </w:tc>
      </w:tr>
      <w:tr w:rsidR="00E42112" w:rsidRPr="001829D5" w14:paraId="023FA327" w14:textId="77777777" w:rsidTr="00AB66DB">
        <w:tc>
          <w:tcPr>
            <w:tcW w:w="535" w:type="dxa"/>
          </w:tcPr>
          <w:p w14:paraId="544A2699" w14:textId="4B702519" w:rsidR="00B2281B" w:rsidRPr="001829D5" w:rsidRDefault="00B2281B" w:rsidP="00B2281B">
            <w:pPr>
              <w:jc w:val="center"/>
            </w:pPr>
            <w:r w:rsidRPr="001829D5">
              <w:t>15</w:t>
            </w:r>
          </w:p>
        </w:tc>
        <w:tc>
          <w:tcPr>
            <w:tcW w:w="1445" w:type="dxa"/>
          </w:tcPr>
          <w:p w14:paraId="3BB7A635" w14:textId="419B72CD" w:rsidR="00B2281B" w:rsidRPr="001829D5" w:rsidRDefault="00654B95" w:rsidP="00B2281B">
            <w:pPr>
              <w:jc w:val="left"/>
            </w:pPr>
            <w:r>
              <w:t xml:space="preserve">Nov 30 </w:t>
            </w:r>
            <w:r w:rsidR="000C5DBE">
              <w:t xml:space="preserve">- </w:t>
            </w:r>
            <w:r>
              <w:t xml:space="preserve">Dec </w:t>
            </w:r>
            <w:r w:rsidR="00430119">
              <w:t>4</w:t>
            </w:r>
          </w:p>
        </w:tc>
        <w:tc>
          <w:tcPr>
            <w:tcW w:w="5850" w:type="dxa"/>
          </w:tcPr>
          <w:p w14:paraId="5BDFDA88" w14:textId="0A023AE2" w:rsidR="00B2281B" w:rsidRPr="001829D5" w:rsidRDefault="006B1D9F" w:rsidP="00B2281B">
            <w:pPr>
              <w:jc w:val="left"/>
            </w:pPr>
            <w:r w:rsidRPr="001829D5">
              <w:rPr>
                <w:rFonts w:cs="CMR10"/>
              </w:rPr>
              <w:t>Floating Point Arithmetic</w:t>
            </w:r>
          </w:p>
        </w:tc>
        <w:tc>
          <w:tcPr>
            <w:tcW w:w="2970" w:type="dxa"/>
          </w:tcPr>
          <w:p w14:paraId="6AD18E3D" w14:textId="5DB33E9E" w:rsidR="00B2281B" w:rsidRDefault="00A5651F" w:rsidP="00402B48">
            <w:pPr>
              <w:jc w:val="left"/>
            </w:pPr>
            <w:r>
              <w:t>HW 25 Due</w:t>
            </w:r>
            <w:r w:rsidR="00D5234E">
              <w:t xml:space="preserve"> </w:t>
            </w:r>
            <w:r w:rsidR="001C5331">
              <w:t>1</w:t>
            </w:r>
            <w:r w:rsidR="00DD0C74">
              <w:t>2</w:t>
            </w:r>
            <w:r w:rsidR="001C5331">
              <w:t>/</w:t>
            </w:r>
            <w:r w:rsidR="00DD0C74">
              <w:t>01</w:t>
            </w:r>
          </w:p>
          <w:p w14:paraId="7120613F" w14:textId="7DE2CE96" w:rsidR="00DD5F38" w:rsidRPr="001829D5" w:rsidRDefault="00DD5F38" w:rsidP="00402B48">
            <w:pPr>
              <w:jc w:val="left"/>
            </w:pPr>
            <w:r>
              <w:t xml:space="preserve">HW 26 </w:t>
            </w:r>
            <w:r w:rsidR="001C5331">
              <w:t>Due 1</w:t>
            </w:r>
            <w:r w:rsidR="00BB1941">
              <w:t>2</w:t>
            </w:r>
            <w:r w:rsidR="001C5331">
              <w:t>/</w:t>
            </w:r>
            <w:r w:rsidR="00BB1941">
              <w:t>0</w:t>
            </w:r>
            <w:r w:rsidR="002F45D8">
              <w:t>4</w:t>
            </w:r>
          </w:p>
        </w:tc>
      </w:tr>
      <w:tr w:rsidR="00E42112" w:rsidRPr="001829D5" w14:paraId="4AC0A51A" w14:textId="77777777" w:rsidTr="00AB66DB">
        <w:tc>
          <w:tcPr>
            <w:tcW w:w="535" w:type="dxa"/>
          </w:tcPr>
          <w:p w14:paraId="577A422E" w14:textId="06EF0261" w:rsidR="00B2281B" w:rsidRPr="001829D5" w:rsidRDefault="00B2281B" w:rsidP="00B2281B">
            <w:pPr>
              <w:jc w:val="center"/>
            </w:pPr>
            <w:r w:rsidRPr="001829D5">
              <w:t>16</w:t>
            </w:r>
          </w:p>
        </w:tc>
        <w:tc>
          <w:tcPr>
            <w:tcW w:w="1445" w:type="dxa"/>
          </w:tcPr>
          <w:p w14:paraId="0849B422" w14:textId="44B8045C" w:rsidR="00B2281B" w:rsidRPr="001829D5" w:rsidRDefault="000C79FA" w:rsidP="00D95203">
            <w:pPr>
              <w:ind w:hanging="22"/>
              <w:jc w:val="left"/>
            </w:pPr>
            <w:r>
              <w:t>Dec 7 -Dec 10</w:t>
            </w:r>
          </w:p>
        </w:tc>
        <w:tc>
          <w:tcPr>
            <w:tcW w:w="5850" w:type="dxa"/>
          </w:tcPr>
          <w:p w14:paraId="221A6B41" w14:textId="12FA32CC" w:rsidR="00B2281B" w:rsidRDefault="008F3C59" w:rsidP="00B2281B">
            <w:pPr>
              <w:jc w:val="left"/>
              <w:rPr>
                <w:rFonts w:cs="CMR10"/>
              </w:rPr>
            </w:pPr>
            <w:r w:rsidRPr="0082413F">
              <w:rPr>
                <w:rFonts w:cs="CMR10"/>
              </w:rPr>
              <w:t>Review</w:t>
            </w:r>
            <w:r w:rsidR="006F03DB">
              <w:rPr>
                <w:rFonts w:cs="CMR10"/>
              </w:rPr>
              <w:t xml:space="preserve">; </w:t>
            </w:r>
            <w:r w:rsidR="0044126E">
              <w:rPr>
                <w:rFonts w:cs="CMR10"/>
              </w:rPr>
              <w:t>12</w:t>
            </w:r>
            <w:r w:rsidR="005348F4">
              <w:rPr>
                <w:rFonts w:cs="CMR10"/>
              </w:rPr>
              <w:t>/0</w:t>
            </w:r>
            <w:r w:rsidR="001C4DFE">
              <w:rPr>
                <w:rFonts w:cs="CMR10"/>
              </w:rPr>
              <w:t>9</w:t>
            </w:r>
            <w:r w:rsidR="005348F4">
              <w:rPr>
                <w:rFonts w:cs="CMR10"/>
              </w:rPr>
              <w:t>-</w:t>
            </w:r>
            <w:r w:rsidR="006F03DB">
              <w:rPr>
                <w:rFonts w:cs="CMR10"/>
              </w:rPr>
              <w:t>Last day of classes</w:t>
            </w:r>
            <w:r w:rsidR="00CD3233">
              <w:rPr>
                <w:rFonts w:cs="CMR10"/>
              </w:rPr>
              <w:t xml:space="preserve"> for MATH 340</w:t>
            </w:r>
          </w:p>
          <w:p w14:paraId="5E62CCFB" w14:textId="0324FFF4" w:rsidR="005712B8" w:rsidRPr="008F3C59" w:rsidRDefault="005712B8" w:rsidP="00B2281B">
            <w:pPr>
              <w:jc w:val="left"/>
              <w:rPr>
                <w:rFonts w:cs="CMR10"/>
              </w:rPr>
            </w:pPr>
          </w:p>
        </w:tc>
        <w:tc>
          <w:tcPr>
            <w:tcW w:w="2970" w:type="dxa"/>
          </w:tcPr>
          <w:p w14:paraId="3F235D57" w14:textId="24E4BE1F" w:rsidR="00B2281B" w:rsidRPr="001829D5" w:rsidRDefault="00DD5F38" w:rsidP="00402B48">
            <w:pPr>
              <w:jc w:val="left"/>
            </w:pPr>
            <w:r>
              <w:t>HW 27</w:t>
            </w:r>
            <w:r w:rsidR="00BB1941">
              <w:t xml:space="preserve"> Due 12/08</w:t>
            </w:r>
          </w:p>
        </w:tc>
      </w:tr>
      <w:tr w:rsidR="00E42112" w:rsidRPr="001829D5" w14:paraId="42616C40" w14:textId="77777777" w:rsidTr="00AB66DB">
        <w:tc>
          <w:tcPr>
            <w:tcW w:w="535" w:type="dxa"/>
          </w:tcPr>
          <w:p w14:paraId="2E172FAF" w14:textId="2E829E08" w:rsidR="00B2281B" w:rsidRPr="001829D5" w:rsidRDefault="00B2281B" w:rsidP="00B2281B">
            <w:pPr>
              <w:jc w:val="center"/>
            </w:pPr>
            <w:r w:rsidRPr="001829D5">
              <w:t>17</w:t>
            </w:r>
          </w:p>
        </w:tc>
        <w:tc>
          <w:tcPr>
            <w:tcW w:w="1445" w:type="dxa"/>
          </w:tcPr>
          <w:p w14:paraId="4A8D0991" w14:textId="79EF9FB9" w:rsidR="00B2281B" w:rsidRPr="001829D5" w:rsidRDefault="002F259D" w:rsidP="00B2281B">
            <w:pPr>
              <w:jc w:val="left"/>
            </w:pPr>
            <w:r>
              <w:t>Dec</w:t>
            </w:r>
            <w:r w:rsidR="00B2281B" w:rsidRPr="001829D5">
              <w:t xml:space="preserve"> 1</w:t>
            </w:r>
            <w:r>
              <w:t>4</w:t>
            </w:r>
          </w:p>
        </w:tc>
        <w:tc>
          <w:tcPr>
            <w:tcW w:w="5850" w:type="dxa"/>
          </w:tcPr>
          <w:p w14:paraId="7381F4C3" w14:textId="77777777" w:rsidR="006D627F" w:rsidRDefault="0063037B" w:rsidP="008F3C59">
            <w:pPr>
              <w:jc w:val="left"/>
              <w:rPr>
                <w:rFonts w:cs="CMR10"/>
              </w:rPr>
            </w:pPr>
            <w:r>
              <w:rPr>
                <w:rFonts w:cs="CMR10"/>
              </w:rPr>
              <w:t>12/10- Final Exam Assigned</w:t>
            </w:r>
          </w:p>
          <w:p w14:paraId="1FB4D3F9" w14:textId="0479CBA3" w:rsidR="0063037B" w:rsidRPr="0082413F" w:rsidRDefault="0063037B" w:rsidP="008F3C59">
            <w:pPr>
              <w:jc w:val="left"/>
            </w:pPr>
            <w:r>
              <w:t>Exam submitted after 3:00PM will be worth 80%</w:t>
            </w:r>
          </w:p>
        </w:tc>
        <w:tc>
          <w:tcPr>
            <w:tcW w:w="2970" w:type="dxa"/>
          </w:tcPr>
          <w:p w14:paraId="3C8B2D9B" w14:textId="79581249" w:rsidR="00B2281B" w:rsidRPr="0047036C" w:rsidRDefault="00E6612D" w:rsidP="00402B48">
            <w:pPr>
              <w:jc w:val="left"/>
              <w:rPr>
                <w:rFonts w:cs="CMR10"/>
              </w:rPr>
            </w:pPr>
            <w:r w:rsidRPr="00E6612D">
              <w:rPr>
                <w:rFonts w:cs="CMR10"/>
              </w:rPr>
              <w:t>Final Exam</w:t>
            </w:r>
            <w:r w:rsidR="0062789B">
              <w:rPr>
                <w:rFonts w:cs="CMR10"/>
              </w:rPr>
              <w:t xml:space="preserve"> </w:t>
            </w:r>
            <w:r w:rsidR="009E59AA">
              <w:rPr>
                <w:rFonts w:cs="CMR10"/>
              </w:rPr>
              <w:t>d</w:t>
            </w:r>
            <w:r w:rsidR="0062789B">
              <w:rPr>
                <w:rFonts w:cs="CMR10"/>
              </w:rPr>
              <w:t xml:space="preserve">ue </w:t>
            </w:r>
            <w:r w:rsidR="002F259D">
              <w:rPr>
                <w:rFonts w:cs="CMR10"/>
              </w:rPr>
              <w:t>3:00PM</w:t>
            </w:r>
            <w:r w:rsidR="0047036C">
              <w:rPr>
                <w:rFonts w:cs="CMR10"/>
              </w:rPr>
              <w:t xml:space="preserve"> in </w:t>
            </w:r>
            <w:r w:rsidR="002A2F9C">
              <w:rPr>
                <w:rFonts w:cs="CMR10"/>
              </w:rPr>
              <w:t>Canvas</w:t>
            </w:r>
          </w:p>
        </w:tc>
      </w:tr>
      <w:tr w:rsidR="00DE4795" w:rsidRPr="001829D5" w14:paraId="15C90023" w14:textId="77777777" w:rsidTr="00AB66DB">
        <w:tc>
          <w:tcPr>
            <w:tcW w:w="535" w:type="dxa"/>
          </w:tcPr>
          <w:p w14:paraId="2798A047" w14:textId="77BE0AD2" w:rsidR="00DE4795" w:rsidRPr="001829D5" w:rsidRDefault="00DE4795" w:rsidP="00B2281B">
            <w:pPr>
              <w:jc w:val="center"/>
            </w:pPr>
          </w:p>
        </w:tc>
        <w:tc>
          <w:tcPr>
            <w:tcW w:w="1445" w:type="dxa"/>
          </w:tcPr>
          <w:p w14:paraId="254991F2" w14:textId="0FD6E731" w:rsidR="00DE4795" w:rsidRPr="001829D5" w:rsidRDefault="001642B6" w:rsidP="00B2281B">
            <w:pPr>
              <w:jc w:val="left"/>
            </w:pPr>
            <w:r>
              <w:t>Dec 31</w:t>
            </w:r>
          </w:p>
        </w:tc>
        <w:tc>
          <w:tcPr>
            <w:tcW w:w="5850" w:type="dxa"/>
          </w:tcPr>
          <w:p w14:paraId="1270B5B4" w14:textId="31C57ECF" w:rsidR="00DE4795" w:rsidRPr="0082413F" w:rsidRDefault="00207635" w:rsidP="00B2281B">
            <w:pPr>
              <w:jc w:val="left"/>
              <w:rPr>
                <w:rFonts w:cs="CMR10"/>
              </w:rPr>
            </w:pPr>
            <w:r w:rsidRPr="00207635">
              <w:rPr>
                <w:rFonts w:cs="CMR10"/>
              </w:rPr>
              <w:t xml:space="preserve">Last </w:t>
            </w:r>
            <w:r w:rsidR="00AF5A7A">
              <w:rPr>
                <w:rFonts w:cs="CMR10"/>
              </w:rPr>
              <w:t>d</w:t>
            </w:r>
            <w:r w:rsidRPr="00207635">
              <w:rPr>
                <w:rFonts w:cs="CMR10"/>
              </w:rPr>
              <w:t xml:space="preserve">ay of </w:t>
            </w:r>
            <w:r w:rsidR="001642B6">
              <w:rPr>
                <w:rFonts w:cs="CMR10"/>
              </w:rPr>
              <w:t>Fall</w:t>
            </w:r>
            <w:r w:rsidRPr="00207635">
              <w:rPr>
                <w:rFonts w:cs="CMR10"/>
              </w:rPr>
              <w:t xml:space="preserve"> semester</w:t>
            </w:r>
            <w:r>
              <w:rPr>
                <w:rFonts w:cs="CMR10"/>
              </w:rPr>
              <w:t xml:space="preserve">. </w:t>
            </w:r>
            <w:r w:rsidRPr="00207635">
              <w:rPr>
                <w:rFonts w:cs="CMR10"/>
              </w:rPr>
              <w:t>Grades due from instructors</w:t>
            </w:r>
            <w:r w:rsidR="00D37448">
              <w:rPr>
                <w:rFonts w:cs="CMR10"/>
              </w:rPr>
              <w:t>.</w:t>
            </w:r>
          </w:p>
        </w:tc>
        <w:tc>
          <w:tcPr>
            <w:tcW w:w="2970" w:type="dxa"/>
          </w:tcPr>
          <w:p w14:paraId="08F76421" w14:textId="77777777" w:rsidR="00DE4795" w:rsidRPr="001829D5" w:rsidRDefault="00DE4795" w:rsidP="00402B48">
            <w:pPr>
              <w:jc w:val="left"/>
            </w:pPr>
          </w:p>
        </w:tc>
      </w:tr>
    </w:tbl>
    <w:p w14:paraId="79B90CB4" w14:textId="77777777" w:rsidR="006A7156" w:rsidRDefault="006A7156" w:rsidP="006A7156"/>
    <w:p w14:paraId="6995C560" w14:textId="22DEF26E" w:rsidR="006A7156" w:rsidRPr="006A7156" w:rsidRDefault="006A7156" w:rsidP="006A7156">
      <w:r>
        <w:t>*</w:t>
      </w:r>
      <w:r w:rsidRPr="006A7156">
        <w:t xml:space="preserve">This course will be a delivered through live lectures (synchronous) </w:t>
      </w:r>
      <w:r>
        <w:t>except for the three weeks shown on the schedule above where material will be delivered through</w:t>
      </w:r>
      <w:r w:rsidRPr="006A7156">
        <w:t xml:space="preserve"> prerecorded lectures (asynchronous). </w:t>
      </w:r>
    </w:p>
    <w:p w14:paraId="2E58A15C" w14:textId="3E5986B2" w:rsidR="00C31579" w:rsidRPr="00C02F48" w:rsidRDefault="00C31579" w:rsidP="00C31579">
      <w:pPr>
        <w:pStyle w:val="Heading1"/>
      </w:pPr>
      <w:r w:rsidRPr="00402123">
        <w:t>Classroom Conduct Standards</w:t>
      </w:r>
    </w:p>
    <w:p w14:paraId="19332270" w14:textId="77777777" w:rsidR="00C31579" w:rsidRDefault="00C31579" w:rsidP="00C31579">
      <w:pPr>
        <w:spacing w:after="0" w:line="240" w:lineRule="auto"/>
        <w:jc w:val="left"/>
      </w:pPr>
      <w:r>
        <w:t xml:space="preserve">SDSU students are expected to abide by the terms of the </w:t>
      </w:r>
      <w:hyperlink r:id="rId22" w:history="1">
        <w:r w:rsidRPr="00F31151">
          <w:rPr>
            <w:rStyle w:val="Hyperlink"/>
          </w:rPr>
          <w:t>Student Conduct Code</w:t>
        </w:r>
      </w:hyperlink>
      <w:r>
        <w:t xml:space="preserve"> in classrooms and other instructional settings.  Prohibited conduct includes:</w:t>
      </w:r>
    </w:p>
    <w:p w14:paraId="59BCD843" w14:textId="77777777" w:rsidR="00C31579" w:rsidRDefault="00C31579" w:rsidP="00C31579">
      <w:pPr>
        <w:pStyle w:val="ListParagraph"/>
        <w:numPr>
          <w:ilvl w:val="0"/>
          <w:numId w:val="17"/>
        </w:numPr>
        <w:spacing w:after="0" w:line="240" w:lineRule="auto"/>
        <w:jc w:val="left"/>
      </w:pPr>
      <w:r>
        <w:rPr>
          <w:rFonts w:hint="eastAsia"/>
        </w:rPr>
        <w:t>Willful, material and substantial disruption or obstruction of a University-related activity, or any on-campus activity.</w:t>
      </w:r>
    </w:p>
    <w:p w14:paraId="3CC1574F" w14:textId="0D04F572" w:rsidR="00C31579" w:rsidRDefault="00C31579" w:rsidP="00C31579">
      <w:pPr>
        <w:pStyle w:val="ListParagraph"/>
        <w:numPr>
          <w:ilvl w:val="0"/>
          <w:numId w:val="17"/>
        </w:numPr>
        <w:jc w:val="left"/>
      </w:pPr>
      <w:r>
        <w:rPr>
          <w:rFonts w:hint="eastAsia"/>
        </w:rPr>
        <w:t xml:space="preserve">Participating in an activity that substantially and materially disrupts the normal operations of the </w:t>
      </w:r>
      <w:r w:rsidR="003B52BC">
        <w:t>University or</w:t>
      </w:r>
      <w:r>
        <w:rPr>
          <w:rFonts w:hint="eastAsia"/>
        </w:rPr>
        <w:t xml:space="preserve"> infringes on the rights of members of the University community.</w:t>
      </w:r>
    </w:p>
    <w:p w14:paraId="0338B524" w14:textId="2928E95C" w:rsidR="00B26AFB" w:rsidRDefault="00B26AFB" w:rsidP="00B26AFB">
      <w:pPr>
        <w:pStyle w:val="ListParagraph"/>
        <w:numPr>
          <w:ilvl w:val="0"/>
          <w:numId w:val="17"/>
        </w:numPr>
        <w:jc w:val="left"/>
      </w:pPr>
      <w: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77250018" w14:textId="77777777" w:rsidR="00C31579" w:rsidRDefault="00C31579" w:rsidP="00C31579">
      <w:pPr>
        <w:pStyle w:val="ListParagraph"/>
        <w:numPr>
          <w:ilvl w:val="0"/>
          <w:numId w:val="17"/>
        </w:numPr>
        <w:jc w:val="left"/>
      </w:pPr>
      <w:r>
        <w:rPr>
          <w:rFonts w:hint="eastAsia"/>
        </w:rPr>
        <w:t>Conduct that threatens or endangers the health or safety of any person within or related to the University community, including</w:t>
      </w:r>
    </w:p>
    <w:p w14:paraId="61819B51" w14:textId="77777777" w:rsidR="00C31579" w:rsidRDefault="00C31579" w:rsidP="00C31579">
      <w:pPr>
        <w:pStyle w:val="ListParagraph"/>
        <w:numPr>
          <w:ilvl w:val="0"/>
          <w:numId w:val="18"/>
        </w:numPr>
        <w:ind w:left="1080"/>
        <w:jc w:val="left"/>
      </w:pPr>
      <w:r>
        <w:t>physical abuse, threats, intimidation, or harassment.</w:t>
      </w:r>
    </w:p>
    <w:p w14:paraId="44306358" w14:textId="77777777" w:rsidR="00C31579" w:rsidRDefault="00C31579" w:rsidP="00C31579">
      <w:pPr>
        <w:pStyle w:val="ListParagraph"/>
        <w:numPr>
          <w:ilvl w:val="0"/>
          <w:numId w:val="18"/>
        </w:numPr>
        <w:ind w:left="1080"/>
        <w:jc w:val="left"/>
      </w:pPr>
      <w:r>
        <w:t>sexual misconduct.</w:t>
      </w:r>
    </w:p>
    <w:p w14:paraId="0F5FF68C" w14:textId="235F5572" w:rsidR="00C31579" w:rsidRDefault="00C31579" w:rsidP="00C31579">
      <w:pPr>
        <w:jc w:val="left"/>
      </w:pPr>
      <w:r>
        <w:t>Violation of these standards will result in referral to appropriate campus authorities.</w:t>
      </w:r>
    </w:p>
    <w:p w14:paraId="1B5DC52B" w14:textId="77777777" w:rsidR="000C347B" w:rsidRDefault="000C347B" w:rsidP="00C31579">
      <w:pPr>
        <w:jc w:val="left"/>
      </w:pPr>
    </w:p>
    <w:p w14:paraId="7B3900DB" w14:textId="5A754CDF" w:rsidR="0049090C" w:rsidRDefault="0049090C" w:rsidP="00977DC8">
      <w:pPr>
        <w:pStyle w:val="Heading1"/>
      </w:pPr>
      <w:r>
        <w:t>Academic Honesty</w:t>
      </w:r>
    </w:p>
    <w:p w14:paraId="6602E4E7" w14:textId="77777777" w:rsidR="00977DC8" w:rsidRDefault="00977DC8" w:rsidP="00F80025">
      <w:pPr>
        <w:spacing w:after="0" w:line="240" w:lineRule="auto"/>
        <w:jc w:val="left"/>
      </w:pPr>
      <w:r>
        <w:t xml:space="preserve">The University adheres to a strict policy prohibiting cheating and plagiarism. Examples of academic dishonesty include but are not limited to: </w:t>
      </w:r>
    </w:p>
    <w:p w14:paraId="18146037" w14:textId="2F84B79F" w:rsidR="00977DC8" w:rsidRDefault="00977DC8" w:rsidP="00F80025">
      <w:pPr>
        <w:pStyle w:val="ListParagraph"/>
        <w:numPr>
          <w:ilvl w:val="0"/>
          <w:numId w:val="15"/>
        </w:numPr>
        <w:spacing w:after="0" w:line="240" w:lineRule="auto"/>
        <w:jc w:val="left"/>
      </w:pPr>
      <w:r>
        <w:rPr>
          <w:rFonts w:hint="eastAsia"/>
        </w:rPr>
        <w:t xml:space="preserve">copying, in part or in whole, from another's test or other examination; </w:t>
      </w:r>
    </w:p>
    <w:p w14:paraId="22872E59" w14:textId="541C9E94" w:rsidR="00977DC8" w:rsidRDefault="00977DC8" w:rsidP="00977DC8">
      <w:pPr>
        <w:pStyle w:val="ListParagraph"/>
        <w:numPr>
          <w:ilvl w:val="0"/>
          <w:numId w:val="15"/>
        </w:numPr>
        <w:jc w:val="left"/>
      </w:pPr>
      <w:r>
        <w:rPr>
          <w:rFonts w:hint="eastAsia"/>
        </w:rPr>
        <w:t>obtaining copies of a test, an examination, or other course material</w:t>
      </w:r>
      <w:r>
        <w:t xml:space="preserve"> without the permission of the instructor;</w:t>
      </w:r>
    </w:p>
    <w:p w14:paraId="3709CDBF" w14:textId="38337767" w:rsidR="00977DC8" w:rsidRDefault="00977DC8" w:rsidP="00977DC8">
      <w:pPr>
        <w:pStyle w:val="ListParagraph"/>
        <w:numPr>
          <w:ilvl w:val="0"/>
          <w:numId w:val="16"/>
        </w:numPr>
        <w:spacing w:after="0"/>
        <w:jc w:val="left"/>
      </w:pPr>
      <w:r>
        <w:rPr>
          <w:rFonts w:hint="eastAsia"/>
        </w:rPr>
        <w:t>collaborating with another or others in work to be presented without the permission of the instructor;</w:t>
      </w:r>
    </w:p>
    <w:p w14:paraId="0E26E1D2" w14:textId="0DCA5CEC" w:rsidR="00977DC8" w:rsidRDefault="00977DC8" w:rsidP="00977DC8">
      <w:pPr>
        <w:pStyle w:val="ListParagraph"/>
        <w:numPr>
          <w:ilvl w:val="0"/>
          <w:numId w:val="16"/>
        </w:numPr>
        <w:spacing w:after="0"/>
        <w:jc w:val="left"/>
      </w:pPr>
      <w:r>
        <w:rPr>
          <w:rFonts w:hint="eastAsia"/>
        </w:rPr>
        <w:t>falsifying records, laboratory work, or other course data;</w:t>
      </w:r>
    </w:p>
    <w:p w14:paraId="04B1E912" w14:textId="7BD6B2AC" w:rsidR="00977DC8" w:rsidRDefault="00977DC8" w:rsidP="00977DC8">
      <w:pPr>
        <w:pStyle w:val="ListParagraph"/>
        <w:numPr>
          <w:ilvl w:val="0"/>
          <w:numId w:val="16"/>
        </w:numPr>
        <w:spacing w:after="0"/>
        <w:jc w:val="left"/>
      </w:pPr>
      <w:r>
        <w:rPr>
          <w:rFonts w:hint="eastAsia"/>
        </w:rPr>
        <w:lastRenderedPageBreak/>
        <w:t>submitting work previously presented in another course, if contrary to the rules of the course;</w:t>
      </w:r>
    </w:p>
    <w:p w14:paraId="3846F85C" w14:textId="4665ED32" w:rsidR="00977DC8" w:rsidRDefault="00977DC8" w:rsidP="00977DC8">
      <w:pPr>
        <w:pStyle w:val="ListParagraph"/>
        <w:numPr>
          <w:ilvl w:val="0"/>
          <w:numId w:val="16"/>
        </w:numPr>
        <w:spacing w:after="0"/>
        <w:jc w:val="left"/>
      </w:pPr>
      <w:r>
        <w:rPr>
          <w:rFonts w:hint="eastAsia"/>
        </w:rPr>
        <w:t>altering or interfering with grading procedures;</w:t>
      </w:r>
    </w:p>
    <w:p w14:paraId="15B2AA54" w14:textId="511372EE" w:rsidR="00977DC8" w:rsidRDefault="00977DC8" w:rsidP="00977DC8">
      <w:pPr>
        <w:pStyle w:val="ListParagraph"/>
        <w:numPr>
          <w:ilvl w:val="0"/>
          <w:numId w:val="16"/>
        </w:numPr>
        <w:spacing w:after="0"/>
        <w:jc w:val="left"/>
      </w:pPr>
      <w:r>
        <w:rPr>
          <w:rFonts w:hint="eastAsia"/>
        </w:rPr>
        <w:t>assisting another student in any of the above;</w:t>
      </w:r>
    </w:p>
    <w:p w14:paraId="023D283E" w14:textId="40741502" w:rsidR="00977DC8" w:rsidRDefault="00977DC8" w:rsidP="00977DC8">
      <w:pPr>
        <w:pStyle w:val="ListParagraph"/>
        <w:numPr>
          <w:ilvl w:val="0"/>
          <w:numId w:val="16"/>
        </w:numPr>
        <w:spacing w:after="0"/>
        <w:jc w:val="left"/>
      </w:pPr>
      <w:r>
        <w:rPr>
          <w:rFonts w:hint="eastAsia"/>
        </w:rPr>
        <w:t>using sources verbatim or paraphrasing without giving proper attribution (this can include phrases, sentences, paragraphs and/or pages of work);</w:t>
      </w:r>
    </w:p>
    <w:p w14:paraId="7F3D9030" w14:textId="5AF0E5D5" w:rsidR="00977DC8" w:rsidRDefault="00977DC8" w:rsidP="00977DC8">
      <w:pPr>
        <w:pStyle w:val="ListParagraph"/>
        <w:numPr>
          <w:ilvl w:val="0"/>
          <w:numId w:val="16"/>
        </w:numPr>
        <w:spacing w:after="0"/>
        <w:jc w:val="left"/>
      </w:pPr>
      <w:r>
        <w:rPr>
          <w:rFonts w:hint="eastAsia"/>
        </w:rPr>
        <w:t>copying and pasting work from an online or offline source directly and calling it your own;</w:t>
      </w:r>
    </w:p>
    <w:p w14:paraId="77D16E15" w14:textId="3AE852B9" w:rsidR="00977DC8" w:rsidRDefault="00977DC8" w:rsidP="00977DC8">
      <w:pPr>
        <w:pStyle w:val="ListParagraph"/>
        <w:numPr>
          <w:ilvl w:val="0"/>
          <w:numId w:val="16"/>
        </w:numPr>
        <w:spacing w:after="0"/>
        <w:jc w:val="left"/>
      </w:pPr>
      <w:r>
        <w:rPr>
          <w:rFonts w:hint="eastAsia"/>
        </w:rPr>
        <w:t xml:space="preserve">using </w:t>
      </w:r>
      <w:proofErr w:type="gramStart"/>
      <w:r>
        <w:rPr>
          <w:rFonts w:hint="eastAsia"/>
        </w:rPr>
        <w:t>information</w:t>
      </w:r>
      <w:proofErr w:type="gramEnd"/>
      <w:r>
        <w:rPr>
          <w:rFonts w:hint="eastAsia"/>
        </w:rPr>
        <w:t xml:space="preserve"> you find from an online or offline source without giving the author credit;</w:t>
      </w:r>
    </w:p>
    <w:p w14:paraId="38791B15" w14:textId="7111ECB8" w:rsidR="00977DC8" w:rsidRDefault="00977DC8" w:rsidP="00977DC8">
      <w:pPr>
        <w:pStyle w:val="ListParagraph"/>
        <w:numPr>
          <w:ilvl w:val="0"/>
          <w:numId w:val="16"/>
        </w:numPr>
        <w:spacing w:after="0"/>
        <w:jc w:val="left"/>
      </w:pPr>
      <w:r>
        <w:rPr>
          <w:rFonts w:hint="eastAsia"/>
        </w:rPr>
        <w:t>replacing words or phrases from another source and inserting your own words or phrases.</w:t>
      </w:r>
    </w:p>
    <w:p w14:paraId="1910CD6C" w14:textId="77777777" w:rsidR="00977DC8" w:rsidRDefault="00977DC8" w:rsidP="00977DC8">
      <w:pPr>
        <w:jc w:val="left"/>
      </w:pPr>
      <w: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14:paraId="58089F10" w14:textId="77777777" w:rsidR="00C31579" w:rsidRPr="009F0828" w:rsidRDefault="00C31579" w:rsidP="00C31579">
      <w:pPr>
        <w:pStyle w:val="Heading1"/>
      </w:pPr>
      <w:r>
        <w:t>Students with Disabilities</w:t>
      </w:r>
    </w:p>
    <w:p w14:paraId="7A06D516" w14:textId="117CE024" w:rsidR="000C347B" w:rsidRDefault="00C31579" w:rsidP="00C31579">
      <w:pPr>
        <w:jc w:val="left"/>
      </w:pPr>
      <w:r w:rsidRPr="009F0828">
        <w:t xml:space="preserve">If you are a student with a disability and believe you will need accommodations for this class, it is your responsibility to contact Student </w:t>
      </w:r>
      <w:r>
        <w:t>Ability Success Center</w:t>
      </w:r>
      <w:r w:rsidRPr="009F0828">
        <w:t xml:space="preserve"> at</w:t>
      </w:r>
      <w:r>
        <w:t xml:space="preserve"> </w:t>
      </w:r>
      <w:hyperlink r:id="rId23" w:tgtFrame="_blank" w:history="1">
        <w:r w:rsidRPr="009F0828">
          <w:t>(619) 594-6473</w:t>
        </w:r>
      </w:hyperlink>
      <w:r w:rsidRPr="009F0828">
        <w:t xml:space="preserve">. </w:t>
      </w:r>
      <w:r>
        <w:t xml:space="preserve">You can also learn more about the services provided by visiting the </w:t>
      </w:r>
      <w:hyperlink r:id="rId24" w:history="1">
        <w:r w:rsidRPr="008B2547">
          <w:rPr>
            <w:rStyle w:val="Hyperlink"/>
          </w:rPr>
          <w:t>Student Ability Success Center</w:t>
        </w:r>
      </w:hyperlink>
      <w:r>
        <w:t xml:space="preserve"> website. </w:t>
      </w:r>
      <w:r w:rsidRPr="009F0828">
        <w:t>To avoid any delay</w:t>
      </w:r>
      <w:r>
        <w:t xml:space="preserve"> </w:t>
      </w:r>
      <w:r w:rsidRPr="009F0828">
        <w:t>in the receipt of your accommodations,</w:t>
      </w:r>
      <w:r>
        <w:t xml:space="preserve"> </w:t>
      </w:r>
      <w:r w:rsidRPr="009F0828">
        <w:t xml:space="preserve">you should contact </w:t>
      </w:r>
      <w:r>
        <w:t>Student Ability Success Center</w:t>
      </w:r>
      <w:r w:rsidRPr="009F0828">
        <w:t xml:space="preserve"> as soon as possible. Please note that accommodations are not retroactive, </w:t>
      </w:r>
      <w:r w:rsidRPr="0050623D">
        <w:t>and I cannot provide accommodations based upon disability until I have received an accommodation letter from Student Ability Success Center.</w:t>
      </w:r>
    </w:p>
    <w:p w14:paraId="6B135628" w14:textId="0CE44E10" w:rsidR="00B811C5" w:rsidRDefault="00B811C5" w:rsidP="00B811C5">
      <w:pPr>
        <w:pStyle w:val="Heading1"/>
      </w:pPr>
      <w:r w:rsidRPr="00B811C5">
        <w:t>Student Privacy and Intellectual Property</w:t>
      </w:r>
    </w:p>
    <w:p w14:paraId="5CFF9B66" w14:textId="7329B6EF" w:rsidR="00B811C5" w:rsidRDefault="00B811C5" w:rsidP="00B811C5">
      <w:pPr>
        <w:spacing w:after="0" w:line="240" w:lineRule="auto"/>
        <w:jc w:val="left"/>
        <w:rPr>
          <w:rFonts w:eastAsia="Arial" w:cs="Arial"/>
        </w:rPr>
      </w:pPr>
      <w:r w:rsidRPr="00B811C5">
        <w:rPr>
          <w:rFonts w:eastAsia="Arial" w:cs="Arial"/>
        </w:rPr>
        <w:t xml:space="preserve">The </w:t>
      </w:r>
      <w:hyperlink r:id="rId25">
        <w:r w:rsidRPr="00B811C5">
          <w:rPr>
            <w:rFonts w:eastAsia="Arial" w:cs="Arial"/>
            <w:color w:val="1155CC"/>
            <w:u w:val="single"/>
          </w:rPr>
          <w:t>Family Educational Rights and Privacy Act</w:t>
        </w:r>
      </w:hyperlink>
      <w:r w:rsidRPr="00B811C5">
        <w:rPr>
          <w:rFonts w:eastAsia="Arial" w:cs="Arial"/>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14:paraId="225BD81A" w14:textId="77777777" w:rsidR="000C347B" w:rsidRPr="00B811C5" w:rsidRDefault="000C347B" w:rsidP="00B811C5">
      <w:pPr>
        <w:spacing w:after="0" w:line="240" w:lineRule="auto"/>
        <w:jc w:val="left"/>
        <w:rPr>
          <w:rFonts w:eastAsia="Arial" w:cs="Arial"/>
        </w:rPr>
      </w:pPr>
    </w:p>
    <w:p w14:paraId="5BFC2E5C" w14:textId="4108BB58" w:rsidR="00C96BEA" w:rsidRPr="00C02F48" w:rsidRDefault="00C96BEA" w:rsidP="00C96BEA">
      <w:pPr>
        <w:pStyle w:val="Heading1"/>
      </w:pPr>
      <w:r>
        <w:t>Religious Observances</w:t>
      </w:r>
    </w:p>
    <w:p w14:paraId="43C00E49" w14:textId="387E18DD" w:rsidR="00250CCD" w:rsidRDefault="00C96BEA" w:rsidP="00250CCD">
      <w:pPr>
        <w:jc w:val="left"/>
      </w:pPr>
      <w:r w:rsidRPr="00C96BEA">
        <w:t>According to the University Policy File, students should notify the instructors of affected courses of planned absences for religious observances by the end of the second week of classes.</w:t>
      </w:r>
    </w:p>
    <w:p w14:paraId="588CB1B2" w14:textId="77777777" w:rsidR="000C347B" w:rsidRDefault="000C347B" w:rsidP="00250CCD">
      <w:pPr>
        <w:jc w:val="left"/>
      </w:pPr>
    </w:p>
    <w:p w14:paraId="24EEADFC" w14:textId="7EA69FCB" w:rsidR="00250CCD" w:rsidRDefault="00C55496" w:rsidP="00250CCD">
      <w:pPr>
        <w:pStyle w:val="Heading1"/>
      </w:pPr>
      <w:r w:rsidRPr="00C55496">
        <w:t>Medical-related absences</w:t>
      </w:r>
    </w:p>
    <w:p w14:paraId="4BF8DACC" w14:textId="2889EA95" w:rsidR="00250CCD" w:rsidRDefault="00A230E9" w:rsidP="00250CCD">
      <w:pPr>
        <w:jc w:val="left"/>
      </w:pPr>
      <w:r w:rsidRPr="00A230E9">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26" w:history="1">
        <w:r w:rsidRPr="00A230E9">
          <w:rPr>
            <w:rStyle w:val="Hyperlink"/>
          </w:rPr>
          <w:t>Student Health Services</w:t>
        </w:r>
      </w:hyperlink>
      <w:r w:rsidRPr="00A230E9">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27" w:history="1">
        <w:r w:rsidRPr="00A230E9">
          <w:rPr>
            <w:rStyle w:val="Hyperlink"/>
          </w:rPr>
          <w:t>Student Ability Success Center</w:t>
        </w:r>
      </w:hyperlink>
      <w:r w:rsidRPr="00A230E9">
        <w:t xml:space="preserve">.  </w:t>
      </w:r>
    </w:p>
    <w:p w14:paraId="4DF925B4" w14:textId="77777777" w:rsidR="000C347B" w:rsidRDefault="000C347B" w:rsidP="00250CCD">
      <w:pPr>
        <w:jc w:val="left"/>
      </w:pPr>
    </w:p>
    <w:p w14:paraId="4ABD32AB" w14:textId="499712FB" w:rsidR="00EA28E6" w:rsidRDefault="00EA28E6" w:rsidP="00D43F0A">
      <w:pPr>
        <w:pStyle w:val="Heading1"/>
      </w:pPr>
      <w:r w:rsidRPr="007F6BAE">
        <w:t>Turnitin</w:t>
      </w:r>
    </w:p>
    <w:p w14:paraId="4D275829" w14:textId="6A28407B" w:rsidR="008237DD" w:rsidRDefault="008237DD" w:rsidP="00D43F0A">
      <w:pPr>
        <w:jc w:val="left"/>
        <w:rPr>
          <w:szCs w:val="18"/>
        </w:rPr>
      </w:pPr>
      <w:r w:rsidRPr="008237DD">
        <w:rPr>
          <w:szCs w:val="18"/>
        </w:rPr>
        <w:t xml:space="preserve">Students agree that by taking this course all required papers may be subject to submission for textual similarity review to </w:t>
      </w:r>
      <w:hyperlink r:id="rId28" w:history="1">
        <w:r w:rsidRPr="00E83108">
          <w:rPr>
            <w:rStyle w:val="Hyperlink"/>
            <w:szCs w:val="18"/>
          </w:rPr>
          <w:t>Turnitin.com</w:t>
        </w:r>
      </w:hyperlink>
      <w:r w:rsidRPr="008237DD">
        <w:rPr>
          <w:szCs w:val="18"/>
        </w:rPr>
        <w:t xml:space="preserve"> </w:t>
      </w:r>
      <w:r w:rsidR="007F6BAE">
        <w:rPr>
          <w:szCs w:val="18"/>
        </w:rPr>
        <w:t xml:space="preserve">(or </w:t>
      </w:r>
      <w:proofErr w:type="spellStart"/>
      <w:r w:rsidR="007F6BAE">
        <w:rPr>
          <w:szCs w:val="18"/>
        </w:rPr>
        <w:t>Gradescope</w:t>
      </w:r>
      <w:proofErr w:type="spellEnd"/>
      <w:r w:rsidR="007F6BAE">
        <w:rPr>
          <w:szCs w:val="18"/>
        </w:rPr>
        <w:t xml:space="preserve"> similarity detector tool)  </w:t>
      </w:r>
      <w:r w:rsidRPr="008237DD">
        <w:rPr>
          <w:szCs w:val="18"/>
        </w:rPr>
        <w:t xml:space="preserve">for the detection of plagiarism. All submitted papers will be included as source </w:t>
      </w:r>
      <w:r w:rsidRPr="008237DD">
        <w:rPr>
          <w:szCs w:val="18"/>
        </w:rPr>
        <w:lastRenderedPageBreak/>
        <w:t>documents in the Turnitin.com reference database solely for the purpose of detecting plagiarism of such papers. You may submit your papers in such a way that no identifying information about you is included. Another option is that you may request, in writing, that y</w:t>
      </w:r>
      <w:r w:rsidR="00E83108">
        <w:rPr>
          <w:szCs w:val="18"/>
        </w:rPr>
        <w:t>our papers not be submitted to www.t</w:t>
      </w:r>
      <w:r w:rsidRPr="008237DD">
        <w:rPr>
          <w:szCs w:val="18"/>
        </w:rPr>
        <w:t>urnitin.com. However, if you choose this option you will be required to provide documentation to substantiate that the papers are your original work and do not include any plagiarized material.</w:t>
      </w:r>
    </w:p>
    <w:p w14:paraId="253EA393" w14:textId="77777777" w:rsidR="000C347B" w:rsidRDefault="000C347B" w:rsidP="00D43F0A">
      <w:pPr>
        <w:jc w:val="left"/>
        <w:rPr>
          <w:szCs w:val="18"/>
        </w:rPr>
      </w:pPr>
    </w:p>
    <w:p w14:paraId="6211D8F1" w14:textId="77777777" w:rsidR="00DD149E" w:rsidRPr="00C02F48" w:rsidRDefault="00DD149E" w:rsidP="00DD149E">
      <w:pPr>
        <w:pStyle w:val="Heading1"/>
      </w:pPr>
      <w:r w:rsidRPr="00DD149E">
        <w:t>Copyright Policy</w:t>
      </w:r>
    </w:p>
    <w:p w14:paraId="61BC9347" w14:textId="6F15FFAA" w:rsidR="00DD149E" w:rsidRDefault="00DD149E" w:rsidP="00DD149E">
      <w:pPr>
        <w:jc w:val="left"/>
      </w:pPr>
      <w:r w:rsidRPr="00C02F48">
        <w:rPr>
          <w:szCs w:val="18"/>
        </w:rPr>
        <w:t xml:space="preserve">SDSU respects the </w:t>
      </w:r>
      <w:r>
        <w:rPr>
          <w:szCs w:val="18"/>
        </w:rPr>
        <w:t>intellectual property of others</w:t>
      </w:r>
      <w:r w:rsidRPr="00C02F48">
        <w:rPr>
          <w:szCs w:val="18"/>
        </w:rPr>
        <w:t xml:space="preserve"> and we ask our </w:t>
      </w:r>
      <w:r>
        <w:rPr>
          <w:szCs w:val="18"/>
        </w:rPr>
        <w:t xml:space="preserve">faculty &amp; students to </w:t>
      </w:r>
      <w:r w:rsidRPr="00C02F48">
        <w:rPr>
          <w:szCs w:val="18"/>
        </w:rPr>
        <w:t>do the same.</w:t>
      </w:r>
      <w:r>
        <w:rPr>
          <w:szCs w:val="18"/>
        </w:rPr>
        <w:t xml:space="preserve"> </w:t>
      </w:r>
      <w:r w:rsidRPr="00C02F48">
        <w:rPr>
          <w:szCs w:val="18"/>
        </w:rPr>
        <w:t xml:space="preserve">It is best to assume that any material (e.g., graphic, html coding, text, video, or sound) on the Web is copyrighted unless specific permission is given to copy it under a </w:t>
      </w:r>
      <w:hyperlink r:id="rId29" w:history="1">
        <w:r w:rsidRPr="00C02F48">
          <w:rPr>
            <w:rStyle w:val="Hyperlink"/>
            <w:szCs w:val="18"/>
          </w:rPr>
          <w:t>Creative Commons License</w:t>
        </w:r>
      </w:hyperlink>
      <w:r w:rsidRPr="00C02F48">
        <w:rPr>
          <w:szCs w:val="18"/>
        </w:rPr>
        <w:t>.  More information about the use of copy</w:t>
      </w:r>
      <w:r>
        <w:rPr>
          <w:szCs w:val="18"/>
        </w:rPr>
        <w:t xml:space="preserve"> </w:t>
      </w:r>
      <w:r w:rsidRPr="00C02F48">
        <w:rPr>
          <w:szCs w:val="18"/>
        </w:rPr>
        <w:t xml:space="preserve">written material in education as part of the </w:t>
      </w:r>
      <w:hyperlink r:id="rId30" w:history="1">
        <w:r w:rsidRPr="00C02F48">
          <w:rPr>
            <w:rStyle w:val="Hyperlink"/>
            <w:szCs w:val="18"/>
          </w:rPr>
          <w:t>TEACH Act</w:t>
        </w:r>
      </w:hyperlink>
      <w:r w:rsidRPr="00C02F48">
        <w:rPr>
          <w:szCs w:val="18"/>
        </w:rPr>
        <w:t xml:space="preserve"> and </w:t>
      </w:r>
      <w:hyperlink r:id="rId31" w:history="1">
        <w:r w:rsidRPr="00C02F48">
          <w:rPr>
            <w:rStyle w:val="Hyperlink"/>
            <w:szCs w:val="18"/>
          </w:rPr>
          <w:t>Copyright Fair Use Guidelines</w:t>
        </w:r>
      </w:hyperlink>
      <w:r w:rsidRPr="00C02F48">
        <w:rPr>
          <w:szCs w:val="18"/>
        </w:rPr>
        <w:t>. Whenever possible, you should attribute the original author of any work used under these provisions.</w:t>
      </w:r>
      <w:r w:rsidRPr="003C509B">
        <w:t xml:space="preserve"> </w:t>
      </w:r>
    </w:p>
    <w:p w14:paraId="39FDFE9D" w14:textId="77777777" w:rsidR="000C347B" w:rsidRDefault="000C347B" w:rsidP="00DD149E">
      <w:pPr>
        <w:jc w:val="left"/>
      </w:pPr>
    </w:p>
    <w:p w14:paraId="023A1AA6" w14:textId="77777777" w:rsidR="00A3213E" w:rsidRPr="003A427E" w:rsidRDefault="00A3213E" w:rsidP="00A3213E">
      <w:pPr>
        <w:pStyle w:val="Heading1"/>
      </w:pPr>
      <w:r w:rsidRPr="00445A5C">
        <w:t>SDSU Economic Crisis Response Team</w:t>
      </w:r>
    </w:p>
    <w:p w14:paraId="0A1CFFDD" w14:textId="601DAF90" w:rsidR="00A3213E" w:rsidRDefault="00A3213E" w:rsidP="00A3213E">
      <w:pPr>
        <w:jc w:val="left"/>
      </w:pPr>
      <w:r w:rsidRPr="00445A5C">
        <w:t xml:space="preserve">SDSU Economic Crisis Response Team: If you or a friend are experiencing food or housing insecurity, or any unforeseen financial crisis, visit </w:t>
      </w:r>
      <w:hyperlink r:id="rId32" w:history="1">
        <w:r w:rsidR="001969E0">
          <w:rPr>
            <w:rStyle w:val="Hyperlink"/>
          </w:rPr>
          <w:t>http://sdsu.edu/ecrt</w:t>
        </w:r>
      </w:hyperlink>
      <w:r w:rsidRPr="00445A5C">
        <w:t xml:space="preserve">, email </w:t>
      </w:r>
      <w:hyperlink r:id="rId33" w:history="1">
        <w:r w:rsidRPr="00DB09AC">
          <w:rPr>
            <w:rStyle w:val="Hyperlink"/>
          </w:rPr>
          <w:t>ecrt@sdsu.edu</w:t>
        </w:r>
      </w:hyperlink>
      <w:r w:rsidRPr="00445A5C">
        <w:t>, or walk-in to Well-being &amp; Health Promotion on the 3rd floor of Calpulli Center.</w:t>
      </w:r>
    </w:p>
    <w:p w14:paraId="6DE5220B" w14:textId="77777777" w:rsidR="000C347B" w:rsidRDefault="000C347B" w:rsidP="00A3213E">
      <w:pPr>
        <w:jc w:val="left"/>
      </w:pPr>
    </w:p>
    <w:p w14:paraId="3CFBA38A" w14:textId="2F44DF8F" w:rsidR="00165E35" w:rsidRPr="0084614B" w:rsidRDefault="00D22E05" w:rsidP="00D43F0A">
      <w:pPr>
        <w:pStyle w:val="Heading1"/>
      </w:pPr>
      <w:r w:rsidRPr="00D22E05">
        <w:t>Resources for students</w:t>
      </w:r>
    </w:p>
    <w:p w14:paraId="09843416" w14:textId="4327738C" w:rsidR="00D22E05" w:rsidRDefault="00D22E05" w:rsidP="00D43F0A">
      <w:pPr>
        <w:jc w:val="left"/>
      </w:pPr>
      <w:r w:rsidRPr="00D22E05">
        <w:t xml:space="preserve">A complete list of all academic support services--including the </w:t>
      </w:r>
      <w:hyperlink r:id="rId34" w:history="1">
        <w:r w:rsidRPr="00875128">
          <w:rPr>
            <w:rStyle w:val="Hyperlink"/>
          </w:rPr>
          <w:t>Writing Center</w:t>
        </w:r>
      </w:hyperlink>
      <w:r w:rsidRPr="0084614B">
        <w:t xml:space="preserve"> </w:t>
      </w:r>
      <w:r w:rsidRPr="00D22E05">
        <w:t xml:space="preserve">and  </w:t>
      </w:r>
      <w:hyperlink r:id="rId35" w:history="1">
        <w:r w:rsidRPr="00D22E05">
          <w:rPr>
            <w:rStyle w:val="Hyperlink"/>
          </w:rPr>
          <w:t>Math Learning Center</w:t>
        </w:r>
      </w:hyperlink>
      <w:r w:rsidRPr="00D22E05">
        <w:t xml:space="preserve">--is available on the Student Affairs’ </w:t>
      </w:r>
      <w:hyperlink r:id="rId36" w:history="1">
        <w:r w:rsidRPr="0084614B">
          <w:rPr>
            <w:rStyle w:val="Hyperlink"/>
          </w:rPr>
          <w:t>Academic Success</w:t>
        </w:r>
      </w:hyperlink>
      <w:r w:rsidRPr="0084614B">
        <w:t xml:space="preserve"> </w:t>
      </w:r>
      <w:r w:rsidRPr="00D22E05">
        <w:t xml:space="preserve">website. </w:t>
      </w:r>
      <w:hyperlink r:id="rId37" w:history="1">
        <w:r w:rsidR="00F75D2A" w:rsidRPr="00D77F67">
          <w:rPr>
            <w:rStyle w:val="Hyperlink"/>
          </w:rPr>
          <w:t>Counseling and Psychological Services</w:t>
        </w:r>
      </w:hyperlink>
      <w:r w:rsidR="00F75D2A">
        <w:rPr>
          <w:smallCaps/>
        </w:rPr>
        <w:t xml:space="preserve"> </w:t>
      </w:r>
      <w:r w:rsidRPr="00D22E05">
        <w:t xml:space="preserve">(619-594-5220) offers confidential counseling services by licensed therapists; you can Live Chat with a counselor at </w:t>
      </w:r>
      <w:hyperlink r:id="rId38" w:history="1">
        <w:r w:rsidRPr="00402123">
          <w:rPr>
            <w:rStyle w:val="Hyperlink"/>
          </w:rPr>
          <w:t>http://go.sdsu.edu/student_affairs/cps/therapist-consultation.aspx</w:t>
        </w:r>
      </w:hyperlink>
      <w:r w:rsidRPr="00D22E05">
        <w:t xml:space="preserve"> between 4:00pm and 10:00pm, or call San Diego Access and Crisis 24-hour Hotline at (888) 724-7240.</w:t>
      </w:r>
    </w:p>
    <w:p w14:paraId="0A28998E" w14:textId="77777777" w:rsidR="00D15C65" w:rsidRPr="003C509B" w:rsidRDefault="00D15C65" w:rsidP="00D43F0A">
      <w:pPr>
        <w:jc w:val="left"/>
      </w:pPr>
    </w:p>
    <w:sectPr w:rsidR="00D15C65" w:rsidRPr="003C509B" w:rsidSect="001412D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72F8F" w14:textId="77777777" w:rsidR="00B57A31" w:rsidRDefault="00B57A31" w:rsidP="009C28BB">
      <w:pPr>
        <w:spacing w:after="0" w:line="240" w:lineRule="auto"/>
      </w:pPr>
      <w:r>
        <w:separator/>
      </w:r>
    </w:p>
  </w:endnote>
  <w:endnote w:type="continuationSeparator" w:id="0">
    <w:p w14:paraId="22FB9F8F" w14:textId="77777777" w:rsidR="00B57A31" w:rsidRDefault="00B57A31" w:rsidP="009C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MR10">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C385B" w14:textId="77777777" w:rsidR="00B57A31" w:rsidRDefault="00B57A31" w:rsidP="009C28BB">
      <w:pPr>
        <w:spacing w:after="0" w:line="240" w:lineRule="auto"/>
      </w:pPr>
      <w:r>
        <w:separator/>
      </w:r>
    </w:p>
  </w:footnote>
  <w:footnote w:type="continuationSeparator" w:id="0">
    <w:p w14:paraId="27BAB8F1" w14:textId="77777777" w:rsidR="00B57A31" w:rsidRDefault="00B57A31" w:rsidP="009C2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A2C"/>
    <w:multiLevelType w:val="hybridMultilevel"/>
    <w:tmpl w:val="5DC608D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B3B8E"/>
    <w:multiLevelType w:val="hybridMultilevel"/>
    <w:tmpl w:val="110C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77F6"/>
    <w:multiLevelType w:val="hybridMultilevel"/>
    <w:tmpl w:val="C7C2DBDA"/>
    <w:lvl w:ilvl="0" w:tplc="765414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749"/>
    <w:multiLevelType w:val="hybridMultilevel"/>
    <w:tmpl w:val="73061C5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8304A"/>
    <w:multiLevelType w:val="hybridMultilevel"/>
    <w:tmpl w:val="8EE434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83AB8"/>
    <w:multiLevelType w:val="hybridMultilevel"/>
    <w:tmpl w:val="DDAA3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F6E90"/>
    <w:multiLevelType w:val="hybridMultilevel"/>
    <w:tmpl w:val="D26C3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B13CE3"/>
    <w:multiLevelType w:val="hybridMultilevel"/>
    <w:tmpl w:val="0436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3E6F"/>
    <w:multiLevelType w:val="hybridMultilevel"/>
    <w:tmpl w:val="B5C2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A2E"/>
    <w:multiLevelType w:val="hybridMultilevel"/>
    <w:tmpl w:val="FB06D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84FAB"/>
    <w:multiLevelType w:val="hybridMultilevel"/>
    <w:tmpl w:val="350A2A9A"/>
    <w:lvl w:ilvl="0" w:tplc="765414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B3D88"/>
    <w:multiLevelType w:val="hybridMultilevel"/>
    <w:tmpl w:val="C55E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6493F"/>
    <w:multiLevelType w:val="hybridMultilevel"/>
    <w:tmpl w:val="7CEE54F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73A2D"/>
    <w:multiLevelType w:val="hybridMultilevel"/>
    <w:tmpl w:val="FBEAD902"/>
    <w:lvl w:ilvl="0" w:tplc="765414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D505A"/>
    <w:multiLevelType w:val="hybridMultilevel"/>
    <w:tmpl w:val="7FD8FD22"/>
    <w:lvl w:ilvl="0" w:tplc="D43215A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A891D8C"/>
    <w:multiLevelType w:val="hybridMultilevel"/>
    <w:tmpl w:val="6BA2B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1E083A"/>
    <w:multiLevelType w:val="hybridMultilevel"/>
    <w:tmpl w:val="82242C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7182E"/>
    <w:multiLevelType w:val="hybridMultilevel"/>
    <w:tmpl w:val="B23C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
  </w:num>
  <w:num w:numId="4">
    <w:abstractNumId w:val="4"/>
  </w:num>
  <w:num w:numId="5">
    <w:abstractNumId w:val="17"/>
  </w:num>
  <w:num w:numId="6">
    <w:abstractNumId w:val="16"/>
  </w:num>
  <w:num w:numId="7">
    <w:abstractNumId w:val="15"/>
  </w:num>
  <w:num w:numId="8">
    <w:abstractNumId w:val="0"/>
  </w:num>
  <w:num w:numId="9">
    <w:abstractNumId w:val="3"/>
  </w:num>
  <w:num w:numId="10">
    <w:abstractNumId w:val="5"/>
  </w:num>
  <w:num w:numId="11">
    <w:abstractNumId w:val="12"/>
  </w:num>
  <w:num w:numId="12">
    <w:abstractNumId w:val="14"/>
  </w:num>
  <w:num w:numId="13">
    <w:abstractNumId w:val="6"/>
  </w:num>
  <w:num w:numId="14">
    <w:abstractNumId w:val="8"/>
  </w:num>
  <w:num w:numId="15">
    <w:abstractNumId w:val="13"/>
  </w:num>
  <w:num w:numId="16">
    <w:abstractNumId w:val="10"/>
  </w:num>
  <w:num w:numId="17">
    <w:abstractNumId w:val="2"/>
  </w:num>
  <w:num w:numId="1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89"/>
    <w:rsid w:val="000031C3"/>
    <w:rsid w:val="000038C1"/>
    <w:rsid w:val="0000431B"/>
    <w:rsid w:val="0000580B"/>
    <w:rsid w:val="000077B9"/>
    <w:rsid w:val="00013752"/>
    <w:rsid w:val="000150E5"/>
    <w:rsid w:val="0001710A"/>
    <w:rsid w:val="00017F35"/>
    <w:rsid w:val="00023990"/>
    <w:rsid w:val="00031428"/>
    <w:rsid w:val="00033761"/>
    <w:rsid w:val="00033D2D"/>
    <w:rsid w:val="00040146"/>
    <w:rsid w:val="0004186C"/>
    <w:rsid w:val="00043B4E"/>
    <w:rsid w:val="000445C9"/>
    <w:rsid w:val="00044620"/>
    <w:rsid w:val="000449C3"/>
    <w:rsid w:val="00047C54"/>
    <w:rsid w:val="00052050"/>
    <w:rsid w:val="000530BC"/>
    <w:rsid w:val="000567FB"/>
    <w:rsid w:val="00057872"/>
    <w:rsid w:val="00063C61"/>
    <w:rsid w:val="00064D70"/>
    <w:rsid w:val="00071059"/>
    <w:rsid w:val="0007394C"/>
    <w:rsid w:val="000758A5"/>
    <w:rsid w:val="00076A08"/>
    <w:rsid w:val="000778A6"/>
    <w:rsid w:val="00081D84"/>
    <w:rsid w:val="00092FFF"/>
    <w:rsid w:val="000935CC"/>
    <w:rsid w:val="00094391"/>
    <w:rsid w:val="0009558A"/>
    <w:rsid w:val="000967F1"/>
    <w:rsid w:val="000A1BCD"/>
    <w:rsid w:val="000A3ED2"/>
    <w:rsid w:val="000B0686"/>
    <w:rsid w:val="000B2CF4"/>
    <w:rsid w:val="000B3BB9"/>
    <w:rsid w:val="000B5251"/>
    <w:rsid w:val="000C2F7B"/>
    <w:rsid w:val="000C347B"/>
    <w:rsid w:val="000C5DBE"/>
    <w:rsid w:val="000C79FA"/>
    <w:rsid w:val="000D1CA3"/>
    <w:rsid w:val="000D3414"/>
    <w:rsid w:val="000D4F9E"/>
    <w:rsid w:val="000E1184"/>
    <w:rsid w:val="000E163D"/>
    <w:rsid w:val="000E1670"/>
    <w:rsid w:val="000E1B34"/>
    <w:rsid w:val="000E1C49"/>
    <w:rsid w:val="000F04CC"/>
    <w:rsid w:val="000F2CA6"/>
    <w:rsid w:val="000F30C1"/>
    <w:rsid w:val="000F3823"/>
    <w:rsid w:val="000F500D"/>
    <w:rsid w:val="000F5759"/>
    <w:rsid w:val="001031AB"/>
    <w:rsid w:val="00105165"/>
    <w:rsid w:val="00112ACC"/>
    <w:rsid w:val="00113534"/>
    <w:rsid w:val="001230B2"/>
    <w:rsid w:val="00124044"/>
    <w:rsid w:val="00127540"/>
    <w:rsid w:val="00131E7B"/>
    <w:rsid w:val="00132158"/>
    <w:rsid w:val="0013372A"/>
    <w:rsid w:val="0013691B"/>
    <w:rsid w:val="00140162"/>
    <w:rsid w:val="001412D4"/>
    <w:rsid w:val="00144A7B"/>
    <w:rsid w:val="0015239B"/>
    <w:rsid w:val="00154412"/>
    <w:rsid w:val="00156D0E"/>
    <w:rsid w:val="00161778"/>
    <w:rsid w:val="00163305"/>
    <w:rsid w:val="001642B6"/>
    <w:rsid w:val="00165E35"/>
    <w:rsid w:val="00166B62"/>
    <w:rsid w:val="00167194"/>
    <w:rsid w:val="00167EF8"/>
    <w:rsid w:val="001829D5"/>
    <w:rsid w:val="00186FC8"/>
    <w:rsid w:val="001944A1"/>
    <w:rsid w:val="001969E0"/>
    <w:rsid w:val="001A162F"/>
    <w:rsid w:val="001A20F9"/>
    <w:rsid w:val="001A2545"/>
    <w:rsid w:val="001B646F"/>
    <w:rsid w:val="001C0D0A"/>
    <w:rsid w:val="001C18BC"/>
    <w:rsid w:val="001C4DFE"/>
    <w:rsid w:val="001C5331"/>
    <w:rsid w:val="001C694B"/>
    <w:rsid w:val="001D2366"/>
    <w:rsid w:val="001D3092"/>
    <w:rsid w:val="001F15A8"/>
    <w:rsid w:val="001F255A"/>
    <w:rsid w:val="0020337A"/>
    <w:rsid w:val="00207635"/>
    <w:rsid w:val="00210135"/>
    <w:rsid w:val="00212004"/>
    <w:rsid w:val="00213A3A"/>
    <w:rsid w:val="0022724F"/>
    <w:rsid w:val="00231474"/>
    <w:rsid w:val="0023292E"/>
    <w:rsid w:val="00233ED8"/>
    <w:rsid w:val="00237016"/>
    <w:rsid w:val="00241DAD"/>
    <w:rsid w:val="0024511F"/>
    <w:rsid w:val="002476BC"/>
    <w:rsid w:val="00250CCD"/>
    <w:rsid w:val="00253E98"/>
    <w:rsid w:val="00255F80"/>
    <w:rsid w:val="00260821"/>
    <w:rsid w:val="00260880"/>
    <w:rsid w:val="002616B0"/>
    <w:rsid w:val="0026703D"/>
    <w:rsid w:val="00275B53"/>
    <w:rsid w:val="00275E78"/>
    <w:rsid w:val="00281C05"/>
    <w:rsid w:val="00285A17"/>
    <w:rsid w:val="0028786A"/>
    <w:rsid w:val="002936A9"/>
    <w:rsid w:val="00294114"/>
    <w:rsid w:val="00294868"/>
    <w:rsid w:val="00296F71"/>
    <w:rsid w:val="002A056B"/>
    <w:rsid w:val="002A0E65"/>
    <w:rsid w:val="002A0FBA"/>
    <w:rsid w:val="002A131B"/>
    <w:rsid w:val="002A2520"/>
    <w:rsid w:val="002A2F9C"/>
    <w:rsid w:val="002A700C"/>
    <w:rsid w:val="002B09DE"/>
    <w:rsid w:val="002C0760"/>
    <w:rsid w:val="002D1C2B"/>
    <w:rsid w:val="002D21FA"/>
    <w:rsid w:val="002D25A2"/>
    <w:rsid w:val="002D318E"/>
    <w:rsid w:val="002D4FC6"/>
    <w:rsid w:val="002E2E0B"/>
    <w:rsid w:val="002E49B6"/>
    <w:rsid w:val="002E6DBC"/>
    <w:rsid w:val="002F259D"/>
    <w:rsid w:val="002F45D8"/>
    <w:rsid w:val="003001E3"/>
    <w:rsid w:val="00313BC3"/>
    <w:rsid w:val="0031508F"/>
    <w:rsid w:val="00320F85"/>
    <w:rsid w:val="003226D8"/>
    <w:rsid w:val="0032581E"/>
    <w:rsid w:val="00325B8F"/>
    <w:rsid w:val="0033150E"/>
    <w:rsid w:val="003325A2"/>
    <w:rsid w:val="00336973"/>
    <w:rsid w:val="00337FF6"/>
    <w:rsid w:val="00340CB2"/>
    <w:rsid w:val="00342268"/>
    <w:rsid w:val="0034304F"/>
    <w:rsid w:val="003439AB"/>
    <w:rsid w:val="00343C56"/>
    <w:rsid w:val="003450AE"/>
    <w:rsid w:val="003464EB"/>
    <w:rsid w:val="00353205"/>
    <w:rsid w:val="0035422A"/>
    <w:rsid w:val="00354A82"/>
    <w:rsid w:val="00361B0B"/>
    <w:rsid w:val="0036399F"/>
    <w:rsid w:val="00366778"/>
    <w:rsid w:val="00366C02"/>
    <w:rsid w:val="00370B9E"/>
    <w:rsid w:val="003713E1"/>
    <w:rsid w:val="00380190"/>
    <w:rsid w:val="00380589"/>
    <w:rsid w:val="00380650"/>
    <w:rsid w:val="00380D5A"/>
    <w:rsid w:val="00382AF8"/>
    <w:rsid w:val="00390135"/>
    <w:rsid w:val="00391B10"/>
    <w:rsid w:val="003944AD"/>
    <w:rsid w:val="003966DC"/>
    <w:rsid w:val="003A427E"/>
    <w:rsid w:val="003A46F4"/>
    <w:rsid w:val="003A487C"/>
    <w:rsid w:val="003B0C3A"/>
    <w:rsid w:val="003B2306"/>
    <w:rsid w:val="003B503E"/>
    <w:rsid w:val="003B52BC"/>
    <w:rsid w:val="003B642E"/>
    <w:rsid w:val="003C10A0"/>
    <w:rsid w:val="003C4006"/>
    <w:rsid w:val="003C4A9F"/>
    <w:rsid w:val="003C509B"/>
    <w:rsid w:val="003D00C0"/>
    <w:rsid w:val="003D1B7B"/>
    <w:rsid w:val="003D58A6"/>
    <w:rsid w:val="003E6257"/>
    <w:rsid w:val="003F0488"/>
    <w:rsid w:val="003F4471"/>
    <w:rsid w:val="003F4E05"/>
    <w:rsid w:val="003F588D"/>
    <w:rsid w:val="003F688E"/>
    <w:rsid w:val="00402123"/>
    <w:rsid w:val="00402B48"/>
    <w:rsid w:val="00407194"/>
    <w:rsid w:val="00410B30"/>
    <w:rsid w:val="00414974"/>
    <w:rsid w:val="004169DC"/>
    <w:rsid w:val="00416D52"/>
    <w:rsid w:val="00421BB4"/>
    <w:rsid w:val="00422CA5"/>
    <w:rsid w:val="0042450E"/>
    <w:rsid w:val="00426D61"/>
    <w:rsid w:val="004277D2"/>
    <w:rsid w:val="00430119"/>
    <w:rsid w:val="00437902"/>
    <w:rsid w:val="00440FCC"/>
    <w:rsid w:val="0044126E"/>
    <w:rsid w:val="00442C47"/>
    <w:rsid w:val="00443A88"/>
    <w:rsid w:val="00445A5C"/>
    <w:rsid w:val="00460DC9"/>
    <w:rsid w:val="00463232"/>
    <w:rsid w:val="00466AD7"/>
    <w:rsid w:val="00467AC6"/>
    <w:rsid w:val="0047036C"/>
    <w:rsid w:val="00470AAC"/>
    <w:rsid w:val="004735AB"/>
    <w:rsid w:val="00473854"/>
    <w:rsid w:val="00476AA1"/>
    <w:rsid w:val="004903B0"/>
    <w:rsid w:val="0049090C"/>
    <w:rsid w:val="00496331"/>
    <w:rsid w:val="004A444E"/>
    <w:rsid w:val="004A7913"/>
    <w:rsid w:val="004B4626"/>
    <w:rsid w:val="004B4F53"/>
    <w:rsid w:val="004C0A9A"/>
    <w:rsid w:val="004C2A8C"/>
    <w:rsid w:val="004D1C7B"/>
    <w:rsid w:val="004E0D34"/>
    <w:rsid w:val="004E767E"/>
    <w:rsid w:val="004F77E0"/>
    <w:rsid w:val="0050258F"/>
    <w:rsid w:val="00504220"/>
    <w:rsid w:val="0050623D"/>
    <w:rsid w:val="0050631C"/>
    <w:rsid w:val="00510A6B"/>
    <w:rsid w:val="0051692B"/>
    <w:rsid w:val="00516B37"/>
    <w:rsid w:val="0051754F"/>
    <w:rsid w:val="005179C6"/>
    <w:rsid w:val="00522AF6"/>
    <w:rsid w:val="00525E83"/>
    <w:rsid w:val="00530E7C"/>
    <w:rsid w:val="00530FF4"/>
    <w:rsid w:val="005348F4"/>
    <w:rsid w:val="005360E8"/>
    <w:rsid w:val="0054074D"/>
    <w:rsid w:val="005435FE"/>
    <w:rsid w:val="005504DA"/>
    <w:rsid w:val="005518D5"/>
    <w:rsid w:val="005708E7"/>
    <w:rsid w:val="005712B8"/>
    <w:rsid w:val="00573CD0"/>
    <w:rsid w:val="00581032"/>
    <w:rsid w:val="005852EF"/>
    <w:rsid w:val="005857ED"/>
    <w:rsid w:val="00585CBA"/>
    <w:rsid w:val="00585D63"/>
    <w:rsid w:val="00585ED8"/>
    <w:rsid w:val="00585F74"/>
    <w:rsid w:val="00586BE6"/>
    <w:rsid w:val="00587B38"/>
    <w:rsid w:val="00590126"/>
    <w:rsid w:val="00591597"/>
    <w:rsid w:val="005918A1"/>
    <w:rsid w:val="005942E9"/>
    <w:rsid w:val="00594AD5"/>
    <w:rsid w:val="005A046F"/>
    <w:rsid w:val="005A1021"/>
    <w:rsid w:val="005A23CA"/>
    <w:rsid w:val="005B0FB6"/>
    <w:rsid w:val="005B1E22"/>
    <w:rsid w:val="005B4EBC"/>
    <w:rsid w:val="005C18A3"/>
    <w:rsid w:val="005C335C"/>
    <w:rsid w:val="005C60E5"/>
    <w:rsid w:val="005D2AB4"/>
    <w:rsid w:val="005D5B99"/>
    <w:rsid w:val="005D5BDC"/>
    <w:rsid w:val="005D6FE1"/>
    <w:rsid w:val="005F3D4B"/>
    <w:rsid w:val="00602782"/>
    <w:rsid w:val="00610DBF"/>
    <w:rsid w:val="00611DE6"/>
    <w:rsid w:val="00612210"/>
    <w:rsid w:val="00613C98"/>
    <w:rsid w:val="0061420A"/>
    <w:rsid w:val="00616ADC"/>
    <w:rsid w:val="00616ADF"/>
    <w:rsid w:val="006178B8"/>
    <w:rsid w:val="0062789B"/>
    <w:rsid w:val="0063037B"/>
    <w:rsid w:val="00631C6D"/>
    <w:rsid w:val="006327E3"/>
    <w:rsid w:val="00640599"/>
    <w:rsid w:val="006456A6"/>
    <w:rsid w:val="00645844"/>
    <w:rsid w:val="00651BEE"/>
    <w:rsid w:val="00652AA3"/>
    <w:rsid w:val="0065404A"/>
    <w:rsid w:val="006545FC"/>
    <w:rsid w:val="00654B95"/>
    <w:rsid w:val="00656266"/>
    <w:rsid w:val="0067132F"/>
    <w:rsid w:val="006739C8"/>
    <w:rsid w:val="00673B8A"/>
    <w:rsid w:val="0067419F"/>
    <w:rsid w:val="006747DD"/>
    <w:rsid w:val="00675698"/>
    <w:rsid w:val="0067583D"/>
    <w:rsid w:val="00681421"/>
    <w:rsid w:val="006875E6"/>
    <w:rsid w:val="00693D4C"/>
    <w:rsid w:val="006952B5"/>
    <w:rsid w:val="006A0BFA"/>
    <w:rsid w:val="006A125F"/>
    <w:rsid w:val="006A186B"/>
    <w:rsid w:val="006A36B5"/>
    <w:rsid w:val="006A49F1"/>
    <w:rsid w:val="006A6001"/>
    <w:rsid w:val="006A7156"/>
    <w:rsid w:val="006B1D9F"/>
    <w:rsid w:val="006B52DF"/>
    <w:rsid w:val="006B722E"/>
    <w:rsid w:val="006C1229"/>
    <w:rsid w:val="006C3A23"/>
    <w:rsid w:val="006C705D"/>
    <w:rsid w:val="006D44C5"/>
    <w:rsid w:val="006D627F"/>
    <w:rsid w:val="006D7BBB"/>
    <w:rsid w:val="006E0082"/>
    <w:rsid w:val="006E416D"/>
    <w:rsid w:val="006E585F"/>
    <w:rsid w:val="006E5FA1"/>
    <w:rsid w:val="006F032E"/>
    <w:rsid w:val="006F03DB"/>
    <w:rsid w:val="006F09AD"/>
    <w:rsid w:val="006F336E"/>
    <w:rsid w:val="006F63EB"/>
    <w:rsid w:val="00704C49"/>
    <w:rsid w:val="007111CC"/>
    <w:rsid w:val="0071135B"/>
    <w:rsid w:val="00714F89"/>
    <w:rsid w:val="00717A56"/>
    <w:rsid w:val="00721FC6"/>
    <w:rsid w:val="007236A2"/>
    <w:rsid w:val="00723F65"/>
    <w:rsid w:val="00725D2B"/>
    <w:rsid w:val="007377FA"/>
    <w:rsid w:val="007435A1"/>
    <w:rsid w:val="007452D8"/>
    <w:rsid w:val="00747E89"/>
    <w:rsid w:val="00756309"/>
    <w:rsid w:val="007667AA"/>
    <w:rsid w:val="00766928"/>
    <w:rsid w:val="0076775E"/>
    <w:rsid w:val="00773985"/>
    <w:rsid w:val="00774E16"/>
    <w:rsid w:val="0077556D"/>
    <w:rsid w:val="007806F3"/>
    <w:rsid w:val="00781480"/>
    <w:rsid w:val="007838BA"/>
    <w:rsid w:val="00784D64"/>
    <w:rsid w:val="007865E7"/>
    <w:rsid w:val="00796D28"/>
    <w:rsid w:val="007978D8"/>
    <w:rsid w:val="007A4701"/>
    <w:rsid w:val="007A7421"/>
    <w:rsid w:val="007B380E"/>
    <w:rsid w:val="007B43C7"/>
    <w:rsid w:val="007C30DE"/>
    <w:rsid w:val="007D0C32"/>
    <w:rsid w:val="007D129C"/>
    <w:rsid w:val="007D3B2B"/>
    <w:rsid w:val="007D6DAF"/>
    <w:rsid w:val="007E2808"/>
    <w:rsid w:val="007E3557"/>
    <w:rsid w:val="007E39D3"/>
    <w:rsid w:val="007E45B5"/>
    <w:rsid w:val="007E58CB"/>
    <w:rsid w:val="007E7209"/>
    <w:rsid w:val="007F1BB0"/>
    <w:rsid w:val="007F2426"/>
    <w:rsid w:val="007F54DF"/>
    <w:rsid w:val="007F6BAE"/>
    <w:rsid w:val="008014EC"/>
    <w:rsid w:val="0080174F"/>
    <w:rsid w:val="00810A17"/>
    <w:rsid w:val="008122B6"/>
    <w:rsid w:val="008237DD"/>
    <w:rsid w:val="0082413F"/>
    <w:rsid w:val="00833020"/>
    <w:rsid w:val="00833A6C"/>
    <w:rsid w:val="00844905"/>
    <w:rsid w:val="00845446"/>
    <w:rsid w:val="0084614B"/>
    <w:rsid w:val="0087028C"/>
    <w:rsid w:val="00870C9F"/>
    <w:rsid w:val="00871FAE"/>
    <w:rsid w:val="00875128"/>
    <w:rsid w:val="00875493"/>
    <w:rsid w:val="00876BEF"/>
    <w:rsid w:val="00880830"/>
    <w:rsid w:val="008910FC"/>
    <w:rsid w:val="008A2DE1"/>
    <w:rsid w:val="008A377F"/>
    <w:rsid w:val="008B0435"/>
    <w:rsid w:val="008B0C6D"/>
    <w:rsid w:val="008B1966"/>
    <w:rsid w:val="008B2547"/>
    <w:rsid w:val="008B4479"/>
    <w:rsid w:val="008B7058"/>
    <w:rsid w:val="008C3D10"/>
    <w:rsid w:val="008C4747"/>
    <w:rsid w:val="008C5ABA"/>
    <w:rsid w:val="008C76DB"/>
    <w:rsid w:val="008D1256"/>
    <w:rsid w:val="008D2E15"/>
    <w:rsid w:val="008D483C"/>
    <w:rsid w:val="008D6413"/>
    <w:rsid w:val="008E3827"/>
    <w:rsid w:val="008E67D5"/>
    <w:rsid w:val="008E6B83"/>
    <w:rsid w:val="008F062D"/>
    <w:rsid w:val="008F3A5B"/>
    <w:rsid w:val="008F3C59"/>
    <w:rsid w:val="008F457B"/>
    <w:rsid w:val="00901B1E"/>
    <w:rsid w:val="00905E0E"/>
    <w:rsid w:val="009102CC"/>
    <w:rsid w:val="00913615"/>
    <w:rsid w:val="00922DA6"/>
    <w:rsid w:val="00922F79"/>
    <w:rsid w:val="009245B3"/>
    <w:rsid w:val="009269F7"/>
    <w:rsid w:val="00926CB0"/>
    <w:rsid w:val="009302CF"/>
    <w:rsid w:val="009332A1"/>
    <w:rsid w:val="00940FF8"/>
    <w:rsid w:val="00942C11"/>
    <w:rsid w:val="00943FC4"/>
    <w:rsid w:val="0095114E"/>
    <w:rsid w:val="00954FC8"/>
    <w:rsid w:val="00956EC3"/>
    <w:rsid w:val="0096271C"/>
    <w:rsid w:val="00962FA1"/>
    <w:rsid w:val="00966A39"/>
    <w:rsid w:val="0096716E"/>
    <w:rsid w:val="00975A2F"/>
    <w:rsid w:val="00975D68"/>
    <w:rsid w:val="00977CAB"/>
    <w:rsid w:val="00977DC8"/>
    <w:rsid w:val="00982623"/>
    <w:rsid w:val="00984FF5"/>
    <w:rsid w:val="00990139"/>
    <w:rsid w:val="009913EC"/>
    <w:rsid w:val="00997610"/>
    <w:rsid w:val="009A0210"/>
    <w:rsid w:val="009A2D48"/>
    <w:rsid w:val="009A5500"/>
    <w:rsid w:val="009B07C3"/>
    <w:rsid w:val="009B5107"/>
    <w:rsid w:val="009B6024"/>
    <w:rsid w:val="009C28BB"/>
    <w:rsid w:val="009C4A18"/>
    <w:rsid w:val="009C695C"/>
    <w:rsid w:val="009D2AF3"/>
    <w:rsid w:val="009D47C8"/>
    <w:rsid w:val="009D6D50"/>
    <w:rsid w:val="009E2B35"/>
    <w:rsid w:val="009E3921"/>
    <w:rsid w:val="009E3F60"/>
    <w:rsid w:val="009E59AA"/>
    <w:rsid w:val="009E69BA"/>
    <w:rsid w:val="009F0828"/>
    <w:rsid w:val="009F1281"/>
    <w:rsid w:val="009F1B24"/>
    <w:rsid w:val="009F52A5"/>
    <w:rsid w:val="009F66B5"/>
    <w:rsid w:val="009F7F57"/>
    <w:rsid w:val="00A01B91"/>
    <w:rsid w:val="00A01D25"/>
    <w:rsid w:val="00A04082"/>
    <w:rsid w:val="00A06242"/>
    <w:rsid w:val="00A12CBA"/>
    <w:rsid w:val="00A133F6"/>
    <w:rsid w:val="00A139CE"/>
    <w:rsid w:val="00A143D9"/>
    <w:rsid w:val="00A16F78"/>
    <w:rsid w:val="00A214FA"/>
    <w:rsid w:val="00A230E9"/>
    <w:rsid w:val="00A23789"/>
    <w:rsid w:val="00A2552B"/>
    <w:rsid w:val="00A25588"/>
    <w:rsid w:val="00A3213E"/>
    <w:rsid w:val="00A344C5"/>
    <w:rsid w:val="00A45539"/>
    <w:rsid w:val="00A4679A"/>
    <w:rsid w:val="00A474DD"/>
    <w:rsid w:val="00A511E1"/>
    <w:rsid w:val="00A519BC"/>
    <w:rsid w:val="00A52BE8"/>
    <w:rsid w:val="00A52D82"/>
    <w:rsid w:val="00A5651F"/>
    <w:rsid w:val="00A624EF"/>
    <w:rsid w:val="00A65E57"/>
    <w:rsid w:val="00A7015E"/>
    <w:rsid w:val="00A71632"/>
    <w:rsid w:val="00A717AA"/>
    <w:rsid w:val="00A765E8"/>
    <w:rsid w:val="00A77C2D"/>
    <w:rsid w:val="00A8296D"/>
    <w:rsid w:val="00A861D1"/>
    <w:rsid w:val="00A919A0"/>
    <w:rsid w:val="00A92FE0"/>
    <w:rsid w:val="00AA37F3"/>
    <w:rsid w:val="00AA7FDA"/>
    <w:rsid w:val="00AB2340"/>
    <w:rsid w:val="00AB3F13"/>
    <w:rsid w:val="00AB551F"/>
    <w:rsid w:val="00AB66DB"/>
    <w:rsid w:val="00AB7C97"/>
    <w:rsid w:val="00AC0BFD"/>
    <w:rsid w:val="00AC3219"/>
    <w:rsid w:val="00AC4E26"/>
    <w:rsid w:val="00AD7610"/>
    <w:rsid w:val="00AE02AD"/>
    <w:rsid w:val="00AE33C2"/>
    <w:rsid w:val="00AE3A38"/>
    <w:rsid w:val="00AE4570"/>
    <w:rsid w:val="00AE5BFB"/>
    <w:rsid w:val="00AE5DF1"/>
    <w:rsid w:val="00AE662C"/>
    <w:rsid w:val="00AF2324"/>
    <w:rsid w:val="00AF5A7A"/>
    <w:rsid w:val="00AF6536"/>
    <w:rsid w:val="00AF6FA4"/>
    <w:rsid w:val="00B0002E"/>
    <w:rsid w:val="00B00F75"/>
    <w:rsid w:val="00B0760C"/>
    <w:rsid w:val="00B11119"/>
    <w:rsid w:val="00B14DD4"/>
    <w:rsid w:val="00B225A9"/>
    <w:rsid w:val="00B2281B"/>
    <w:rsid w:val="00B22C25"/>
    <w:rsid w:val="00B25CC4"/>
    <w:rsid w:val="00B261C5"/>
    <w:rsid w:val="00B26A93"/>
    <w:rsid w:val="00B26AFB"/>
    <w:rsid w:val="00B30186"/>
    <w:rsid w:val="00B3495C"/>
    <w:rsid w:val="00B41349"/>
    <w:rsid w:val="00B415ED"/>
    <w:rsid w:val="00B41C8C"/>
    <w:rsid w:val="00B5070E"/>
    <w:rsid w:val="00B51C62"/>
    <w:rsid w:val="00B53449"/>
    <w:rsid w:val="00B57A31"/>
    <w:rsid w:val="00B6298A"/>
    <w:rsid w:val="00B652DD"/>
    <w:rsid w:val="00B73579"/>
    <w:rsid w:val="00B80A5B"/>
    <w:rsid w:val="00B811C5"/>
    <w:rsid w:val="00B84FC0"/>
    <w:rsid w:val="00B85B07"/>
    <w:rsid w:val="00B9258A"/>
    <w:rsid w:val="00B95526"/>
    <w:rsid w:val="00B96367"/>
    <w:rsid w:val="00B97E1D"/>
    <w:rsid w:val="00BA0C27"/>
    <w:rsid w:val="00BA21E1"/>
    <w:rsid w:val="00BB1941"/>
    <w:rsid w:val="00BB3C44"/>
    <w:rsid w:val="00BC152B"/>
    <w:rsid w:val="00BC2DAF"/>
    <w:rsid w:val="00BC595B"/>
    <w:rsid w:val="00BC71A5"/>
    <w:rsid w:val="00BD3C96"/>
    <w:rsid w:val="00BD621A"/>
    <w:rsid w:val="00BE3F9A"/>
    <w:rsid w:val="00BE4D36"/>
    <w:rsid w:val="00BF1BBE"/>
    <w:rsid w:val="00BF21B1"/>
    <w:rsid w:val="00BF2CF2"/>
    <w:rsid w:val="00C01442"/>
    <w:rsid w:val="00C02F48"/>
    <w:rsid w:val="00C030BF"/>
    <w:rsid w:val="00C10B5E"/>
    <w:rsid w:val="00C11636"/>
    <w:rsid w:val="00C119C9"/>
    <w:rsid w:val="00C1262A"/>
    <w:rsid w:val="00C14024"/>
    <w:rsid w:val="00C1532E"/>
    <w:rsid w:val="00C1570D"/>
    <w:rsid w:val="00C15EC8"/>
    <w:rsid w:val="00C23833"/>
    <w:rsid w:val="00C24F4D"/>
    <w:rsid w:val="00C277ED"/>
    <w:rsid w:val="00C31579"/>
    <w:rsid w:val="00C3461F"/>
    <w:rsid w:val="00C3636C"/>
    <w:rsid w:val="00C411C2"/>
    <w:rsid w:val="00C470F2"/>
    <w:rsid w:val="00C5124C"/>
    <w:rsid w:val="00C524B9"/>
    <w:rsid w:val="00C54DAA"/>
    <w:rsid w:val="00C55496"/>
    <w:rsid w:val="00C55976"/>
    <w:rsid w:val="00C66503"/>
    <w:rsid w:val="00C70EFD"/>
    <w:rsid w:val="00C72AA0"/>
    <w:rsid w:val="00C72D65"/>
    <w:rsid w:val="00C765D8"/>
    <w:rsid w:val="00C77A0E"/>
    <w:rsid w:val="00C8461D"/>
    <w:rsid w:val="00C8490D"/>
    <w:rsid w:val="00C927EB"/>
    <w:rsid w:val="00C964A3"/>
    <w:rsid w:val="00C96BEA"/>
    <w:rsid w:val="00CA1E84"/>
    <w:rsid w:val="00CA1F86"/>
    <w:rsid w:val="00CA4CD4"/>
    <w:rsid w:val="00CA5E22"/>
    <w:rsid w:val="00CA68C4"/>
    <w:rsid w:val="00CA75A9"/>
    <w:rsid w:val="00CB2E4B"/>
    <w:rsid w:val="00CB3BC3"/>
    <w:rsid w:val="00CB47D3"/>
    <w:rsid w:val="00CB5D20"/>
    <w:rsid w:val="00CB5DA4"/>
    <w:rsid w:val="00CB6E54"/>
    <w:rsid w:val="00CB703D"/>
    <w:rsid w:val="00CB7F31"/>
    <w:rsid w:val="00CC414B"/>
    <w:rsid w:val="00CC6375"/>
    <w:rsid w:val="00CC6E81"/>
    <w:rsid w:val="00CC6FB5"/>
    <w:rsid w:val="00CD0487"/>
    <w:rsid w:val="00CD0B93"/>
    <w:rsid w:val="00CD1029"/>
    <w:rsid w:val="00CD267A"/>
    <w:rsid w:val="00CD3233"/>
    <w:rsid w:val="00CD3362"/>
    <w:rsid w:val="00CD34F5"/>
    <w:rsid w:val="00CD51D8"/>
    <w:rsid w:val="00CD6468"/>
    <w:rsid w:val="00CE0E1E"/>
    <w:rsid w:val="00CF094C"/>
    <w:rsid w:val="00D02B85"/>
    <w:rsid w:val="00D03506"/>
    <w:rsid w:val="00D04132"/>
    <w:rsid w:val="00D0414D"/>
    <w:rsid w:val="00D0649E"/>
    <w:rsid w:val="00D06E9A"/>
    <w:rsid w:val="00D11A34"/>
    <w:rsid w:val="00D11E51"/>
    <w:rsid w:val="00D1302B"/>
    <w:rsid w:val="00D15C65"/>
    <w:rsid w:val="00D22AEB"/>
    <w:rsid w:val="00D22E05"/>
    <w:rsid w:val="00D275B5"/>
    <w:rsid w:val="00D32BE6"/>
    <w:rsid w:val="00D339E7"/>
    <w:rsid w:val="00D34561"/>
    <w:rsid w:val="00D37448"/>
    <w:rsid w:val="00D42A51"/>
    <w:rsid w:val="00D42BFF"/>
    <w:rsid w:val="00D43F0A"/>
    <w:rsid w:val="00D47ED0"/>
    <w:rsid w:val="00D5184D"/>
    <w:rsid w:val="00D52110"/>
    <w:rsid w:val="00D5234E"/>
    <w:rsid w:val="00D54C28"/>
    <w:rsid w:val="00D54CBB"/>
    <w:rsid w:val="00D6077D"/>
    <w:rsid w:val="00D65AEB"/>
    <w:rsid w:val="00D746B1"/>
    <w:rsid w:val="00D77F67"/>
    <w:rsid w:val="00D811A8"/>
    <w:rsid w:val="00D82C0E"/>
    <w:rsid w:val="00D86700"/>
    <w:rsid w:val="00D90B6D"/>
    <w:rsid w:val="00D95203"/>
    <w:rsid w:val="00D97810"/>
    <w:rsid w:val="00DA3ADB"/>
    <w:rsid w:val="00DA66E3"/>
    <w:rsid w:val="00DB09AC"/>
    <w:rsid w:val="00DC03A5"/>
    <w:rsid w:val="00DC0BCC"/>
    <w:rsid w:val="00DC12B7"/>
    <w:rsid w:val="00DD0C74"/>
    <w:rsid w:val="00DD149E"/>
    <w:rsid w:val="00DD47AA"/>
    <w:rsid w:val="00DD5F38"/>
    <w:rsid w:val="00DE26DF"/>
    <w:rsid w:val="00DE4795"/>
    <w:rsid w:val="00DE7940"/>
    <w:rsid w:val="00DF00B8"/>
    <w:rsid w:val="00DF32E3"/>
    <w:rsid w:val="00DF4316"/>
    <w:rsid w:val="00DF43DF"/>
    <w:rsid w:val="00DF50B6"/>
    <w:rsid w:val="00DF5AA5"/>
    <w:rsid w:val="00DF6238"/>
    <w:rsid w:val="00DF7222"/>
    <w:rsid w:val="00E0003A"/>
    <w:rsid w:val="00E0331A"/>
    <w:rsid w:val="00E04C70"/>
    <w:rsid w:val="00E10D34"/>
    <w:rsid w:val="00E12F1F"/>
    <w:rsid w:val="00E14D65"/>
    <w:rsid w:val="00E17459"/>
    <w:rsid w:val="00E26379"/>
    <w:rsid w:val="00E26578"/>
    <w:rsid w:val="00E3487E"/>
    <w:rsid w:val="00E3714A"/>
    <w:rsid w:val="00E42112"/>
    <w:rsid w:val="00E43E9F"/>
    <w:rsid w:val="00E50D08"/>
    <w:rsid w:val="00E516A5"/>
    <w:rsid w:val="00E57FC2"/>
    <w:rsid w:val="00E60B46"/>
    <w:rsid w:val="00E6612D"/>
    <w:rsid w:val="00E669A9"/>
    <w:rsid w:val="00E73BC2"/>
    <w:rsid w:val="00E7499C"/>
    <w:rsid w:val="00E75AC0"/>
    <w:rsid w:val="00E75DED"/>
    <w:rsid w:val="00E83108"/>
    <w:rsid w:val="00E83B85"/>
    <w:rsid w:val="00E84000"/>
    <w:rsid w:val="00E85FE8"/>
    <w:rsid w:val="00E92991"/>
    <w:rsid w:val="00E93497"/>
    <w:rsid w:val="00EA22DF"/>
    <w:rsid w:val="00EA28E6"/>
    <w:rsid w:val="00EA58C8"/>
    <w:rsid w:val="00EB2A3B"/>
    <w:rsid w:val="00EB5921"/>
    <w:rsid w:val="00EB73D8"/>
    <w:rsid w:val="00EC107A"/>
    <w:rsid w:val="00EC1E66"/>
    <w:rsid w:val="00EC6971"/>
    <w:rsid w:val="00ED29E0"/>
    <w:rsid w:val="00ED39C4"/>
    <w:rsid w:val="00EE5B59"/>
    <w:rsid w:val="00EE6515"/>
    <w:rsid w:val="00EE6E51"/>
    <w:rsid w:val="00EE7D28"/>
    <w:rsid w:val="00EF04FF"/>
    <w:rsid w:val="00EF73A3"/>
    <w:rsid w:val="00F01012"/>
    <w:rsid w:val="00F01070"/>
    <w:rsid w:val="00F032B1"/>
    <w:rsid w:val="00F1155A"/>
    <w:rsid w:val="00F14678"/>
    <w:rsid w:val="00F17F92"/>
    <w:rsid w:val="00F21EDB"/>
    <w:rsid w:val="00F26C48"/>
    <w:rsid w:val="00F31151"/>
    <w:rsid w:val="00F34F6C"/>
    <w:rsid w:val="00F3528B"/>
    <w:rsid w:val="00F40D2D"/>
    <w:rsid w:val="00F414DD"/>
    <w:rsid w:val="00F450AF"/>
    <w:rsid w:val="00F500D8"/>
    <w:rsid w:val="00F519D9"/>
    <w:rsid w:val="00F5206A"/>
    <w:rsid w:val="00F5262B"/>
    <w:rsid w:val="00F5352C"/>
    <w:rsid w:val="00F53B27"/>
    <w:rsid w:val="00F613B2"/>
    <w:rsid w:val="00F6169E"/>
    <w:rsid w:val="00F64CA6"/>
    <w:rsid w:val="00F66D45"/>
    <w:rsid w:val="00F706B7"/>
    <w:rsid w:val="00F75D2A"/>
    <w:rsid w:val="00F80025"/>
    <w:rsid w:val="00F82CF2"/>
    <w:rsid w:val="00F85DAA"/>
    <w:rsid w:val="00F927DB"/>
    <w:rsid w:val="00F928F9"/>
    <w:rsid w:val="00F94D61"/>
    <w:rsid w:val="00FA128F"/>
    <w:rsid w:val="00FA522E"/>
    <w:rsid w:val="00FA52D2"/>
    <w:rsid w:val="00FA58D2"/>
    <w:rsid w:val="00FB0BBF"/>
    <w:rsid w:val="00FB0C8B"/>
    <w:rsid w:val="00FB4FD3"/>
    <w:rsid w:val="00FB738A"/>
    <w:rsid w:val="00FC5266"/>
    <w:rsid w:val="00FC65AE"/>
    <w:rsid w:val="00FC7F1B"/>
    <w:rsid w:val="00FD1DB9"/>
    <w:rsid w:val="00FD3A0C"/>
    <w:rsid w:val="00FD6BFE"/>
    <w:rsid w:val="00FF2084"/>
    <w:rsid w:val="00FF4ECE"/>
    <w:rsid w:val="00FF5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BBA20"/>
  <w15:docId w15:val="{C82D763E-251E-0545-8902-E6606BD0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A5"/>
  </w:style>
  <w:style w:type="paragraph" w:styleId="Heading1">
    <w:name w:val="heading 1"/>
    <w:basedOn w:val="Normal"/>
    <w:next w:val="Normal"/>
    <w:link w:val="Heading1Char"/>
    <w:uiPriority w:val="9"/>
    <w:qFormat/>
    <w:rsid w:val="006875E6"/>
    <w:pPr>
      <w:pBdr>
        <w:bottom w:val="single" w:sz="4" w:space="1" w:color="auto"/>
      </w:pBd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C71A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C71A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C71A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C71A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C71A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C71A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C71A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C71A5"/>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A5"/>
    <w:pPr>
      <w:ind w:left="720"/>
      <w:contextualSpacing/>
    </w:pPr>
  </w:style>
  <w:style w:type="paragraph" w:styleId="BalloonText">
    <w:name w:val="Balloon Text"/>
    <w:basedOn w:val="Normal"/>
    <w:link w:val="BalloonTextChar"/>
    <w:uiPriority w:val="99"/>
    <w:semiHidden/>
    <w:unhideWhenUsed/>
    <w:rsid w:val="00F1155A"/>
    <w:pPr>
      <w:spacing w:after="0"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F1155A"/>
    <w:rPr>
      <w:rFonts w:ascii="Lucida Grande" w:hAnsi="Lucida Grande"/>
      <w:sz w:val="18"/>
      <w:szCs w:val="18"/>
    </w:rPr>
  </w:style>
  <w:style w:type="character" w:customStyle="1" w:styleId="Heading1Char">
    <w:name w:val="Heading 1 Char"/>
    <w:basedOn w:val="DefaultParagraphFont"/>
    <w:link w:val="Heading1"/>
    <w:uiPriority w:val="9"/>
    <w:rsid w:val="006875E6"/>
    <w:rPr>
      <w:smallCaps/>
      <w:spacing w:val="5"/>
      <w:sz w:val="32"/>
      <w:szCs w:val="32"/>
    </w:rPr>
  </w:style>
  <w:style w:type="character" w:styleId="Strong">
    <w:name w:val="Strong"/>
    <w:uiPriority w:val="22"/>
    <w:qFormat/>
    <w:rsid w:val="00BC71A5"/>
    <w:rPr>
      <w:b/>
      <w:color w:val="C0504D" w:themeColor="accent2"/>
    </w:rPr>
  </w:style>
  <w:style w:type="paragraph" w:styleId="Title">
    <w:name w:val="Title"/>
    <w:basedOn w:val="Normal"/>
    <w:next w:val="Normal"/>
    <w:link w:val="TitleChar"/>
    <w:uiPriority w:val="10"/>
    <w:qFormat/>
    <w:rsid w:val="00BC71A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C71A5"/>
    <w:rPr>
      <w:smallCaps/>
      <w:sz w:val="48"/>
      <w:szCs w:val="48"/>
    </w:rPr>
  </w:style>
  <w:style w:type="character" w:styleId="Hyperlink">
    <w:name w:val="Hyperlink"/>
    <w:basedOn w:val="DefaultParagraphFont"/>
    <w:uiPriority w:val="99"/>
    <w:unhideWhenUsed/>
    <w:rsid w:val="007E39D3"/>
    <w:rPr>
      <w:color w:val="0000FF"/>
      <w:u w:val="single"/>
    </w:rPr>
  </w:style>
  <w:style w:type="character" w:customStyle="1" w:styleId="Heading2Char">
    <w:name w:val="Heading 2 Char"/>
    <w:basedOn w:val="DefaultParagraphFont"/>
    <w:link w:val="Heading2"/>
    <w:uiPriority w:val="9"/>
    <w:rsid w:val="00BC71A5"/>
    <w:rPr>
      <w:smallCaps/>
      <w:spacing w:val="5"/>
      <w:sz w:val="28"/>
      <w:szCs w:val="28"/>
    </w:rPr>
  </w:style>
  <w:style w:type="table" w:styleId="TableGrid">
    <w:name w:val="Table Grid"/>
    <w:basedOn w:val="TableNormal"/>
    <w:uiPriority w:val="59"/>
    <w:rsid w:val="00B3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71A5"/>
    <w:rPr>
      <w:b/>
      <w:bCs/>
      <w:caps/>
      <w:sz w:val="16"/>
      <w:szCs w:val="18"/>
    </w:rPr>
  </w:style>
  <w:style w:type="character" w:customStyle="1" w:styleId="Heading3Char">
    <w:name w:val="Heading 3 Char"/>
    <w:basedOn w:val="DefaultParagraphFont"/>
    <w:link w:val="Heading3"/>
    <w:uiPriority w:val="9"/>
    <w:semiHidden/>
    <w:rsid w:val="00BC71A5"/>
    <w:rPr>
      <w:smallCaps/>
      <w:spacing w:val="5"/>
      <w:sz w:val="24"/>
      <w:szCs w:val="24"/>
    </w:rPr>
  </w:style>
  <w:style w:type="character" w:customStyle="1" w:styleId="Heading4Char">
    <w:name w:val="Heading 4 Char"/>
    <w:basedOn w:val="DefaultParagraphFont"/>
    <w:link w:val="Heading4"/>
    <w:uiPriority w:val="9"/>
    <w:semiHidden/>
    <w:rsid w:val="00BC71A5"/>
    <w:rPr>
      <w:smallCaps/>
      <w:spacing w:val="10"/>
      <w:sz w:val="22"/>
      <w:szCs w:val="22"/>
    </w:rPr>
  </w:style>
  <w:style w:type="character" w:customStyle="1" w:styleId="Heading5Char">
    <w:name w:val="Heading 5 Char"/>
    <w:basedOn w:val="DefaultParagraphFont"/>
    <w:link w:val="Heading5"/>
    <w:uiPriority w:val="9"/>
    <w:semiHidden/>
    <w:rsid w:val="00BC71A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C71A5"/>
    <w:rPr>
      <w:smallCaps/>
      <w:color w:val="C0504D" w:themeColor="accent2"/>
      <w:spacing w:val="5"/>
      <w:sz w:val="22"/>
    </w:rPr>
  </w:style>
  <w:style w:type="character" w:customStyle="1" w:styleId="Heading7Char">
    <w:name w:val="Heading 7 Char"/>
    <w:basedOn w:val="DefaultParagraphFont"/>
    <w:link w:val="Heading7"/>
    <w:uiPriority w:val="9"/>
    <w:semiHidden/>
    <w:rsid w:val="00BC71A5"/>
    <w:rPr>
      <w:b/>
      <w:smallCaps/>
      <w:color w:val="C0504D" w:themeColor="accent2"/>
      <w:spacing w:val="10"/>
    </w:rPr>
  </w:style>
  <w:style w:type="character" w:customStyle="1" w:styleId="Heading8Char">
    <w:name w:val="Heading 8 Char"/>
    <w:basedOn w:val="DefaultParagraphFont"/>
    <w:link w:val="Heading8"/>
    <w:uiPriority w:val="9"/>
    <w:semiHidden/>
    <w:rsid w:val="00BC71A5"/>
    <w:rPr>
      <w:b/>
      <w:i/>
      <w:smallCaps/>
      <w:color w:val="943634" w:themeColor="accent2" w:themeShade="BF"/>
    </w:rPr>
  </w:style>
  <w:style w:type="character" w:customStyle="1" w:styleId="Heading9Char">
    <w:name w:val="Heading 9 Char"/>
    <w:basedOn w:val="DefaultParagraphFont"/>
    <w:link w:val="Heading9"/>
    <w:uiPriority w:val="9"/>
    <w:semiHidden/>
    <w:rsid w:val="00BC71A5"/>
    <w:rPr>
      <w:b/>
      <w:i/>
      <w:smallCaps/>
      <w:color w:val="622423" w:themeColor="accent2" w:themeShade="7F"/>
    </w:rPr>
  </w:style>
  <w:style w:type="paragraph" w:styleId="Subtitle">
    <w:name w:val="Subtitle"/>
    <w:basedOn w:val="Normal"/>
    <w:next w:val="Normal"/>
    <w:link w:val="SubtitleChar"/>
    <w:uiPriority w:val="11"/>
    <w:qFormat/>
    <w:rsid w:val="00BC71A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C71A5"/>
    <w:rPr>
      <w:rFonts w:asciiTheme="majorHAnsi" w:eastAsiaTheme="majorEastAsia" w:hAnsiTheme="majorHAnsi" w:cstheme="majorBidi"/>
      <w:szCs w:val="22"/>
    </w:rPr>
  </w:style>
  <w:style w:type="character" w:styleId="Emphasis">
    <w:name w:val="Emphasis"/>
    <w:uiPriority w:val="20"/>
    <w:qFormat/>
    <w:rsid w:val="00BC71A5"/>
    <w:rPr>
      <w:b/>
      <w:i/>
      <w:spacing w:val="10"/>
    </w:rPr>
  </w:style>
  <w:style w:type="paragraph" w:styleId="NoSpacing">
    <w:name w:val="No Spacing"/>
    <w:basedOn w:val="Normal"/>
    <w:link w:val="NoSpacingChar"/>
    <w:uiPriority w:val="1"/>
    <w:qFormat/>
    <w:rsid w:val="00BC71A5"/>
    <w:pPr>
      <w:spacing w:after="0" w:line="240" w:lineRule="auto"/>
    </w:pPr>
  </w:style>
  <w:style w:type="character" w:customStyle="1" w:styleId="NoSpacingChar">
    <w:name w:val="No Spacing Char"/>
    <w:basedOn w:val="DefaultParagraphFont"/>
    <w:link w:val="NoSpacing"/>
    <w:uiPriority w:val="1"/>
    <w:rsid w:val="00BC71A5"/>
  </w:style>
  <w:style w:type="paragraph" w:styleId="Quote">
    <w:name w:val="Quote"/>
    <w:basedOn w:val="Normal"/>
    <w:next w:val="Normal"/>
    <w:link w:val="QuoteChar"/>
    <w:uiPriority w:val="29"/>
    <w:qFormat/>
    <w:rsid w:val="00BC71A5"/>
    <w:rPr>
      <w:i/>
    </w:rPr>
  </w:style>
  <w:style w:type="character" w:customStyle="1" w:styleId="QuoteChar">
    <w:name w:val="Quote Char"/>
    <w:basedOn w:val="DefaultParagraphFont"/>
    <w:link w:val="Quote"/>
    <w:uiPriority w:val="29"/>
    <w:rsid w:val="00BC71A5"/>
    <w:rPr>
      <w:i/>
    </w:rPr>
  </w:style>
  <w:style w:type="paragraph" w:styleId="IntenseQuote">
    <w:name w:val="Intense Quote"/>
    <w:basedOn w:val="Normal"/>
    <w:next w:val="Normal"/>
    <w:link w:val="IntenseQuoteChar"/>
    <w:uiPriority w:val="30"/>
    <w:qFormat/>
    <w:rsid w:val="00BC71A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C71A5"/>
    <w:rPr>
      <w:b/>
      <w:i/>
      <w:color w:val="FFFFFF" w:themeColor="background1"/>
      <w:shd w:val="clear" w:color="auto" w:fill="C0504D" w:themeFill="accent2"/>
    </w:rPr>
  </w:style>
  <w:style w:type="character" w:styleId="SubtleEmphasis">
    <w:name w:val="Subtle Emphasis"/>
    <w:uiPriority w:val="19"/>
    <w:qFormat/>
    <w:rsid w:val="00BC71A5"/>
    <w:rPr>
      <w:i/>
    </w:rPr>
  </w:style>
  <w:style w:type="character" w:styleId="IntenseEmphasis">
    <w:name w:val="Intense Emphasis"/>
    <w:uiPriority w:val="21"/>
    <w:qFormat/>
    <w:rsid w:val="00BC71A5"/>
    <w:rPr>
      <w:b/>
      <w:i/>
      <w:color w:val="C0504D" w:themeColor="accent2"/>
      <w:spacing w:val="10"/>
    </w:rPr>
  </w:style>
  <w:style w:type="character" w:styleId="SubtleReference">
    <w:name w:val="Subtle Reference"/>
    <w:uiPriority w:val="31"/>
    <w:qFormat/>
    <w:rsid w:val="00BC71A5"/>
    <w:rPr>
      <w:b/>
    </w:rPr>
  </w:style>
  <w:style w:type="character" w:styleId="IntenseReference">
    <w:name w:val="Intense Reference"/>
    <w:uiPriority w:val="32"/>
    <w:qFormat/>
    <w:rsid w:val="00BC71A5"/>
    <w:rPr>
      <w:b/>
      <w:bCs/>
      <w:smallCaps/>
      <w:spacing w:val="5"/>
      <w:sz w:val="22"/>
      <w:szCs w:val="22"/>
      <w:u w:val="single"/>
    </w:rPr>
  </w:style>
  <w:style w:type="character" w:styleId="BookTitle">
    <w:name w:val="Book Title"/>
    <w:uiPriority w:val="33"/>
    <w:qFormat/>
    <w:rsid w:val="00BC71A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C71A5"/>
    <w:pPr>
      <w:outlineLvl w:val="9"/>
    </w:pPr>
    <w:rPr>
      <w:lang w:bidi="en-US"/>
    </w:rPr>
  </w:style>
  <w:style w:type="paragraph" w:customStyle="1" w:styleId="PersonalName">
    <w:name w:val="Personal Name"/>
    <w:basedOn w:val="Title"/>
    <w:rsid w:val="00AA7FDA"/>
    <w:rPr>
      <w:b/>
      <w:caps/>
      <w:color w:val="000000"/>
      <w:sz w:val="28"/>
      <w:szCs w:val="28"/>
    </w:rPr>
  </w:style>
  <w:style w:type="paragraph" w:customStyle="1" w:styleId="heading">
    <w:name w:val="heading"/>
    <w:basedOn w:val="Normal"/>
    <w:rsid w:val="00C72D65"/>
  </w:style>
  <w:style w:type="character" w:customStyle="1" w:styleId="apple-converted-space">
    <w:name w:val="apple-converted-space"/>
    <w:basedOn w:val="DefaultParagraphFont"/>
    <w:rsid w:val="00875128"/>
  </w:style>
  <w:style w:type="character" w:styleId="FollowedHyperlink">
    <w:name w:val="FollowedHyperlink"/>
    <w:basedOn w:val="DefaultParagraphFont"/>
    <w:uiPriority w:val="99"/>
    <w:semiHidden/>
    <w:unhideWhenUsed/>
    <w:rsid w:val="004B4626"/>
    <w:rPr>
      <w:color w:val="800080" w:themeColor="followedHyperlink"/>
      <w:u w:val="single"/>
    </w:rPr>
  </w:style>
  <w:style w:type="paragraph" w:styleId="NormalWeb">
    <w:name w:val="Normal (Web)"/>
    <w:basedOn w:val="Normal"/>
    <w:uiPriority w:val="99"/>
    <w:unhideWhenUsed/>
    <w:rsid w:val="000B068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2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BB"/>
  </w:style>
  <w:style w:type="paragraph" w:styleId="Footer">
    <w:name w:val="footer"/>
    <w:basedOn w:val="Normal"/>
    <w:link w:val="FooterChar"/>
    <w:uiPriority w:val="99"/>
    <w:unhideWhenUsed/>
    <w:rsid w:val="009C2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BB"/>
  </w:style>
  <w:style w:type="character" w:styleId="UnresolvedMention">
    <w:name w:val="Unresolved Mention"/>
    <w:basedOn w:val="DefaultParagraphFont"/>
    <w:uiPriority w:val="99"/>
    <w:semiHidden/>
    <w:unhideWhenUsed/>
    <w:rsid w:val="00C51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3742">
      <w:bodyDiv w:val="1"/>
      <w:marLeft w:val="0"/>
      <w:marRight w:val="0"/>
      <w:marTop w:val="0"/>
      <w:marBottom w:val="0"/>
      <w:divBdr>
        <w:top w:val="none" w:sz="0" w:space="0" w:color="auto"/>
        <w:left w:val="none" w:sz="0" w:space="0" w:color="auto"/>
        <w:bottom w:val="none" w:sz="0" w:space="0" w:color="auto"/>
        <w:right w:val="none" w:sz="0" w:space="0" w:color="auto"/>
      </w:divBdr>
    </w:div>
    <w:div w:id="127167522">
      <w:bodyDiv w:val="1"/>
      <w:marLeft w:val="0"/>
      <w:marRight w:val="0"/>
      <w:marTop w:val="0"/>
      <w:marBottom w:val="0"/>
      <w:divBdr>
        <w:top w:val="none" w:sz="0" w:space="0" w:color="auto"/>
        <w:left w:val="none" w:sz="0" w:space="0" w:color="auto"/>
        <w:bottom w:val="none" w:sz="0" w:space="0" w:color="auto"/>
        <w:right w:val="none" w:sz="0" w:space="0" w:color="auto"/>
      </w:divBdr>
    </w:div>
    <w:div w:id="461075599">
      <w:bodyDiv w:val="1"/>
      <w:marLeft w:val="0"/>
      <w:marRight w:val="0"/>
      <w:marTop w:val="0"/>
      <w:marBottom w:val="0"/>
      <w:divBdr>
        <w:top w:val="none" w:sz="0" w:space="0" w:color="auto"/>
        <w:left w:val="none" w:sz="0" w:space="0" w:color="auto"/>
        <w:bottom w:val="none" w:sz="0" w:space="0" w:color="auto"/>
        <w:right w:val="none" w:sz="0" w:space="0" w:color="auto"/>
      </w:divBdr>
    </w:div>
    <w:div w:id="695082213">
      <w:bodyDiv w:val="1"/>
      <w:marLeft w:val="0"/>
      <w:marRight w:val="0"/>
      <w:marTop w:val="0"/>
      <w:marBottom w:val="0"/>
      <w:divBdr>
        <w:top w:val="none" w:sz="0" w:space="0" w:color="auto"/>
        <w:left w:val="none" w:sz="0" w:space="0" w:color="auto"/>
        <w:bottom w:val="none" w:sz="0" w:space="0" w:color="auto"/>
        <w:right w:val="none" w:sz="0" w:space="0" w:color="auto"/>
      </w:divBdr>
    </w:div>
    <w:div w:id="754474522">
      <w:bodyDiv w:val="1"/>
      <w:marLeft w:val="0"/>
      <w:marRight w:val="0"/>
      <w:marTop w:val="0"/>
      <w:marBottom w:val="0"/>
      <w:divBdr>
        <w:top w:val="none" w:sz="0" w:space="0" w:color="auto"/>
        <w:left w:val="none" w:sz="0" w:space="0" w:color="auto"/>
        <w:bottom w:val="none" w:sz="0" w:space="0" w:color="auto"/>
        <w:right w:val="none" w:sz="0" w:space="0" w:color="auto"/>
      </w:divBdr>
    </w:div>
    <w:div w:id="856697007">
      <w:bodyDiv w:val="1"/>
      <w:marLeft w:val="0"/>
      <w:marRight w:val="0"/>
      <w:marTop w:val="0"/>
      <w:marBottom w:val="0"/>
      <w:divBdr>
        <w:top w:val="none" w:sz="0" w:space="0" w:color="auto"/>
        <w:left w:val="none" w:sz="0" w:space="0" w:color="auto"/>
        <w:bottom w:val="none" w:sz="0" w:space="0" w:color="auto"/>
        <w:right w:val="none" w:sz="0" w:space="0" w:color="auto"/>
      </w:divBdr>
    </w:div>
    <w:div w:id="908927664">
      <w:bodyDiv w:val="1"/>
      <w:marLeft w:val="0"/>
      <w:marRight w:val="0"/>
      <w:marTop w:val="0"/>
      <w:marBottom w:val="0"/>
      <w:divBdr>
        <w:top w:val="none" w:sz="0" w:space="0" w:color="auto"/>
        <w:left w:val="none" w:sz="0" w:space="0" w:color="auto"/>
        <w:bottom w:val="none" w:sz="0" w:space="0" w:color="auto"/>
        <w:right w:val="none" w:sz="0" w:space="0" w:color="auto"/>
      </w:divBdr>
    </w:div>
    <w:div w:id="945235781">
      <w:bodyDiv w:val="1"/>
      <w:marLeft w:val="0"/>
      <w:marRight w:val="0"/>
      <w:marTop w:val="0"/>
      <w:marBottom w:val="0"/>
      <w:divBdr>
        <w:top w:val="none" w:sz="0" w:space="0" w:color="auto"/>
        <w:left w:val="none" w:sz="0" w:space="0" w:color="auto"/>
        <w:bottom w:val="none" w:sz="0" w:space="0" w:color="auto"/>
        <w:right w:val="none" w:sz="0" w:space="0" w:color="auto"/>
      </w:divBdr>
    </w:div>
    <w:div w:id="1019433072">
      <w:bodyDiv w:val="1"/>
      <w:marLeft w:val="0"/>
      <w:marRight w:val="0"/>
      <w:marTop w:val="0"/>
      <w:marBottom w:val="0"/>
      <w:divBdr>
        <w:top w:val="none" w:sz="0" w:space="0" w:color="auto"/>
        <w:left w:val="none" w:sz="0" w:space="0" w:color="auto"/>
        <w:bottom w:val="none" w:sz="0" w:space="0" w:color="auto"/>
        <w:right w:val="none" w:sz="0" w:space="0" w:color="auto"/>
      </w:divBdr>
    </w:div>
    <w:div w:id="1193684468">
      <w:bodyDiv w:val="1"/>
      <w:marLeft w:val="0"/>
      <w:marRight w:val="0"/>
      <w:marTop w:val="0"/>
      <w:marBottom w:val="0"/>
      <w:divBdr>
        <w:top w:val="none" w:sz="0" w:space="0" w:color="auto"/>
        <w:left w:val="none" w:sz="0" w:space="0" w:color="auto"/>
        <w:bottom w:val="none" w:sz="0" w:space="0" w:color="auto"/>
        <w:right w:val="none" w:sz="0" w:space="0" w:color="auto"/>
      </w:divBdr>
    </w:div>
    <w:div w:id="1221554434">
      <w:bodyDiv w:val="1"/>
      <w:marLeft w:val="0"/>
      <w:marRight w:val="0"/>
      <w:marTop w:val="0"/>
      <w:marBottom w:val="0"/>
      <w:divBdr>
        <w:top w:val="none" w:sz="0" w:space="0" w:color="auto"/>
        <w:left w:val="none" w:sz="0" w:space="0" w:color="auto"/>
        <w:bottom w:val="none" w:sz="0" w:space="0" w:color="auto"/>
        <w:right w:val="none" w:sz="0" w:space="0" w:color="auto"/>
      </w:divBdr>
    </w:div>
    <w:div w:id="1311905266">
      <w:bodyDiv w:val="1"/>
      <w:marLeft w:val="0"/>
      <w:marRight w:val="0"/>
      <w:marTop w:val="0"/>
      <w:marBottom w:val="0"/>
      <w:divBdr>
        <w:top w:val="none" w:sz="0" w:space="0" w:color="auto"/>
        <w:left w:val="none" w:sz="0" w:space="0" w:color="auto"/>
        <w:bottom w:val="none" w:sz="0" w:space="0" w:color="auto"/>
        <w:right w:val="none" w:sz="0" w:space="0" w:color="auto"/>
      </w:divBdr>
    </w:div>
    <w:div w:id="1367874079">
      <w:bodyDiv w:val="1"/>
      <w:marLeft w:val="0"/>
      <w:marRight w:val="0"/>
      <w:marTop w:val="0"/>
      <w:marBottom w:val="0"/>
      <w:divBdr>
        <w:top w:val="none" w:sz="0" w:space="0" w:color="auto"/>
        <w:left w:val="none" w:sz="0" w:space="0" w:color="auto"/>
        <w:bottom w:val="none" w:sz="0" w:space="0" w:color="auto"/>
        <w:right w:val="none" w:sz="0" w:space="0" w:color="auto"/>
      </w:divBdr>
      <w:divsChild>
        <w:div w:id="713432543">
          <w:marLeft w:val="0"/>
          <w:marRight w:val="0"/>
          <w:marTop w:val="0"/>
          <w:marBottom w:val="0"/>
          <w:divBdr>
            <w:top w:val="none" w:sz="0" w:space="0" w:color="auto"/>
            <w:left w:val="none" w:sz="0" w:space="0" w:color="auto"/>
            <w:bottom w:val="none" w:sz="0" w:space="0" w:color="auto"/>
            <w:right w:val="none" w:sz="0" w:space="0" w:color="auto"/>
          </w:divBdr>
          <w:divsChild>
            <w:div w:id="1683168626">
              <w:marLeft w:val="0"/>
              <w:marRight w:val="0"/>
              <w:marTop w:val="0"/>
              <w:marBottom w:val="0"/>
              <w:divBdr>
                <w:top w:val="none" w:sz="0" w:space="0" w:color="auto"/>
                <w:left w:val="none" w:sz="0" w:space="0" w:color="auto"/>
                <w:bottom w:val="none" w:sz="0" w:space="0" w:color="auto"/>
                <w:right w:val="none" w:sz="0" w:space="0" w:color="auto"/>
              </w:divBdr>
              <w:divsChild>
                <w:div w:id="879434349">
                  <w:marLeft w:val="0"/>
                  <w:marRight w:val="0"/>
                  <w:marTop w:val="0"/>
                  <w:marBottom w:val="0"/>
                  <w:divBdr>
                    <w:top w:val="none" w:sz="0" w:space="0" w:color="auto"/>
                    <w:left w:val="none" w:sz="0" w:space="0" w:color="auto"/>
                    <w:bottom w:val="none" w:sz="0" w:space="0" w:color="auto"/>
                    <w:right w:val="none" w:sz="0" w:space="0" w:color="auto"/>
                  </w:divBdr>
                  <w:divsChild>
                    <w:div w:id="16876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8627">
          <w:marLeft w:val="0"/>
          <w:marRight w:val="0"/>
          <w:marTop w:val="0"/>
          <w:marBottom w:val="0"/>
          <w:divBdr>
            <w:top w:val="none" w:sz="0" w:space="0" w:color="auto"/>
            <w:left w:val="none" w:sz="0" w:space="0" w:color="auto"/>
            <w:bottom w:val="none" w:sz="0" w:space="0" w:color="auto"/>
            <w:right w:val="none" w:sz="0" w:space="0" w:color="auto"/>
          </w:divBdr>
          <w:divsChild>
            <w:div w:id="1012607391">
              <w:marLeft w:val="0"/>
              <w:marRight w:val="0"/>
              <w:marTop w:val="0"/>
              <w:marBottom w:val="0"/>
              <w:divBdr>
                <w:top w:val="none" w:sz="0" w:space="0" w:color="auto"/>
                <w:left w:val="none" w:sz="0" w:space="0" w:color="auto"/>
                <w:bottom w:val="none" w:sz="0" w:space="0" w:color="auto"/>
                <w:right w:val="none" w:sz="0" w:space="0" w:color="auto"/>
              </w:divBdr>
              <w:divsChild>
                <w:div w:id="2069646449">
                  <w:marLeft w:val="0"/>
                  <w:marRight w:val="0"/>
                  <w:marTop w:val="0"/>
                  <w:marBottom w:val="0"/>
                  <w:divBdr>
                    <w:top w:val="none" w:sz="0" w:space="0" w:color="auto"/>
                    <w:left w:val="none" w:sz="0" w:space="0" w:color="auto"/>
                    <w:bottom w:val="none" w:sz="0" w:space="0" w:color="auto"/>
                    <w:right w:val="none" w:sz="0" w:space="0" w:color="auto"/>
                  </w:divBdr>
                  <w:divsChild>
                    <w:div w:id="21163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63562">
      <w:bodyDiv w:val="1"/>
      <w:marLeft w:val="0"/>
      <w:marRight w:val="0"/>
      <w:marTop w:val="0"/>
      <w:marBottom w:val="0"/>
      <w:divBdr>
        <w:top w:val="none" w:sz="0" w:space="0" w:color="auto"/>
        <w:left w:val="none" w:sz="0" w:space="0" w:color="auto"/>
        <w:bottom w:val="none" w:sz="0" w:space="0" w:color="auto"/>
        <w:right w:val="none" w:sz="0" w:space="0" w:color="auto"/>
      </w:divBdr>
    </w:div>
    <w:div w:id="1460761514">
      <w:bodyDiv w:val="1"/>
      <w:marLeft w:val="0"/>
      <w:marRight w:val="0"/>
      <w:marTop w:val="0"/>
      <w:marBottom w:val="0"/>
      <w:divBdr>
        <w:top w:val="none" w:sz="0" w:space="0" w:color="auto"/>
        <w:left w:val="none" w:sz="0" w:space="0" w:color="auto"/>
        <w:bottom w:val="none" w:sz="0" w:space="0" w:color="auto"/>
        <w:right w:val="none" w:sz="0" w:space="0" w:color="auto"/>
      </w:divBdr>
    </w:div>
    <w:div w:id="1572496078">
      <w:bodyDiv w:val="1"/>
      <w:marLeft w:val="0"/>
      <w:marRight w:val="0"/>
      <w:marTop w:val="0"/>
      <w:marBottom w:val="0"/>
      <w:divBdr>
        <w:top w:val="none" w:sz="0" w:space="0" w:color="auto"/>
        <w:left w:val="none" w:sz="0" w:space="0" w:color="auto"/>
        <w:bottom w:val="none" w:sz="0" w:space="0" w:color="auto"/>
        <w:right w:val="none" w:sz="0" w:space="0" w:color="auto"/>
      </w:divBdr>
    </w:div>
    <w:div w:id="1615021507">
      <w:bodyDiv w:val="1"/>
      <w:marLeft w:val="0"/>
      <w:marRight w:val="0"/>
      <w:marTop w:val="0"/>
      <w:marBottom w:val="0"/>
      <w:divBdr>
        <w:top w:val="none" w:sz="0" w:space="0" w:color="auto"/>
        <w:left w:val="none" w:sz="0" w:space="0" w:color="auto"/>
        <w:bottom w:val="none" w:sz="0" w:space="0" w:color="auto"/>
        <w:right w:val="none" w:sz="0" w:space="0" w:color="auto"/>
      </w:divBdr>
    </w:div>
    <w:div w:id="1709211039">
      <w:bodyDiv w:val="1"/>
      <w:marLeft w:val="0"/>
      <w:marRight w:val="0"/>
      <w:marTop w:val="0"/>
      <w:marBottom w:val="0"/>
      <w:divBdr>
        <w:top w:val="none" w:sz="0" w:space="0" w:color="auto"/>
        <w:left w:val="none" w:sz="0" w:space="0" w:color="auto"/>
        <w:bottom w:val="none" w:sz="0" w:space="0" w:color="auto"/>
        <w:right w:val="none" w:sz="0" w:space="0" w:color="auto"/>
      </w:divBdr>
    </w:div>
    <w:div w:id="1747923595">
      <w:bodyDiv w:val="1"/>
      <w:marLeft w:val="0"/>
      <w:marRight w:val="0"/>
      <w:marTop w:val="0"/>
      <w:marBottom w:val="0"/>
      <w:divBdr>
        <w:top w:val="none" w:sz="0" w:space="0" w:color="auto"/>
        <w:left w:val="none" w:sz="0" w:space="0" w:color="auto"/>
        <w:bottom w:val="none" w:sz="0" w:space="0" w:color="auto"/>
        <w:right w:val="none" w:sz="0" w:space="0" w:color="auto"/>
      </w:divBdr>
    </w:div>
    <w:div w:id="1748766927">
      <w:bodyDiv w:val="1"/>
      <w:marLeft w:val="0"/>
      <w:marRight w:val="0"/>
      <w:marTop w:val="0"/>
      <w:marBottom w:val="0"/>
      <w:divBdr>
        <w:top w:val="none" w:sz="0" w:space="0" w:color="auto"/>
        <w:left w:val="none" w:sz="0" w:space="0" w:color="auto"/>
        <w:bottom w:val="none" w:sz="0" w:space="0" w:color="auto"/>
        <w:right w:val="none" w:sz="0" w:space="0" w:color="auto"/>
      </w:divBdr>
    </w:div>
    <w:div w:id="1883249201">
      <w:bodyDiv w:val="1"/>
      <w:marLeft w:val="0"/>
      <w:marRight w:val="0"/>
      <w:marTop w:val="0"/>
      <w:marBottom w:val="0"/>
      <w:divBdr>
        <w:top w:val="none" w:sz="0" w:space="0" w:color="auto"/>
        <w:left w:val="none" w:sz="0" w:space="0" w:color="auto"/>
        <w:bottom w:val="none" w:sz="0" w:space="0" w:color="auto"/>
        <w:right w:val="none" w:sz="0" w:space="0" w:color="auto"/>
      </w:divBdr>
      <w:divsChild>
        <w:div w:id="1115058460">
          <w:marLeft w:val="0"/>
          <w:marRight w:val="0"/>
          <w:marTop w:val="0"/>
          <w:marBottom w:val="0"/>
          <w:divBdr>
            <w:top w:val="none" w:sz="0" w:space="0" w:color="auto"/>
            <w:left w:val="none" w:sz="0" w:space="0" w:color="auto"/>
            <w:bottom w:val="none" w:sz="0" w:space="0" w:color="auto"/>
            <w:right w:val="none" w:sz="0" w:space="0" w:color="auto"/>
          </w:divBdr>
        </w:div>
      </w:divsChild>
    </w:div>
    <w:div w:id="1901821546">
      <w:bodyDiv w:val="1"/>
      <w:marLeft w:val="0"/>
      <w:marRight w:val="0"/>
      <w:marTop w:val="0"/>
      <w:marBottom w:val="0"/>
      <w:divBdr>
        <w:top w:val="none" w:sz="0" w:space="0" w:color="auto"/>
        <w:left w:val="none" w:sz="0" w:space="0" w:color="auto"/>
        <w:bottom w:val="none" w:sz="0" w:space="0" w:color="auto"/>
        <w:right w:val="none" w:sz="0" w:space="0" w:color="auto"/>
      </w:divBdr>
    </w:div>
    <w:div w:id="1907570251">
      <w:bodyDiv w:val="1"/>
      <w:marLeft w:val="0"/>
      <w:marRight w:val="0"/>
      <w:marTop w:val="0"/>
      <w:marBottom w:val="0"/>
      <w:divBdr>
        <w:top w:val="none" w:sz="0" w:space="0" w:color="auto"/>
        <w:left w:val="none" w:sz="0" w:space="0" w:color="auto"/>
        <w:bottom w:val="none" w:sz="0" w:space="0" w:color="auto"/>
        <w:right w:val="none" w:sz="0" w:space="0" w:color="auto"/>
      </w:divBdr>
    </w:div>
    <w:div w:id="20948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DSU.zoom.us/j/95531701255?pwd=N2UybmRIOXpsN1RDUkpTc1JtQjZGZz09" TargetMode="External"/><Relationship Id="rId18" Type="http://schemas.openxmlformats.org/officeDocument/2006/relationships/hyperlink" Target="https://success.tophat.com/s/article/Student-Top-Hat-Overview-and-Getting-Started-Guide" TargetMode="External"/><Relationship Id="rId26" Type="http://schemas.openxmlformats.org/officeDocument/2006/relationships/hyperlink" Target="https://sa.sdsu.edu/student-health-services" TargetMode="External"/><Relationship Id="rId39" Type="http://schemas.openxmlformats.org/officeDocument/2006/relationships/fontTable" Target="fontTable.xml"/><Relationship Id="rId21" Type="http://schemas.openxmlformats.org/officeDocument/2006/relationships/hyperlink" Target="http://www.tophat.com/pricing" TargetMode="External"/><Relationship Id="rId34" Type="http://schemas.openxmlformats.org/officeDocument/2006/relationships/hyperlink" Target="http://writingcenter.sdsu.edu/" TargetMode="External"/><Relationship Id="rId7" Type="http://schemas.openxmlformats.org/officeDocument/2006/relationships/settings" Target="settings.xml"/><Relationship Id="rId12" Type="http://schemas.openxmlformats.org/officeDocument/2006/relationships/hyperlink" Target="https://SDSU.zoom.us/j/97287420691" TargetMode="External"/><Relationship Id="rId17" Type="http://schemas.openxmlformats.org/officeDocument/2006/relationships/hyperlink" Target="http://www.tophat.com/" TargetMode="External"/><Relationship Id="rId25" Type="http://schemas.openxmlformats.org/officeDocument/2006/relationships/hyperlink" Target="http://bfa.sdsu.edu/hr/oerc/students/ferpa.aspx" TargetMode="External"/><Relationship Id="rId33" Type="http://schemas.openxmlformats.org/officeDocument/2006/relationships/hyperlink" Target="mailto:ecrt@sdsu.edu" TargetMode="External"/><Relationship Id="rId38" Type="http://schemas.openxmlformats.org/officeDocument/2006/relationships/hyperlink" Target="http://go.sdsu.edu/student_affairs/cps/therapist-consultation.aspx" TargetMode="External"/><Relationship Id="rId2" Type="http://schemas.openxmlformats.org/officeDocument/2006/relationships/customXml" Target="../customXml/item2.xml"/><Relationship Id="rId16" Type="http://schemas.openxmlformats.org/officeDocument/2006/relationships/hyperlink" Target="https://nbviewer.jupyter.org/github/uduakgeorge/" TargetMode="External"/><Relationship Id="rId20" Type="http://schemas.openxmlformats.org/officeDocument/2006/relationships/hyperlink" Target="https://app.tophat.com/e/458710" TargetMode="External"/><Relationship Id="rId29" Type="http://schemas.openxmlformats.org/officeDocument/2006/relationships/hyperlink" Target="http://creativecommon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george@sdsu.edu" TargetMode="External"/><Relationship Id="rId24" Type="http://schemas.openxmlformats.org/officeDocument/2006/relationships/hyperlink" Target="http://go.sdsu.edu/student_affairs/sds/" TargetMode="External"/><Relationship Id="rId32" Type="http://schemas.openxmlformats.org/officeDocument/2006/relationships/hyperlink" Target="http://sdsu.edu/ecrt" TargetMode="External"/><Relationship Id="rId37" Type="http://schemas.openxmlformats.org/officeDocument/2006/relationships/hyperlink" Target="http://go.sdsu.edu/student_affairs/cps/Default.asp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anvas.sdsu.edu" TargetMode="External"/><Relationship Id="rId23" Type="http://schemas.openxmlformats.org/officeDocument/2006/relationships/hyperlink" Target="tel:%28619%29%20594-6473" TargetMode="External"/><Relationship Id="rId28" Type="http://schemas.openxmlformats.org/officeDocument/2006/relationships/hyperlink" Target="http://turnitin.com/" TargetMode="External"/><Relationship Id="rId36" Type="http://schemas.openxmlformats.org/officeDocument/2006/relationships/hyperlink" Target="http://go.sdsu.edu/student_affairs/academic_success.aspx" TargetMode="External"/><Relationship Id="rId10" Type="http://schemas.openxmlformats.org/officeDocument/2006/relationships/endnotes" Target="endnotes.xml"/><Relationship Id="rId19" Type="http://schemas.openxmlformats.org/officeDocument/2006/relationships/hyperlink" Target="https://success.tophat.com/s/article/Student-Top-Hat-Overview-and-Getting-Started-Guide" TargetMode="External"/><Relationship Id="rId31" Type="http://schemas.openxmlformats.org/officeDocument/2006/relationships/hyperlink" Target="http://fairuse.stanford.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george@sdsu.edu" TargetMode="External"/><Relationship Id="rId22" Type="http://schemas.openxmlformats.org/officeDocument/2006/relationships/hyperlink" Target="http://go.sdsu.edu/student_affairs/srr/conduct.aspx" TargetMode="External"/><Relationship Id="rId27" Type="http://schemas.openxmlformats.org/officeDocument/2006/relationships/hyperlink" Target="http://go.sdsu.edu/student_affairs/sds/" TargetMode="External"/><Relationship Id="rId30" Type="http://schemas.openxmlformats.org/officeDocument/2006/relationships/hyperlink" Target="https://www.provost.ncsu.edu/copyright/toolkit/" TargetMode="External"/><Relationship Id="rId35" Type="http://schemas.openxmlformats.org/officeDocument/2006/relationships/hyperlink" Target="https://mlc.sdsu.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78710662D6A54449318C80D387D095F" ma:contentTypeVersion="4" ma:contentTypeDescription="Create a new document." ma:contentTypeScope="" ma:versionID="26d62ed22afba2cf8fafcd8acb7c88c7">
  <xsd:schema xmlns:xsd="http://www.w3.org/2001/XMLSchema" xmlns:xs="http://www.w3.org/2001/XMLSchema" xmlns:p="http://schemas.microsoft.com/office/2006/metadata/properties" xmlns:ns2="41e69923-4bb7-475e-bba5-28668294fcd9" xmlns:ns3="5ce71b84-7453-4ba4-9169-e0a3c77bbf03" targetNamespace="http://schemas.microsoft.com/office/2006/metadata/properties" ma:root="true" ma:fieldsID="f5d22b4097726db962ad4dc6cb0ae2da" ns2:_="" ns3:_="">
    <xsd:import namespace="41e69923-4bb7-475e-bba5-28668294fcd9"/>
    <xsd:import namespace="5ce71b84-7453-4ba4-9169-e0a3c77bbf03"/>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69923-4bb7-475e-bba5-28668294fc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71b84-7453-4ba4-9169-e0a3c77bbf03"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DE6613-01B5-4957-A267-06BB5FC94B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BA2ADE-2576-4E47-A0FA-183CE43CB34F}">
  <ds:schemaRefs>
    <ds:schemaRef ds:uri="http://schemas.openxmlformats.org/officeDocument/2006/bibliography"/>
  </ds:schemaRefs>
</ds:datastoreItem>
</file>

<file path=customXml/itemProps3.xml><?xml version="1.0" encoding="utf-8"?>
<ds:datastoreItem xmlns:ds="http://schemas.openxmlformats.org/officeDocument/2006/customXml" ds:itemID="{E7849689-F164-406B-A7F3-E2052DA27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e69923-4bb7-475e-bba5-28668294fcd9"/>
    <ds:schemaRef ds:uri="5ce71b84-7453-4ba4-9169-e0a3c77bbf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32504D-7EDC-44CE-B121-F8B448D1B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Hewlett-Packard</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creator>Instructional Technology Services</dc:creator>
  <cp:lastModifiedBy>Uduak George</cp:lastModifiedBy>
  <cp:revision>41</cp:revision>
  <cp:lastPrinted>2020-08-21T11:36:00Z</cp:lastPrinted>
  <dcterms:created xsi:type="dcterms:W3CDTF">2020-08-20T00:32:00Z</dcterms:created>
  <dcterms:modified xsi:type="dcterms:W3CDTF">2020-08-21T12:36:00Z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0x010100278710662D6A54449318C80D387D095F</vt:lpwstr>
  </property>
</Properties>
</file>