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156BD" w14:textId="77777777" w:rsidR="005228F1" w:rsidRDefault="005228F1" w:rsidP="005228F1">
      <w:bookmarkStart w:id="0" w:name="_GoBack"/>
      <w:r>
        <w:t>Dear John Doe,</w:t>
      </w:r>
    </w:p>
    <w:p w14:paraId="14B96E79" w14:textId="77777777" w:rsidR="005228F1" w:rsidRDefault="005228F1" w:rsidP="005228F1"/>
    <w:p w14:paraId="28CFDB52" w14:textId="77777777" w:rsidR="005228F1" w:rsidRPr="005228F1" w:rsidRDefault="005228F1" w:rsidP="005228F1">
      <w:r w:rsidRPr="005228F1">
        <w:t xml:space="preserve">This is </w:t>
      </w:r>
      <w:proofErr w:type="spellStart"/>
      <w:r w:rsidRPr="005228F1">
        <w:t>Qianwen</w:t>
      </w:r>
      <w:proofErr w:type="spellEnd"/>
      <w:r w:rsidRPr="005228F1">
        <w:t xml:space="preserve"> Qian from KPMG Data Analytics (Virtual Internship) team. Thank you for providing us with the three datasets from Sprocket Central Pty Ltd. The below table highlights the summary statistics from the three datasets received. Please let us know if the figures are not aligned with your understanding. </w:t>
      </w:r>
    </w:p>
    <w:p w14:paraId="491D9794" w14:textId="77777777" w:rsidR="005228F1" w:rsidRDefault="005228F1"/>
    <w:p w14:paraId="0F4CEADA" w14:textId="77777777" w:rsidR="005228F1" w:rsidRDefault="005228F1">
      <w:r>
        <w:t>SUMMARY TABLE:</w:t>
      </w:r>
    </w:p>
    <w:tbl>
      <w:tblPr>
        <w:tblStyle w:val="TableGrid"/>
        <w:tblW w:w="0" w:type="auto"/>
        <w:tblLook w:val="04A0" w:firstRow="1" w:lastRow="0" w:firstColumn="1" w:lastColumn="0" w:noHBand="0" w:noVBand="1"/>
      </w:tblPr>
      <w:tblGrid>
        <w:gridCol w:w="1522"/>
        <w:gridCol w:w="1195"/>
        <w:gridCol w:w="1596"/>
        <w:gridCol w:w="1376"/>
        <w:gridCol w:w="1292"/>
        <w:gridCol w:w="1257"/>
        <w:gridCol w:w="1112"/>
      </w:tblGrid>
      <w:tr w:rsidR="005228F1" w14:paraId="7168AD89" w14:textId="77777777" w:rsidTr="005228F1">
        <w:tc>
          <w:tcPr>
            <w:tcW w:w="1335" w:type="dxa"/>
          </w:tcPr>
          <w:p w14:paraId="14DA57C2" w14:textId="77777777" w:rsidR="005228F1" w:rsidRDefault="005228F1"/>
        </w:tc>
        <w:tc>
          <w:tcPr>
            <w:tcW w:w="1335" w:type="dxa"/>
          </w:tcPr>
          <w:p w14:paraId="1765678C" w14:textId="77777777" w:rsidR="005228F1" w:rsidRDefault="005228F1">
            <w:r>
              <w:t>Accuracy</w:t>
            </w:r>
          </w:p>
        </w:tc>
        <w:tc>
          <w:tcPr>
            <w:tcW w:w="1336" w:type="dxa"/>
          </w:tcPr>
          <w:p w14:paraId="284236EF" w14:textId="77777777" w:rsidR="005228F1" w:rsidRDefault="005228F1">
            <w:r>
              <w:t>Completeness</w:t>
            </w:r>
          </w:p>
        </w:tc>
        <w:tc>
          <w:tcPr>
            <w:tcW w:w="1336" w:type="dxa"/>
          </w:tcPr>
          <w:p w14:paraId="0F4236D5" w14:textId="77777777" w:rsidR="005228F1" w:rsidRDefault="005228F1">
            <w:r>
              <w:t>Consistency</w:t>
            </w:r>
          </w:p>
        </w:tc>
        <w:tc>
          <w:tcPr>
            <w:tcW w:w="1336" w:type="dxa"/>
          </w:tcPr>
          <w:p w14:paraId="7A3E5235" w14:textId="77777777" w:rsidR="005228F1" w:rsidRDefault="005228F1">
            <w:r>
              <w:t>Currency</w:t>
            </w:r>
          </w:p>
        </w:tc>
        <w:tc>
          <w:tcPr>
            <w:tcW w:w="1336" w:type="dxa"/>
          </w:tcPr>
          <w:p w14:paraId="43E4AA5F" w14:textId="77777777" w:rsidR="005228F1" w:rsidRDefault="005228F1">
            <w:r>
              <w:t>Relevancy</w:t>
            </w:r>
          </w:p>
        </w:tc>
        <w:tc>
          <w:tcPr>
            <w:tcW w:w="1336" w:type="dxa"/>
          </w:tcPr>
          <w:p w14:paraId="3668E6BD" w14:textId="77777777" w:rsidR="005228F1" w:rsidRDefault="005228F1">
            <w:r>
              <w:t>Validity</w:t>
            </w:r>
          </w:p>
        </w:tc>
      </w:tr>
      <w:tr w:rsidR="005228F1" w14:paraId="7911840D" w14:textId="77777777" w:rsidTr="005228F1">
        <w:tc>
          <w:tcPr>
            <w:tcW w:w="1335" w:type="dxa"/>
          </w:tcPr>
          <w:p w14:paraId="57D6488B" w14:textId="77777777" w:rsidR="005228F1" w:rsidRDefault="005228F1">
            <w:r>
              <w:t>Customer Demographic</w:t>
            </w:r>
          </w:p>
        </w:tc>
        <w:tc>
          <w:tcPr>
            <w:tcW w:w="1335" w:type="dxa"/>
          </w:tcPr>
          <w:p w14:paraId="52A9EC5D" w14:textId="77777777" w:rsidR="005228F1" w:rsidRDefault="005228F1">
            <w:r>
              <w:t>Age, DOB</w:t>
            </w:r>
          </w:p>
        </w:tc>
        <w:tc>
          <w:tcPr>
            <w:tcW w:w="1336" w:type="dxa"/>
          </w:tcPr>
          <w:p w14:paraId="5BDD8CE4" w14:textId="77777777" w:rsidR="005228F1" w:rsidRDefault="005228F1">
            <w:r>
              <w:t>Job Title</w:t>
            </w:r>
          </w:p>
        </w:tc>
        <w:tc>
          <w:tcPr>
            <w:tcW w:w="1336" w:type="dxa"/>
          </w:tcPr>
          <w:p w14:paraId="5D72F040" w14:textId="54D92E0F" w:rsidR="005228F1" w:rsidRDefault="005228F1"/>
        </w:tc>
        <w:tc>
          <w:tcPr>
            <w:tcW w:w="1336" w:type="dxa"/>
          </w:tcPr>
          <w:p w14:paraId="1D77B6E5" w14:textId="77777777" w:rsidR="005228F1" w:rsidRDefault="00A80CBC">
            <w:r>
              <w:t>Decreased Customers</w:t>
            </w:r>
          </w:p>
        </w:tc>
        <w:tc>
          <w:tcPr>
            <w:tcW w:w="1336" w:type="dxa"/>
          </w:tcPr>
          <w:p w14:paraId="14B03B65" w14:textId="77777777" w:rsidR="005228F1" w:rsidRDefault="00A80CBC">
            <w:r>
              <w:t>Default column</w:t>
            </w:r>
          </w:p>
        </w:tc>
        <w:tc>
          <w:tcPr>
            <w:tcW w:w="1336" w:type="dxa"/>
          </w:tcPr>
          <w:p w14:paraId="47E3611E" w14:textId="77777777" w:rsidR="005228F1" w:rsidRDefault="005228F1"/>
        </w:tc>
      </w:tr>
      <w:tr w:rsidR="005228F1" w14:paraId="5AAC104F" w14:textId="77777777" w:rsidTr="005228F1">
        <w:tc>
          <w:tcPr>
            <w:tcW w:w="1335" w:type="dxa"/>
          </w:tcPr>
          <w:p w14:paraId="3003E3DB" w14:textId="77777777" w:rsidR="005228F1" w:rsidRDefault="005228F1">
            <w:r>
              <w:t>Customer Address</w:t>
            </w:r>
          </w:p>
        </w:tc>
        <w:tc>
          <w:tcPr>
            <w:tcW w:w="1335" w:type="dxa"/>
          </w:tcPr>
          <w:p w14:paraId="20490939" w14:textId="77777777" w:rsidR="005228F1" w:rsidRDefault="005228F1"/>
        </w:tc>
        <w:tc>
          <w:tcPr>
            <w:tcW w:w="1336" w:type="dxa"/>
          </w:tcPr>
          <w:p w14:paraId="2CF3A02E" w14:textId="77777777" w:rsidR="005228F1" w:rsidRDefault="005228F1">
            <w:r>
              <w:t>Customer id</w:t>
            </w:r>
          </w:p>
        </w:tc>
        <w:tc>
          <w:tcPr>
            <w:tcW w:w="1336" w:type="dxa"/>
          </w:tcPr>
          <w:p w14:paraId="1954E1B3" w14:textId="77777777" w:rsidR="005228F1" w:rsidRDefault="005228F1">
            <w:r>
              <w:t>States</w:t>
            </w:r>
          </w:p>
        </w:tc>
        <w:tc>
          <w:tcPr>
            <w:tcW w:w="1336" w:type="dxa"/>
          </w:tcPr>
          <w:p w14:paraId="68635376" w14:textId="77777777" w:rsidR="005228F1" w:rsidRDefault="005228F1"/>
        </w:tc>
        <w:tc>
          <w:tcPr>
            <w:tcW w:w="1336" w:type="dxa"/>
          </w:tcPr>
          <w:p w14:paraId="4585C1FD" w14:textId="77777777" w:rsidR="005228F1" w:rsidRDefault="005228F1"/>
        </w:tc>
        <w:tc>
          <w:tcPr>
            <w:tcW w:w="1336" w:type="dxa"/>
          </w:tcPr>
          <w:p w14:paraId="376FE4DF" w14:textId="77777777" w:rsidR="005228F1" w:rsidRDefault="005228F1"/>
        </w:tc>
      </w:tr>
      <w:tr w:rsidR="005228F1" w14:paraId="59AA0092" w14:textId="77777777" w:rsidTr="005228F1">
        <w:tc>
          <w:tcPr>
            <w:tcW w:w="1335" w:type="dxa"/>
          </w:tcPr>
          <w:p w14:paraId="15FA839D" w14:textId="77777777" w:rsidR="005228F1" w:rsidRDefault="005228F1">
            <w:r>
              <w:t>Transactions</w:t>
            </w:r>
          </w:p>
        </w:tc>
        <w:tc>
          <w:tcPr>
            <w:tcW w:w="1335" w:type="dxa"/>
          </w:tcPr>
          <w:p w14:paraId="4697DA81" w14:textId="77777777" w:rsidR="005228F1" w:rsidRDefault="005228F1">
            <w:r>
              <w:t>Profit</w:t>
            </w:r>
          </w:p>
        </w:tc>
        <w:tc>
          <w:tcPr>
            <w:tcW w:w="1336" w:type="dxa"/>
          </w:tcPr>
          <w:p w14:paraId="4AA650BE" w14:textId="77777777" w:rsidR="005228F1" w:rsidRDefault="005228F1">
            <w:r>
              <w:t>Customer id, Online order, brand</w:t>
            </w:r>
          </w:p>
        </w:tc>
        <w:tc>
          <w:tcPr>
            <w:tcW w:w="1336" w:type="dxa"/>
          </w:tcPr>
          <w:p w14:paraId="6974669B" w14:textId="77777777" w:rsidR="005228F1" w:rsidRDefault="005228F1"/>
        </w:tc>
        <w:tc>
          <w:tcPr>
            <w:tcW w:w="1336" w:type="dxa"/>
          </w:tcPr>
          <w:p w14:paraId="3191437E" w14:textId="77777777" w:rsidR="005228F1" w:rsidRDefault="005228F1"/>
        </w:tc>
        <w:tc>
          <w:tcPr>
            <w:tcW w:w="1336" w:type="dxa"/>
          </w:tcPr>
          <w:p w14:paraId="2CD703EE" w14:textId="4B07D511" w:rsidR="005228F1" w:rsidRDefault="005228F1"/>
        </w:tc>
        <w:tc>
          <w:tcPr>
            <w:tcW w:w="1336" w:type="dxa"/>
          </w:tcPr>
          <w:p w14:paraId="4FBE7C0E" w14:textId="040688DC" w:rsidR="00A80CBC" w:rsidRDefault="00A80CBC">
            <w:r>
              <w:t>List price</w:t>
            </w:r>
          </w:p>
        </w:tc>
      </w:tr>
    </w:tbl>
    <w:p w14:paraId="69E4D8EC" w14:textId="77777777" w:rsidR="005228F1" w:rsidRDefault="005228F1"/>
    <w:p w14:paraId="0B62C78E" w14:textId="77777777" w:rsidR="00A80CBC" w:rsidRDefault="00A80CBC">
      <w:r>
        <w:t>Below are more in-depth descriptions of data quality issues discovered and methods of mitigation used. Following recommendations will improve accuracy of data used to influence business decisions of your company in the future.</w:t>
      </w:r>
    </w:p>
    <w:p w14:paraId="678E42B0" w14:textId="77777777" w:rsidR="00A80CBC" w:rsidRDefault="00A80CBC"/>
    <w:p w14:paraId="57A14B4E" w14:textId="77777777" w:rsidR="00A80CBC" w:rsidRDefault="00A80CBC">
      <w:pPr>
        <w:rPr>
          <w:b/>
          <w:sz w:val="32"/>
        </w:rPr>
      </w:pPr>
      <w:r w:rsidRPr="00A80CBC">
        <w:rPr>
          <w:b/>
          <w:sz w:val="32"/>
        </w:rPr>
        <w:t>Accuracy</w:t>
      </w:r>
    </w:p>
    <w:p w14:paraId="61D2C25B" w14:textId="77777777" w:rsidR="00A80CBC" w:rsidRDefault="00A80CBC" w:rsidP="00A80CBC">
      <w:pPr>
        <w:pStyle w:val="ListParagraph"/>
        <w:numPr>
          <w:ilvl w:val="0"/>
          <w:numId w:val="1"/>
        </w:numPr>
        <w:rPr>
          <w:b/>
        </w:rPr>
      </w:pPr>
      <w:r>
        <w:rPr>
          <w:b/>
        </w:rPr>
        <w:t>DOB was inaccurate for ‘Customer Demographic</w:t>
      </w:r>
      <w:r w:rsidR="00B0621A">
        <w:rPr>
          <w:b/>
        </w:rPr>
        <w:t xml:space="preserve">’ and missing an </w:t>
      </w:r>
      <w:proofErr w:type="spellStart"/>
      <w:r w:rsidR="00B0621A">
        <w:rPr>
          <w:b/>
        </w:rPr>
        <w:t>age_column</w:t>
      </w:r>
      <w:proofErr w:type="spellEnd"/>
      <w:r w:rsidR="00B0621A">
        <w:rPr>
          <w:b/>
        </w:rPr>
        <w:t>; missing a profit column</w:t>
      </w:r>
      <w:r w:rsidR="0008423B">
        <w:rPr>
          <w:b/>
        </w:rPr>
        <w:t xml:space="preserve"> for ‘Transactions’</w:t>
      </w:r>
    </w:p>
    <w:p w14:paraId="6D7700C9" w14:textId="77777777" w:rsidR="0008423B" w:rsidRDefault="0008423B" w:rsidP="0008423B">
      <w:pPr>
        <w:pStyle w:val="ListParagraph"/>
        <w:rPr>
          <w:b/>
        </w:rPr>
      </w:pPr>
    </w:p>
    <w:p w14:paraId="09661629" w14:textId="77777777" w:rsidR="0008423B" w:rsidRDefault="0008423B" w:rsidP="0008423B">
      <w:pPr>
        <w:pStyle w:val="ListParagraph"/>
      </w:pPr>
      <w:r w:rsidRPr="00DF2AB9">
        <w:rPr>
          <w:i/>
        </w:rPr>
        <w:t>Mitigation:</w:t>
      </w:r>
      <w:r w:rsidRPr="002B6245">
        <w:t xml:space="preserve"> Filter out outlier in DOB</w:t>
      </w:r>
    </w:p>
    <w:p w14:paraId="03064AF7" w14:textId="0BC3665B" w:rsidR="002B6245" w:rsidRDefault="002B6245" w:rsidP="00DF2AB9">
      <w:pPr>
        <w:pStyle w:val="ListParagraph"/>
      </w:pPr>
      <w:r w:rsidRPr="00DF2AB9">
        <w:rPr>
          <w:i/>
        </w:rPr>
        <w:t>Recommendation:</w:t>
      </w:r>
      <w:r>
        <w:t xml:space="preserve"> Creating additional columns for age and profit will allow for easier identification of errors. The </w:t>
      </w:r>
      <w:proofErr w:type="spellStart"/>
      <w:r>
        <w:t>profit_column</w:t>
      </w:r>
      <w:proofErr w:type="spellEnd"/>
      <w:r>
        <w:t xml:space="preserve"> will assist in future monetary analysis</w:t>
      </w:r>
    </w:p>
    <w:p w14:paraId="23768FFE" w14:textId="77777777" w:rsidR="002B6245" w:rsidRDefault="00DF2AB9" w:rsidP="002B6245">
      <w:r w:rsidRPr="00DF2AB9">
        <w:rPr>
          <w:b/>
          <w:sz w:val="32"/>
        </w:rPr>
        <w:t>Completeness</w:t>
      </w:r>
    </w:p>
    <w:p w14:paraId="167EC7D7" w14:textId="29587B6D" w:rsidR="00DF2AB9" w:rsidRDefault="00DF2AB9" w:rsidP="00DF2AB9">
      <w:pPr>
        <w:pStyle w:val="ListParagraph"/>
        <w:numPr>
          <w:ilvl w:val="0"/>
          <w:numId w:val="1"/>
        </w:numPr>
        <w:rPr>
          <w:b/>
        </w:rPr>
      </w:pPr>
      <w:r w:rsidRPr="00DF2AB9">
        <w:rPr>
          <w:b/>
        </w:rPr>
        <w:t xml:space="preserve">Additional </w:t>
      </w:r>
      <w:proofErr w:type="spellStart"/>
      <w:r w:rsidRPr="00DF2AB9">
        <w:rPr>
          <w:b/>
        </w:rPr>
        <w:t>customer_ids</w:t>
      </w:r>
      <w:proofErr w:type="spellEnd"/>
      <w:r w:rsidRPr="00DF2AB9">
        <w:rPr>
          <w:b/>
        </w:rPr>
        <w:t xml:space="preserve"> were inconsistent among three datasets</w:t>
      </w:r>
    </w:p>
    <w:p w14:paraId="4283C124" w14:textId="54BAF246" w:rsidR="00DF2AB9" w:rsidRDefault="00DF2AB9" w:rsidP="00DF2AB9">
      <w:pPr>
        <w:pStyle w:val="ListParagraph"/>
        <w:rPr>
          <w:b/>
        </w:rPr>
      </w:pPr>
    </w:p>
    <w:p w14:paraId="0374DFAA" w14:textId="6D3314C1" w:rsidR="00DF2AB9" w:rsidRDefault="00DF2AB9" w:rsidP="00DF2AB9">
      <w:pPr>
        <w:pStyle w:val="ListParagraph"/>
      </w:pPr>
      <w:r w:rsidRPr="00DF2AB9">
        <w:rPr>
          <w:i/>
        </w:rPr>
        <w:t>Mitigation:</w:t>
      </w:r>
      <w:r w:rsidRPr="002B6245">
        <w:t xml:space="preserve"> Filter </w:t>
      </w:r>
      <w:r w:rsidR="00022C75">
        <w:t>all</w:t>
      </w:r>
      <w:r w:rsidRPr="002B6245">
        <w:t xml:space="preserve"> </w:t>
      </w:r>
      <w:proofErr w:type="spellStart"/>
      <w:r>
        <w:t>customer_ids</w:t>
      </w:r>
      <w:proofErr w:type="spellEnd"/>
      <w:r>
        <w:t xml:space="preserve"> from 1-3500</w:t>
      </w:r>
      <w:r w:rsidR="00022C75">
        <w:t>, filter all the blanks job title, online order, brand as ‘Unknow’</w:t>
      </w:r>
    </w:p>
    <w:p w14:paraId="135333C1" w14:textId="0F63FFF3" w:rsidR="00022C75" w:rsidRDefault="00DF2AB9" w:rsidP="00022C75">
      <w:pPr>
        <w:pStyle w:val="ListParagraph"/>
      </w:pPr>
      <w:r w:rsidRPr="00DF2AB9">
        <w:rPr>
          <w:i/>
        </w:rPr>
        <w:t>Recommendation:</w:t>
      </w:r>
      <w:r>
        <w:t xml:space="preserve"> </w:t>
      </w:r>
      <w:r>
        <w:t>merge all the datasets in to one spreadsheet to check</w:t>
      </w:r>
      <w:r w:rsidR="00022C75">
        <w:t xml:space="preserve"> the incomplete data.  Because incomplete data analysis results may be skewed.  Kept other blank data, because some customers leave the job title blanks for private purpose which is not a missing value.</w:t>
      </w:r>
    </w:p>
    <w:p w14:paraId="0A5EC88D" w14:textId="4D618263" w:rsidR="00022C75" w:rsidRDefault="00C7628B" w:rsidP="00022C75">
      <w:pPr>
        <w:rPr>
          <w:b/>
          <w:sz w:val="32"/>
        </w:rPr>
      </w:pPr>
      <w:r w:rsidRPr="00C7628B">
        <w:rPr>
          <w:b/>
          <w:sz w:val="32"/>
        </w:rPr>
        <w:t>Consistency</w:t>
      </w:r>
    </w:p>
    <w:p w14:paraId="30D3DB92" w14:textId="1BC0B530" w:rsidR="00C7628B" w:rsidRDefault="007E39B3" w:rsidP="00C7628B">
      <w:pPr>
        <w:pStyle w:val="ListParagraph"/>
        <w:numPr>
          <w:ilvl w:val="0"/>
          <w:numId w:val="1"/>
        </w:numPr>
        <w:rPr>
          <w:b/>
        </w:rPr>
      </w:pPr>
      <w:r>
        <w:rPr>
          <w:b/>
        </w:rPr>
        <w:t>G</w:t>
      </w:r>
      <w:r w:rsidRPr="00C7628B">
        <w:rPr>
          <w:b/>
        </w:rPr>
        <w:t>ender</w:t>
      </w:r>
      <w:r>
        <w:rPr>
          <w:b/>
        </w:rPr>
        <w:t xml:space="preserve"> and states are</w:t>
      </w:r>
      <w:r w:rsidRPr="00C7628B">
        <w:rPr>
          <w:b/>
        </w:rPr>
        <w:t xml:space="preserve"> </w:t>
      </w:r>
      <w:r>
        <w:rPr>
          <w:b/>
        </w:rPr>
        <w:t>i</w:t>
      </w:r>
      <w:r w:rsidR="00C7628B" w:rsidRPr="00C7628B">
        <w:rPr>
          <w:b/>
        </w:rPr>
        <w:t>nconsistency for ‘Customer Demographic’ and ‘Customer Address’ respectively</w:t>
      </w:r>
    </w:p>
    <w:p w14:paraId="6CAD63FB" w14:textId="1EBB17E8" w:rsidR="00C7628B" w:rsidRDefault="00C7628B" w:rsidP="00C7628B">
      <w:pPr>
        <w:ind w:left="360"/>
        <w:rPr>
          <w:b/>
        </w:rPr>
      </w:pPr>
    </w:p>
    <w:p w14:paraId="7610F32C" w14:textId="2D419CC9" w:rsidR="00C7628B" w:rsidRDefault="00C7628B" w:rsidP="00C7628B">
      <w:pPr>
        <w:pStyle w:val="ListParagraph"/>
      </w:pPr>
      <w:r w:rsidRPr="00DF2AB9">
        <w:rPr>
          <w:i/>
        </w:rPr>
        <w:lastRenderedPageBreak/>
        <w:t>Mitigation:</w:t>
      </w:r>
      <w:r w:rsidRPr="002B6245">
        <w:t xml:space="preserve"> Filter </w:t>
      </w:r>
      <w:r>
        <w:t>all</w:t>
      </w:r>
      <w:r w:rsidRPr="002B6245">
        <w:t xml:space="preserve"> </w:t>
      </w:r>
      <w:r w:rsidR="007E39B3">
        <w:t xml:space="preserve">‘M’ as ‘Male’, ‘F’ as ‘Female’ and ‘U’ as ‘Unknow’. </w:t>
      </w:r>
      <w:r>
        <w:t xml:space="preserve"> </w:t>
      </w:r>
      <w:r w:rsidR="007E39B3">
        <w:t xml:space="preserve">Filter all ‘New South Wales’ as ‘NSW’ and ‘Victoria’ as ‘VIC’ for states. </w:t>
      </w:r>
    </w:p>
    <w:p w14:paraId="034DDF57" w14:textId="7D09CA32" w:rsidR="00C7628B" w:rsidRDefault="00C7628B" w:rsidP="00C7628B">
      <w:pPr>
        <w:pStyle w:val="ListParagraph"/>
      </w:pPr>
      <w:r w:rsidRPr="00DF2AB9">
        <w:rPr>
          <w:i/>
        </w:rPr>
        <w:t>Recommendation:</w:t>
      </w:r>
      <w:r>
        <w:t xml:space="preserve"> </w:t>
      </w:r>
      <w:r w:rsidR="002B1D6A">
        <w:rPr>
          <w:rFonts w:hint="eastAsia"/>
        </w:rPr>
        <w:t>M</w:t>
      </w:r>
      <w:r w:rsidR="002B1D6A">
        <w:t xml:space="preserve">inimizes manual entry and human errors. </w:t>
      </w:r>
    </w:p>
    <w:p w14:paraId="7B9EC9F6" w14:textId="70968AC9" w:rsidR="00201E4C" w:rsidRPr="00201E4C" w:rsidRDefault="00201E4C" w:rsidP="00201E4C">
      <w:pPr>
        <w:rPr>
          <w:b/>
          <w:sz w:val="32"/>
        </w:rPr>
      </w:pPr>
      <w:r w:rsidRPr="00201E4C">
        <w:rPr>
          <w:b/>
          <w:sz w:val="32"/>
        </w:rPr>
        <w:t>Currency</w:t>
      </w:r>
    </w:p>
    <w:p w14:paraId="6370875A" w14:textId="1CC0E1FE" w:rsidR="00201E4C" w:rsidRDefault="006D6590" w:rsidP="00201E4C">
      <w:pPr>
        <w:pStyle w:val="ListParagraph"/>
        <w:numPr>
          <w:ilvl w:val="0"/>
          <w:numId w:val="1"/>
        </w:numPr>
        <w:rPr>
          <w:b/>
        </w:rPr>
      </w:pPr>
      <w:r>
        <w:rPr>
          <w:b/>
        </w:rPr>
        <w:t xml:space="preserve">There are two ‘Y’ in </w:t>
      </w:r>
      <w:proofErr w:type="spellStart"/>
      <w:r>
        <w:rPr>
          <w:b/>
        </w:rPr>
        <w:t>deceased_indicator</w:t>
      </w:r>
      <w:proofErr w:type="spellEnd"/>
      <w:r>
        <w:rPr>
          <w:b/>
        </w:rPr>
        <w:t xml:space="preserve"> means they are not current </w:t>
      </w:r>
      <w:r w:rsidR="00AA5C01">
        <w:rPr>
          <w:b/>
        </w:rPr>
        <w:t>customers</w:t>
      </w:r>
      <w:r>
        <w:rPr>
          <w:b/>
        </w:rPr>
        <w:t>.</w:t>
      </w:r>
    </w:p>
    <w:p w14:paraId="6F057B3B" w14:textId="77777777" w:rsidR="00201E4C" w:rsidRDefault="00201E4C" w:rsidP="00201E4C">
      <w:pPr>
        <w:ind w:left="360"/>
        <w:rPr>
          <w:b/>
        </w:rPr>
      </w:pPr>
    </w:p>
    <w:p w14:paraId="40558A15" w14:textId="1D6D5932" w:rsidR="00201E4C" w:rsidRDefault="00201E4C" w:rsidP="00201E4C">
      <w:pPr>
        <w:pStyle w:val="ListParagraph"/>
      </w:pPr>
      <w:r w:rsidRPr="00DF2AB9">
        <w:rPr>
          <w:i/>
        </w:rPr>
        <w:t>Mitigation:</w:t>
      </w:r>
      <w:r w:rsidRPr="002B6245">
        <w:t xml:space="preserve"> </w:t>
      </w:r>
      <w:r w:rsidR="006D6590">
        <w:t>Filter out there two customers</w:t>
      </w:r>
    </w:p>
    <w:p w14:paraId="72F47BBE" w14:textId="77777777" w:rsidR="006D6590" w:rsidRDefault="00201E4C" w:rsidP="00201E4C">
      <w:pPr>
        <w:pStyle w:val="ListParagraph"/>
      </w:pPr>
      <w:r w:rsidRPr="00DF2AB9">
        <w:rPr>
          <w:i/>
        </w:rPr>
        <w:t>Recommendation:</w:t>
      </w:r>
      <w:r>
        <w:t xml:space="preserve"> </w:t>
      </w:r>
      <w:r w:rsidR="006D6590">
        <w:t>Removing them from datasets can focus on accurate customers analysis</w:t>
      </w:r>
    </w:p>
    <w:p w14:paraId="2C9F2704" w14:textId="5DDB937D" w:rsidR="00201E4C" w:rsidRDefault="006D6590" w:rsidP="006D6590">
      <w:pPr>
        <w:rPr>
          <w:b/>
          <w:sz w:val="32"/>
        </w:rPr>
      </w:pPr>
      <w:r w:rsidRPr="006D6590">
        <w:rPr>
          <w:b/>
          <w:sz w:val="32"/>
        </w:rPr>
        <w:t>Relevancy</w:t>
      </w:r>
      <w:r w:rsidR="00201E4C" w:rsidRPr="006D6590">
        <w:rPr>
          <w:b/>
          <w:sz w:val="32"/>
        </w:rPr>
        <w:t xml:space="preserve"> </w:t>
      </w:r>
    </w:p>
    <w:p w14:paraId="22471625" w14:textId="77EFF0A9" w:rsidR="006D6590" w:rsidRDefault="00EB3698" w:rsidP="006D6590">
      <w:pPr>
        <w:pStyle w:val="ListParagraph"/>
        <w:numPr>
          <w:ilvl w:val="0"/>
          <w:numId w:val="1"/>
        </w:numPr>
        <w:rPr>
          <w:b/>
        </w:rPr>
      </w:pPr>
      <w:r>
        <w:rPr>
          <w:b/>
        </w:rPr>
        <w:t xml:space="preserve">There are some wired messages in the ‘Customer Demographic’ </w:t>
      </w:r>
    </w:p>
    <w:p w14:paraId="1C294D1B" w14:textId="77777777" w:rsidR="006D6590" w:rsidRDefault="006D6590" w:rsidP="006D6590">
      <w:pPr>
        <w:ind w:left="360"/>
        <w:rPr>
          <w:b/>
        </w:rPr>
      </w:pPr>
    </w:p>
    <w:p w14:paraId="4BB60E15" w14:textId="4C629A66" w:rsidR="006D6590" w:rsidRDefault="006D6590" w:rsidP="00EB3698">
      <w:pPr>
        <w:pStyle w:val="ListParagraph"/>
      </w:pPr>
      <w:r w:rsidRPr="00DF2AB9">
        <w:rPr>
          <w:i/>
        </w:rPr>
        <w:t>Mitigation:</w:t>
      </w:r>
      <w:r w:rsidRPr="002B6245">
        <w:t xml:space="preserve"> </w:t>
      </w:r>
      <w:r w:rsidR="00EB3698">
        <w:t>Delete the default column</w:t>
      </w:r>
    </w:p>
    <w:p w14:paraId="7DCA2AD8" w14:textId="1161BA62" w:rsidR="00EB3698" w:rsidRPr="00EB3698" w:rsidRDefault="00EB3698" w:rsidP="00EB3698">
      <w:pPr>
        <w:rPr>
          <w:rFonts w:hint="eastAsia"/>
          <w:b/>
          <w:sz w:val="32"/>
        </w:rPr>
      </w:pPr>
      <w:r w:rsidRPr="00EB3698">
        <w:rPr>
          <w:b/>
          <w:sz w:val="32"/>
        </w:rPr>
        <w:t>Validity</w:t>
      </w:r>
    </w:p>
    <w:p w14:paraId="73BB3D60" w14:textId="3981A65C" w:rsidR="00EB3698" w:rsidRDefault="000A4E29" w:rsidP="00EB3698">
      <w:pPr>
        <w:pStyle w:val="ListParagraph"/>
        <w:numPr>
          <w:ilvl w:val="0"/>
          <w:numId w:val="1"/>
        </w:numPr>
        <w:rPr>
          <w:b/>
        </w:rPr>
      </w:pPr>
      <w:r>
        <w:rPr>
          <w:b/>
        </w:rPr>
        <w:t xml:space="preserve">Format of </w:t>
      </w:r>
      <w:proofErr w:type="spellStart"/>
      <w:r>
        <w:rPr>
          <w:b/>
        </w:rPr>
        <w:t>list_price</w:t>
      </w:r>
      <w:proofErr w:type="spellEnd"/>
      <w:r>
        <w:rPr>
          <w:b/>
        </w:rPr>
        <w:t xml:space="preserve"> for ‘transactions</w:t>
      </w:r>
    </w:p>
    <w:p w14:paraId="712E8003" w14:textId="77777777" w:rsidR="00EB3698" w:rsidRDefault="00EB3698" w:rsidP="00EB3698">
      <w:pPr>
        <w:ind w:left="360"/>
        <w:rPr>
          <w:b/>
        </w:rPr>
      </w:pPr>
    </w:p>
    <w:p w14:paraId="1FF1ED4D" w14:textId="4A7A956F" w:rsidR="00EB3698" w:rsidRDefault="00EB3698" w:rsidP="00EB3698">
      <w:pPr>
        <w:pStyle w:val="ListParagraph"/>
      </w:pPr>
      <w:r w:rsidRPr="00DF2AB9">
        <w:rPr>
          <w:i/>
        </w:rPr>
        <w:t>Mitigation:</w:t>
      </w:r>
      <w:r w:rsidRPr="002B6245">
        <w:t xml:space="preserve"> </w:t>
      </w:r>
      <w:r w:rsidR="000A4E29">
        <w:t xml:space="preserve">format </w:t>
      </w:r>
      <w:proofErr w:type="spellStart"/>
      <w:r w:rsidR="000A4E29">
        <w:t>list_price</w:t>
      </w:r>
      <w:proofErr w:type="spellEnd"/>
      <w:r w:rsidR="000A4E29">
        <w:t xml:space="preserve"> to currency</w:t>
      </w:r>
    </w:p>
    <w:p w14:paraId="6FB61F17" w14:textId="77777777" w:rsidR="009C51BE" w:rsidRDefault="009C51BE" w:rsidP="00A20FED"/>
    <w:p w14:paraId="0A90F4EE" w14:textId="077DD2BB" w:rsidR="00C7628B" w:rsidRDefault="009C51BE" w:rsidP="00A20FED">
      <w:r w:rsidRPr="009C51BE">
        <w:t>That</w:t>
      </w:r>
      <w:r>
        <w:t xml:space="preserve"> summaries all data quality issues discovered through the first stages of the data quality analysis. Please let us know if you have any question regarding mitigation or data quality issues.</w:t>
      </w:r>
    </w:p>
    <w:p w14:paraId="010A10C0" w14:textId="7A314DCB" w:rsidR="009C51BE" w:rsidRDefault="009C51BE" w:rsidP="00A20FED"/>
    <w:p w14:paraId="50825FDB" w14:textId="23F98ED7" w:rsidR="009C51BE" w:rsidRDefault="009C51BE" w:rsidP="00A20FED">
      <w:r>
        <w:t>Best Regards,</w:t>
      </w:r>
    </w:p>
    <w:p w14:paraId="37E9852E" w14:textId="2B4B4B82" w:rsidR="009C51BE" w:rsidRPr="009C51BE" w:rsidRDefault="009C51BE" w:rsidP="00A20FED">
      <w:proofErr w:type="spellStart"/>
      <w:r>
        <w:t>Qianwen</w:t>
      </w:r>
      <w:proofErr w:type="spellEnd"/>
      <w:r>
        <w:t xml:space="preserve"> Qian</w:t>
      </w:r>
    </w:p>
    <w:bookmarkEnd w:id="0"/>
    <w:p w14:paraId="274CEE5F" w14:textId="77777777" w:rsidR="00C7628B" w:rsidRDefault="00C7628B" w:rsidP="00022C75"/>
    <w:p w14:paraId="00DAAD4F" w14:textId="6037547D" w:rsidR="00022C75" w:rsidRDefault="00022C75" w:rsidP="00022C75">
      <w:pPr>
        <w:pStyle w:val="ListParagraph"/>
      </w:pPr>
    </w:p>
    <w:p w14:paraId="45B1205E" w14:textId="521EB7F3" w:rsidR="00022C75" w:rsidRDefault="00022C75" w:rsidP="00022C75"/>
    <w:p w14:paraId="73B72388" w14:textId="77777777" w:rsidR="00022C75" w:rsidRDefault="00022C75" w:rsidP="00022C75"/>
    <w:p w14:paraId="61DDCF21" w14:textId="77777777" w:rsidR="00022C75" w:rsidRDefault="00022C75" w:rsidP="00022C75"/>
    <w:p w14:paraId="2609704F" w14:textId="77777777" w:rsidR="00022C75" w:rsidRDefault="00022C75" w:rsidP="00022C75"/>
    <w:p w14:paraId="22ED44CB" w14:textId="77777777" w:rsidR="00DF2AB9" w:rsidRPr="00DF2AB9" w:rsidRDefault="00DF2AB9" w:rsidP="00DF2AB9">
      <w:pPr>
        <w:pStyle w:val="ListParagraph"/>
        <w:rPr>
          <w:b/>
        </w:rPr>
      </w:pPr>
    </w:p>
    <w:p w14:paraId="6382BB4E" w14:textId="77777777" w:rsidR="00DF2AB9" w:rsidRPr="002B6245" w:rsidRDefault="00DF2AB9" w:rsidP="00DF2AB9">
      <w:pPr>
        <w:pStyle w:val="ListParagraph"/>
      </w:pPr>
    </w:p>
    <w:p w14:paraId="18C52EF1" w14:textId="77777777" w:rsidR="00A80CBC" w:rsidRDefault="00A80CBC"/>
    <w:sectPr w:rsidR="00A80CBC" w:rsidSect="00E07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D4FC1"/>
    <w:multiLevelType w:val="hybridMultilevel"/>
    <w:tmpl w:val="95347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8F1"/>
    <w:rsid w:val="00022C75"/>
    <w:rsid w:val="0008423B"/>
    <w:rsid w:val="000A4E29"/>
    <w:rsid w:val="00201E4C"/>
    <w:rsid w:val="002B1D6A"/>
    <w:rsid w:val="002B6245"/>
    <w:rsid w:val="002C7955"/>
    <w:rsid w:val="005228F1"/>
    <w:rsid w:val="006D6590"/>
    <w:rsid w:val="007E39B3"/>
    <w:rsid w:val="00912284"/>
    <w:rsid w:val="009C51BE"/>
    <w:rsid w:val="00A20FED"/>
    <w:rsid w:val="00A80CBC"/>
    <w:rsid w:val="00AA5C01"/>
    <w:rsid w:val="00B006BA"/>
    <w:rsid w:val="00B0621A"/>
    <w:rsid w:val="00C07761"/>
    <w:rsid w:val="00C7628B"/>
    <w:rsid w:val="00C81891"/>
    <w:rsid w:val="00C92D47"/>
    <w:rsid w:val="00DF2AB9"/>
    <w:rsid w:val="00E07477"/>
    <w:rsid w:val="00E9561D"/>
    <w:rsid w:val="00EB3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5601B5"/>
  <w14:defaultImageDpi w14:val="32767"/>
  <w15:chartTrackingRefBased/>
  <w15:docId w15:val="{ACC22A94-DE7E-2B4A-B769-6B19ADD9C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28F1"/>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22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0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730928">
      <w:bodyDiv w:val="1"/>
      <w:marLeft w:val="0"/>
      <w:marRight w:val="0"/>
      <w:marTop w:val="0"/>
      <w:marBottom w:val="0"/>
      <w:divBdr>
        <w:top w:val="none" w:sz="0" w:space="0" w:color="auto"/>
        <w:left w:val="none" w:sz="0" w:space="0" w:color="auto"/>
        <w:bottom w:val="none" w:sz="0" w:space="0" w:color="auto"/>
        <w:right w:val="none" w:sz="0" w:space="0" w:color="auto"/>
      </w:divBdr>
      <w:divsChild>
        <w:div w:id="954212979">
          <w:marLeft w:val="0"/>
          <w:marRight w:val="0"/>
          <w:marTop w:val="0"/>
          <w:marBottom w:val="0"/>
          <w:divBdr>
            <w:top w:val="none" w:sz="0" w:space="0" w:color="auto"/>
            <w:left w:val="none" w:sz="0" w:space="0" w:color="auto"/>
            <w:bottom w:val="none" w:sz="0" w:space="0" w:color="auto"/>
            <w:right w:val="none" w:sz="0" w:space="0" w:color="auto"/>
          </w:divBdr>
          <w:divsChild>
            <w:div w:id="234168374">
              <w:marLeft w:val="0"/>
              <w:marRight w:val="0"/>
              <w:marTop w:val="0"/>
              <w:marBottom w:val="0"/>
              <w:divBdr>
                <w:top w:val="none" w:sz="0" w:space="0" w:color="auto"/>
                <w:left w:val="none" w:sz="0" w:space="0" w:color="auto"/>
                <w:bottom w:val="none" w:sz="0" w:space="0" w:color="auto"/>
                <w:right w:val="none" w:sz="0" w:space="0" w:color="auto"/>
              </w:divBdr>
              <w:divsChild>
                <w:div w:id="13550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qian</dc:creator>
  <cp:keywords/>
  <dc:description/>
  <cp:lastModifiedBy>Charlotte qian</cp:lastModifiedBy>
  <cp:revision>2</cp:revision>
  <dcterms:created xsi:type="dcterms:W3CDTF">2020-08-07T21:00:00Z</dcterms:created>
  <dcterms:modified xsi:type="dcterms:W3CDTF">2020-08-07T21:00:00Z</dcterms:modified>
</cp:coreProperties>
</file>