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143" w:rsidRDefault="00852143" w:rsidP="00852143">
      <w:pPr>
        <w:rPr>
          <w:sz w:val="20"/>
          <w:szCs w:val="20"/>
        </w:rPr>
      </w:pPr>
      <w:r>
        <w:rPr>
          <w:rFonts w:ascii="ＭＳ ゴシック" w:eastAsia="ＭＳ ゴシック" w:hAnsi="ＭＳ ゴシック" w:hint="eastAsia"/>
          <w:sz w:val="20"/>
          <w:szCs w:val="20"/>
        </w:rPr>
        <w:t>業務の依頼がない時はこれらを進めてください。</w:t>
      </w:r>
    </w:p>
    <w:p w:rsidR="00852143" w:rsidRDefault="00852143" w:rsidP="00852143">
      <w:pPr>
        <w:rPr>
          <w:sz w:val="20"/>
          <w:szCs w:val="20"/>
        </w:rPr>
      </w:pPr>
      <w:r>
        <w:rPr>
          <w:rFonts w:ascii="ＭＳ ゴシック" w:eastAsia="ＭＳ ゴシック" w:hAnsi="ＭＳ ゴシック" w:hint="eastAsia"/>
          <w:sz w:val="20"/>
          <w:szCs w:val="20"/>
        </w:rPr>
        <w:t>記載した順番に実施してほしいですが、状況によって順番が変わったり割り込みが入るかもしれません。</w:t>
      </w:r>
    </w:p>
    <w:p w:rsidR="00852143" w:rsidRDefault="00852143" w:rsidP="00852143">
      <w:pPr>
        <w:rPr>
          <w:sz w:val="20"/>
          <w:szCs w:val="20"/>
        </w:rPr>
      </w:pPr>
    </w:p>
    <w:p w:rsidR="00852143" w:rsidRDefault="00852143" w:rsidP="00852143">
      <w:pPr>
        <w:rPr>
          <w:sz w:val="20"/>
          <w:szCs w:val="20"/>
        </w:rPr>
      </w:pP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jQuery</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20</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jQuery</w:t>
      </w:r>
      <w:r w:rsidRPr="00852143">
        <w:rPr>
          <w:rFonts w:ascii="ＭＳ ゴシック" w:eastAsia="ＭＳ ゴシック" w:hAnsi="ＭＳ ゴシック" w:hint="eastAsia"/>
          <w:color w:val="FF0000"/>
          <w:sz w:val="20"/>
          <w:szCs w:val="20"/>
        </w:rPr>
        <w:t>で作るキャラ診断</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7</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p>
    <w:p w:rsidR="00852143" w:rsidRDefault="00852143" w:rsidP="00852143">
      <w:pPr>
        <w:rPr>
          <w:sz w:val="20"/>
          <w:szCs w:val="20"/>
        </w:rPr>
      </w:pPr>
      <w:r>
        <w:rPr>
          <w:sz w:val="20"/>
          <w:szCs w:val="20"/>
        </w:rPr>
        <w:t>JavaScript</w:t>
      </w:r>
      <w:r>
        <w:rPr>
          <w:rFonts w:ascii="ＭＳ ゴシック" w:eastAsia="ＭＳ ゴシック" w:hAnsi="ＭＳ ゴシック" w:hint="eastAsia"/>
          <w:sz w:val="20"/>
          <w:szCs w:val="20"/>
        </w:rPr>
        <w:t>をより簡単に扱うためのライブラリである</w:t>
      </w:r>
      <w:r>
        <w:rPr>
          <w:sz w:val="20"/>
          <w:szCs w:val="20"/>
        </w:rPr>
        <w:t>jQuery</w:t>
      </w:r>
      <w:r>
        <w:rPr>
          <w:rFonts w:ascii="ＭＳ ゴシック" w:eastAsia="ＭＳ ゴシック" w:hAnsi="ＭＳ ゴシック" w:hint="eastAsia"/>
          <w:sz w:val="20"/>
          <w:szCs w:val="20"/>
        </w:rPr>
        <w:t>ですが、私は勉強したことがないため、</w:t>
      </w:r>
    </w:p>
    <w:p w:rsidR="00852143" w:rsidRDefault="00852143" w:rsidP="00852143">
      <w:pPr>
        <w:rPr>
          <w:sz w:val="20"/>
          <w:szCs w:val="20"/>
        </w:rPr>
      </w:pPr>
      <w:r>
        <w:rPr>
          <w:rFonts w:ascii="ＭＳ ゴシック" w:eastAsia="ＭＳ ゴシック" w:hAnsi="ＭＳ ゴシック" w:hint="eastAsia"/>
          <w:sz w:val="20"/>
          <w:szCs w:val="20"/>
        </w:rPr>
        <w:t>レッスンの後に私に教えるつもりで取り組んでいただきたいです。</w:t>
      </w:r>
    </w:p>
    <w:p w:rsidR="00852143" w:rsidRDefault="00852143" w:rsidP="00852143">
      <w:pPr>
        <w:rPr>
          <w:sz w:val="20"/>
          <w:szCs w:val="20"/>
        </w:rPr>
      </w:pPr>
      <w:r>
        <w:rPr>
          <w:rFonts w:ascii="ＭＳ ゴシック" w:eastAsia="ＭＳ ゴシック" w:hAnsi="ＭＳ ゴシック" w:hint="eastAsia"/>
          <w:sz w:val="20"/>
          <w:szCs w:val="20"/>
        </w:rPr>
        <w:t>よって、こちらはレポートもなるべく詳細にお願いします。</w:t>
      </w:r>
    </w:p>
    <w:p w:rsidR="00852143" w:rsidRDefault="00852143" w:rsidP="00852143">
      <w:pPr>
        <w:rPr>
          <w:sz w:val="20"/>
          <w:szCs w:val="20"/>
        </w:rPr>
      </w:pPr>
    </w:p>
    <w:p w:rsidR="00852143" w:rsidRDefault="00852143" w:rsidP="00852143">
      <w:pPr>
        <w:rPr>
          <w:sz w:val="20"/>
          <w:szCs w:val="20"/>
        </w:rPr>
      </w:pP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AngularJS</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12</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AngularJS</w:t>
      </w:r>
      <w:r w:rsidRPr="00852143">
        <w:rPr>
          <w:rFonts w:ascii="ＭＳ ゴシック" w:eastAsia="ＭＳ ゴシック" w:hAnsi="ＭＳ ゴシック" w:hint="eastAsia"/>
          <w:color w:val="FF0000"/>
          <w:sz w:val="20"/>
          <w:szCs w:val="20"/>
        </w:rPr>
        <w:t>で作る</w:t>
      </w:r>
      <w:proofErr w:type="spellStart"/>
      <w:r w:rsidRPr="00852143">
        <w:rPr>
          <w:color w:val="FF0000"/>
          <w:sz w:val="20"/>
          <w:szCs w:val="20"/>
        </w:rPr>
        <w:t>ToDo</w:t>
      </w:r>
      <w:proofErr w:type="spellEnd"/>
      <w:r w:rsidRPr="00852143">
        <w:rPr>
          <w:rFonts w:ascii="ＭＳ ゴシック" w:eastAsia="ＭＳ ゴシック" w:hAnsi="ＭＳ ゴシック" w:hint="eastAsia"/>
          <w:color w:val="FF0000"/>
          <w:sz w:val="20"/>
          <w:szCs w:val="20"/>
        </w:rPr>
        <w:t>アプリ</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4</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Default="00852143" w:rsidP="00852143">
      <w:pPr>
        <w:rPr>
          <w:sz w:val="20"/>
          <w:szCs w:val="20"/>
        </w:rPr>
      </w:pPr>
    </w:p>
    <w:p w:rsidR="00852143" w:rsidRDefault="00852143" w:rsidP="00852143">
      <w:pPr>
        <w:rPr>
          <w:sz w:val="20"/>
          <w:szCs w:val="20"/>
        </w:rPr>
      </w:pPr>
      <w:r>
        <w:rPr>
          <w:rFonts w:ascii="ＭＳ ゴシック" w:eastAsia="ＭＳ ゴシック" w:hAnsi="ＭＳ ゴシック" w:hint="eastAsia"/>
          <w:sz w:val="20"/>
          <w:szCs w:val="20"/>
        </w:rPr>
        <w:t>こちらは私も勉強中の</w:t>
      </w:r>
      <w:r>
        <w:rPr>
          <w:sz w:val="20"/>
          <w:szCs w:val="20"/>
        </w:rPr>
        <w:t>JavaScript</w:t>
      </w:r>
      <w:r>
        <w:rPr>
          <w:rFonts w:ascii="ＭＳ ゴシック" w:eastAsia="ＭＳ ゴシック" w:hAnsi="ＭＳ ゴシック" w:hint="eastAsia"/>
          <w:sz w:val="20"/>
          <w:szCs w:val="20"/>
        </w:rPr>
        <w:t>の</w:t>
      </w:r>
      <w:r>
        <w:rPr>
          <w:sz w:val="20"/>
          <w:szCs w:val="20"/>
        </w:rPr>
        <w:t>MVC</w:t>
      </w:r>
      <w:r>
        <w:rPr>
          <w:rFonts w:ascii="ＭＳ ゴシック" w:eastAsia="ＭＳ ゴシック" w:hAnsi="ＭＳ ゴシック" w:hint="eastAsia"/>
          <w:sz w:val="20"/>
          <w:szCs w:val="20"/>
        </w:rPr>
        <w:t>フレームワークです。</w:t>
      </w:r>
    </w:p>
    <w:p w:rsidR="00852143" w:rsidRDefault="00852143" w:rsidP="00852143">
      <w:pPr>
        <w:rPr>
          <w:sz w:val="20"/>
          <w:szCs w:val="20"/>
        </w:rPr>
      </w:pPr>
      <w:r>
        <w:rPr>
          <w:rFonts w:ascii="ＭＳ ゴシック" w:eastAsia="ＭＳ ゴシック" w:hAnsi="ＭＳ ゴシック" w:hint="eastAsia"/>
          <w:sz w:val="20"/>
          <w:szCs w:val="20"/>
        </w:rPr>
        <w:t>今後の業務でも使うかもしれないため、基本を学んでみましょう。</w:t>
      </w:r>
    </w:p>
    <w:p w:rsidR="00852143" w:rsidRDefault="00852143" w:rsidP="00852143">
      <w:pPr>
        <w:rPr>
          <w:sz w:val="20"/>
          <w:szCs w:val="20"/>
        </w:rPr>
      </w:pPr>
      <w:r>
        <w:rPr>
          <w:rFonts w:ascii="ＭＳ ゴシック" w:eastAsia="ＭＳ ゴシック" w:hAnsi="ＭＳ ゴシック" w:hint="eastAsia"/>
          <w:sz w:val="20"/>
          <w:szCs w:val="20"/>
        </w:rPr>
        <w:t>本もあるので必要であれば貸します。</w:t>
      </w:r>
    </w:p>
    <w:p w:rsidR="00852143" w:rsidRDefault="00852143" w:rsidP="00852143">
      <w:pPr>
        <w:rPr>
          <w:sz w:val="20"/>
          <w:szCs w:val="20"/>
        </w:rPr>
      </w:pPr>
    </w:p>
    <w:p w:rsidR="00852143" w:rsidRDefault="00852143" w:rsidP="00852143">
      <w:pPr>
        <w:rPr>
          <w:sz w:val="20"/>
          <w:szCs w:val="20"/>
        </w:rPr>
      </w:pP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MySQL</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19</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p>
    <w:p w:rsidR="00852143" w:rsidRDefault="00852143" w:rsidP="00852143">
      <w:pPr>
        <w:rPr>
          <w:sz w:val="20"/>
          <w:szCs w:val="20"/>
        </w:rPr>
      </w:pPr>
      <w:r>
        <w:rPr>
          <w:rFonts w:ascii="ＭＳ ゴシック" w:eastAsia="ＭＳ ゴシック" w:hAnsi="ＭＳ ゴシック" w:hint="eastAsia"/>
          <w:sz w:val="20"/>
          <w:szCs w:val="20"/>
        </w:rPr>
        <w:t>テクノ菱和の業務でも使ったおなじみの</w:t>
      </w:r>
      <w:r>
        <w:rPr>
          <w:sz w:val="20"/>
          <w:szCs w:val="20"/>
        </w:rPr>
        <w:t>MySQL</w:t>
      </w:r>
      <w:r>
        <w:rPr>
          <w:rFonts w:ascii="ＭＳ ゴシック" w:eastAsia="ＭＳ ゴシック" w:hAnsi="ＭＳ ゴシック" w:hint="eastAsia"/>
          <w:sz w:val="20"/>
          <w:szCs w:val="20"/>
        </w:rPr>
        <w:t>を、おさらいの意味もこめて勉強してみましょう。</w:t>
      </w:r>
    </w:p>
    <w:p w:rsidR="00852143" w:rsidRDefault="00852143" w:rsidP="00852143">
      <w:pPr>
        <w:rPr>
          <w:sz w:val="20"/>
          <w:szCs w:val="20"/>
        </w:rPr>
      </w:pPr>
    </w:p>
    <w:p w:rsidR="00852143" w:rsidRDefault="00852143" w:rsidP="00852143">
      <w:pPr>
        <w:rPr>
          <w:sz w:val="20"/>
          <w:szCs w:val="20"/>
        </w:rPr>
      </w:pPr>
    </w:p>
    <w:p w:rsidR="00852143" w:rsidRDefault="00852143" w:rsidP="00852143">
      <w:pPr>
        <w:rPr>
          <w:sz w:val="20"/>
          <w:szCs w:val="20"/>
        </w:rPr>
      </w:pPr>
      <w:r>
        <w:rPr>
          <w:rFonts w:ascii="ＭＳ ゴシック" w:eastAsia="ＭＳ ゴシック" w:hAnsi="ＭＳ ゴシック" w:hint="eastAsia"/>
          <w:sz w:val="20"/>
          <w:szCs w:val="20"/>
        </w:rPr>
        <w:t>↓</w:t>
      </w:r>
      <w:r w:rsidRPr="00852143">
        <w:rPr>
          <w:rFonts w:ascii="ＭＳ ゴシック" w:eastAsia="ＭＳ ゴシック" w:hAnsi="ＭＳ ゴシック" w:hint="eastAsia"/>
          <w:sz w:val="20"/>
          <w:szCs w:val="20"/>
          <w:u w:val="single"/>
        </w:rPr>
        <w:t>余裕があれば</w:t>
      </w:r>
      <w:r>
        <w:rPr>
          <w:rFonts w:ascii="ＭＳ ゴシック" w:eastAsia="ＭＳ ゴシック" w:hAnsi="ＭＳ ゴシック" w:hint="eastAsia"/>
          <w:sz w:val="20"/>
          <w:szCs w:val="20"/>
        </w:rPr>
        <w:t>今後実施してもらうかもしれないレッスン</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Bootstrap 3.0</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18</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Excel VBA</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19</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r w:rsidRPr="00852143">
        <w:rPr>
          <w:color w:val="FF0000"/>
          <w:sz w:val="20"/>
          <w:szCs w:val="20"/>
        </w:rPr>
        <w:t>PHP</w:t>
      </w:r>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30</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Pr="00852143" w:rsidRDefault="00852143" w:rsidP="00852143">
      <w:pPr>
        <w:rPr>
          <w:color w:val="FF0000"/>
          <w:sz w:val="20"/>
          <w:szCs w:val="20"/>
        </w:rPr>
      </w:pPr>
      <w:r w:rsidRPr="00852143">
        <w:rPr>
          <w:rFonts w:ascii="ＭＳ ゴシック" w:eastAsia="ＭＳ ゴシック" w:hAnsi="ＭＳ ゴシック" w:hint="eastAsia"/>
          <w:color w:val="FF0000"/>
          <w:sz w:val="20"/>
          <w:szCs w:val="20"/>
        </w:rPr>
        <w:t>・</w:t>
      </w:r>
      <w:proofErr w:type="spellStart"/>
      <w:r w:rsidRPr="00852143">
        <w:rPr>
          <w:color w:val="FF0000"/>
          <w:sz w:val="20"/>
          <w:szCs w:val="20"/>
        </w:rPr>
        <w:t>git</w:t>
      </w:r>
      <w:proofErr w:type="spellEnd"/>
      <w:r w:rsidRPr="00852143">
        <w:rPr>
          <w:rFonts w:ascii="ＭＳ ゴシック" w:eastAsia="ＭＳ ゴシック" w:hAnsi="ＭＳ ゴシック" w:hint="eastAsia"/>
          <w:color w:val="FF0000"/>
          <w:sz w:val="20"/>
          <w:szCs w:val="20"/>
        </w:rPr>
        <w:t>入門</w:t>
      </w:r>
      <w:r w:rsidRPr="00852143">
        <w:rPr>
          <w:color w:val="FF0000"/>
          <w:sz w:val="20"/>
          <w:szCs w:val="20"/>
        </w:rPr>
        <w:t xml:space="preserve"> (</w:t>
      </w:r>
      <w:r w:rsidRPr="00852143">
        <w:rPr>
          <w:rFonts w:ascii="ＭＳ ゴシック" w:eastAsia="ＭＳ ゴシック" w:hAnsi="ＭＳ ゴシック" w:hint="eastAsia"/>
          <w:color w:val="FF0000"/>
          <w:sz w:val="20"/>
          <w:szCs w:val="20"/>
        </w:rPr>
        <w:t>全</w:t>
      </w:r>
      <w:r w:rsidRPr="00852143">
        <w:rPr>
          <w:color w:val="FF0000"/>
          <w:sz w:val="20"/>
          <w:szCs w:val="20"/>
        </w:rPr>
        <w:t>22</w:t>
      </w:r>
      <w:r w:rsidRPr="00852143">
        <w:rPr>
          <w:rFonts w:ascii="ＭＳ ゴシック" w:eastAsia="ＭＳ ゴシック" w:hAnsi="ＭＳ ゴシック" w:hint="eastAsia"/>
          <w:color w:val="FF0000"/>
          <w:sz w:val="20"/>
          <w:szCs w:val="20"/>
        </w:rPr>
        <w:t>回</w:t>
      </w:r>
      <w:r w:rsidRPr="00852143">
        <w:rPr>
          <w:color w:val="FF0000"/>
          <w:sz w:val="20"/>
          <w:szCs w:val="20"/>
        </w:rPr>
        <w:t>)</w:t>
      </w:r>
    </w:p>
    <w:p w:rsidR="00852143" w:rsidRDefault="00852143" w:rsidP="00852143">
      <w:pPr>
        <w:rPr>
          <w:sz w:val="20"/>
          <w:szCs w:val="20"/>
        </w:rPr>
      </w:pPr>
    </w:p>
    <w:p w:rsidR="00852143" w:rsidRDefault="00852143" w:rsidP="00852143">
      <w:pPr>
        <w:rPr>
          <w:sz w:val="20"/>
          <w:szCs w:val="20"/>
        </w:rPr>
      </w:pPr>
    </w:p>
    <w:p w:rsidR="00852143" w:rsidRDefault="00852143" w:rsidP="00852143">
      <w:pPr>
        <w:rPr>
          <w:sz w:val="20"/>
          <w:szCs w:val="20"/>
        </w:rPr>
      </w:pPr>
      <w:r>
        <w:rPr>
          <w:rFonts w:ascii="ＭＳ ゴシック" w:eastAsia="ＭＳ ゴシック" w:hAnsi="ＭＳ ゴシック" w:hint="eastAsia"/>
          <w:sz w:val="20"/>
          <w:szCs w:val="20"/>
        </w:rPr>
        <w:t>包さんにドットインストールで勉強してもらいながら、学習レポートや包さんの感想を聞いて、</w:t>
      </w:r>
    </w:p>
    <w:p w:rsidR="00852143" w:rsidRDefault="00852143" w:rsidP="00852143">
      <w:pPr>
        <w:rPr>
          <w:sz w:val="20"/>
          <w:szCs w:val="20"/>
        </w:rPr>
      </w:pPr>
      <w:r>
        <w:rPr>
          <w:rFonts w:ascii="ＭＳ ゴシック" w:eastAsia="ＭＳ ゴシック" w:hAnsi="ＭＳ ゴシック" w:hint="eastAsia"/>
          <w:sz w:val="20"/>
          <w:szCs w:val="20"/>
        </w:rPr>
        <w:lastRenderedPageBreak/>
        <w:t>私も様々な技術の概要を把握したい、という狙いがあります。</w:t>
      </w:r>
    </w:p>
    <w:p w:rsidR="00852143" w:rsidRDefault="00852143" w:rsidP="00852143">
      <w:pPr>
        <w:rPr>
          <w:sz w:val="20"/>
          <w:szCs w:val="20"/>
        </w:rPr>
      </w:pPr>
      <w:r>
        <w:rPr>
          <w:rFonts w:ascii="ＭＳ ゴシック" w:eastAsia="ＭＳ ゴシック" w:hAnsi="ＭＳ ゴシック" w:hint="eastAsia"/>
          <w:sz w:val="20"/>
          <w:szCs w:val="20"/>
        </w:rPr>
        <w:t>よって自分の勉強というだけでなく業務の一環として取り組んでみてください。</w:t>
      </w:r>
    </w:p>
    <w:p w:rsidR="00912692" w:rsidRDefault="00912692" w:rsidP="00912692">
      <w:pPr>
        <w:rPr>
          <w:color w:val="FF0000"/>
        </w:rPr>
      </w:pPr>
    </w:p>
    <w:p w:rsidR="00912692" w:rsidRDefault="00912692" w:rsidP="00912692">
      <w:pPr>
        <w:rPr>
          <w:color w:val="FF0000"/>
        </w:rPr>
      </w:pPr>
      <w:r w:rsidRPr="00912692">
        <w:rPr>
          <w:rFonts w:hint="eastAsia"/>
          <w:b/>
        </w:rPr>
        <w:t>追加</w:t>
      </w:r>
      <w:r>
        <w:rPr>
          <w:rFonts w:hint="eastAsia"/>
          <w:color w:val="FF0000"/>
        </w:rPr>
        <w:t>：</w:t>
      </w:r>
    </w:p>
    <w:p w:rsidR="00912692" w:rsidRDefault="00912692">
      <w:pPr>
        <w:rPr>
          <w:color w:val="FF0000"/>
        </w:rPr>
      </w:pPr>
      <w:r w:rsidRPr="000A1874">
        <w:rPr>
          <w:rFonts w:hint="eastAsia"/>
          <w:color w:val="FF0000"/>
        </w:rPr>
        <w:t>GitHub</w:t>
      </w:r>
    </w:p>
    <w:p w:rsidR="00BE0C26" w:rsidRDefault="000A1874">
      <w:pPr>
        <w:rPr>
          <w:color w:val="FF0000"/>
        </w:rPr>
      </w:pPr>
      <w:r w:rsidRPr="000A1874">
        <w:rPr>
          <w:rFonts w:hint="eastAsia"/>
          <w:color w:val="FF0000"/>
        </w:rPr>
        <w:t>PHP</w:t>
      </w:r>
      <w:r w:rsidRPr="000A1874">
        <w:rPr>
          <w:rFonts w:hint="eastAsia"/>
          <w:color w:val="FF0000"/>
        </w:rPr>
        <w:t>データベース入門</w:t>
      </w:r>
    </w:p>
    <w:p w:rsidR="00912692" w:rsidRPr="00912692" w:rsidRDefault="00912692">
      <w:pPr>
        <w:rPr>
          <w:color w:val="FF0000"/>
        </w:rPr>
      </w:pPr>
    </w:p>
    <w:p w:rsidR="00912692" w:rsidRDefault="00912692">
      <w:pPr>
        <w:rPr>
          <w:color w:val="FF0000"/>
        </w:rPr>
      </w:pPr>
      <w:r w:rsidRPr="000A1874">
        <w:rPr>
          <w:rFonts w:hint="eastAsia"/>
          <w:color w:val="FF0000"/>
        </w:rPr>
        <w:t>Java</w:t>
      </w:r>
    </w:p>
    <w:p w:rsidR="00912692" w:rsidRDefault="00912692">
      <w:pPr>
        <w:rPr>
          <w:color w:val="FF0000"/>
        </w:rPr>
      </w:pPr>
      <w:r>
        <w:rPr>
          <w:rFonts w:hint="eastAsia"/>
          <w:color w:val="FF0000"/>
        </w:rPr>
        <w:t>Applet</w:t>
      </w:r>
      <w:r>
        <w:rPr>
          <w:rFonts w:hint="eastAsia"/>
          <w:color w:val="FF0000"/>
        </w:rPr>
        <w:t>入門</w:t>
      </w:r>
    </w:p>
    <w:p w:rsidR="00BE0C26" w:rsidRDefault="00BE0C26">
      <w:pPr>
        <w:rPr>
          <w:color w:val="FF0000"/>
        </w:rPr>
      </w:pPr>
      <w:r>
        <w:rPr>
          <w:rFonts w:hint="eastAsia"/>
          <w:color w:val="FF0000"/>
        </w:rPr>
        <w:t>JSP</w:t>
      </w:r>
      <w:r w:rsidR="00912692">
        <w:rPr>
          <w:rFonts w:hint="eastAsia"/>
          <w:color w:val="FF0000"/>
        </w:rPr>
        <w:t>入門</w:t>
      </w:r>
    </w:p>
    <w:p w:rsidR="00BE0C26" w:rsidRDefault="00BE0C26">
      <w:pPr>
        <w:rPr>
          <w:color w:val="FF0000"/>
        </w:rPr>
      </w:pPr>
      <w:r>
        <w:rPr>
          <w:rFonts w:hint="eastAsia"/>
          <w:color w:val="FF0000"/>
        </w:rPr>
        <w:t>Java Eclipse</w:t>
      </w:r>
      <w:r>
        <w:rPr>
          <w:rFonts w:hint="eastAsia"/>
          <w:color w:val="FF0000"/>
        </w:rPr>
        <w:t>開発</w:t>
      </w:r>
      <w:r w:rsidR="00912692">
        <w:rPr>
          <w:rFonts w:hint="eastAsia"/>
          <w:color w:val="FF0000"/>
        </w:rPr>
        <w:t>入門</w:t>
      </w:r>
    </w:p>
    <w:p w:rsidR="00ED70DC" w:rsidRDefault="00ED70DC">
      <w:pPr>
        <w:rPr>
          <w:color w:val="FF0000"/>
        </w:rPr>
      </w:pPr>
    </w:p>
    <w:p w:rsidR="001C237E" w:rsidRPr="001C237E" w:rsidRDefault="001C237E" w:rsidP="00ED70DC">
      <w:pPr>
        <w:pBdr>
          <w:bottom w:val="single" w:sz="6" w:space="6" w:color="EEEEEE"/>
        </w:pBdr>
        <w:shd w:val="clear" w:color="auto" w:fill="FFFFFF"/>
        <w:spacing w:after="105" w:line="270" w:lineRule="atLeast"/>
        <w:jc w:val="left"/>
        <w:outlineLvl w:val="0"/>
        <w:rPr>
          <w:rFonts w:hint="eastAsia"/>
          <w:b/>
        </w:rPr>
      </w:pPr>
      <w:r w:rsidRPr="001C237E">
        <w:rPr>
          <w:rFonts w:hint="eastAsia"/>
          <w:b/>
        </w:rPr>
        <w:t>Angular</w:t>
      </w:r>
      <w:r w:rsidRPr="001C237E">
        <w:rPr>
          <w:rFonts w:hint="eastAsia"/>
          <w:b/>
        </w:rPr>
        <w:t>開発</w:t>
      </w:r>
      <w:r>
        <w:rPr>
          <w:rFonts w:hint="eastAsia"/>
          <w:b/>
        </w:rPr>
        <w:t>：</w:t>
      </w:r>
    </w:p>
    <w:p w:rsidR="001C237E" w:rsidRDefault="00ED70DC" w:rsidP="00ED70DC">
      <w:pPr>
        <w:pBdr>
          <w:bottom w:val="single" w:sz="6" w:space="6" w:color="EEEEEE"/>
        </w:pBdr>
        <w:shd w:val="clear" w:color="auto" w:fill="FFFFFF"/>
        <w:spacing w:after="105" w:line="270" w:lineRule="atLeast"/>
        <w:jc w:val="left"/>
        <w:outlineLvl w:val="0"/>
        <w:rPr>
          <w:rFonts w:hint="eastAsia"/>
          <w:color w:val="FF0000"/>
        </w:rPr>
      </w:pPr>
      <w:r w:rsidRPr="00ED70DC">
        <w:rPr>
          <w:color w:val="FF0000"/>
        </w:rPr>
        <w:t>Node.js</w:t>
      </w:r>
      <w:r w:rsidRPr="00ED70DC">
        <w:rPr>
          <w:color w:val="FF0000"/>
        </w:rPr>
        <w:t>入門</w:t>
      </w:r>
      <w:r w:rsidRPr="00ED70DC">
        <w:rPr>
          <w:color w:val="FF0000"/>
        </w:rPr>
        <w:t> </w:t>
      </w:r>
    </w:p>
    <w:p w:rsidR="001C237E" w:rsidRPr="00ED70DC" w:rsidRDefault="001C237E" w:rsidP="00ED70DC">
      <w:pPr>
        <w:pBdr>
          <w:bottom w:val="single" w:sz="6" w:space="6" w:color="EEEEEE"/>
        </w:pBdr>
        <w:shd w:val="clear" w:color="auto" w:fill="FFFFFF"/>
        <w:spacing w:after="105" w:line="270" w:lineRule="atLeast"/>
        <w:jc w:val="left"/>
        <w:outlineLvl w:val="0"/>
        <w:rPr>
          <w:color w:val="FF0000"/>
        </w:rPr>
      </w:pPr>
      <w:proofErr w:type="spellStart"/>
      <w:r>
        <w:rPr>
          <w:rFonts w:hint="eastAsia"/>
          <w:color w:val="FF0000"/>
        </w:rPr>
        <w:t>MonogoDB</w:t>
      </w:r>
      <w:proofErr w:type="spellEnd"/>
    </w:p>
    <w:p w:rsidR="00ED70DC" w:rsidRPr="000A1874" w:rsidRDefault="00ED70DC">
      <w:pPr>
        <w:rPr>
          <w:color w:val="FF0000"/>
        </w:rPr>
      </w:pPr>
    </w:p>
    <w:p w:rsidR="00912692" w:rsidRPr="00912692" w:rsidRDefault="00912692">
      <w:bookmarkStart w:id="0" w:name="_GoBack"/>
      <w:bookmarkEnd w:id="0"/>
    </w:p>
    <w:sectPr w:rsidR="00912692" w:rsidRPr="009126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6D4" w:rsidRDefault="00A446D4" w:rsidP="00BE0C26">
      <w:r>
        <w:separator/>
      </w:r>
    </w:p>
  </w:endnote>
  <w:endnote w:type="continuationSeparator" w:id="0">
    <w:p w:rsidR="00A446D4" w:rsidRDefault="00A446D4" w:rsidP="00BE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6D4" w:rsidRDefault="00A446D4" w:rsidP="00BE0C26">
      <w:r>
        <w:separator/>
      </w:r>
    </w:p>
  </w:footnote>
  <w:footnote w:type="continuationSeparator" w:id="0">
    <w:p w:rsidR="00A446D4" w:rsidRDefault="00A446D4" w:rsidP="00BE0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F5D"/>
    <w:rsid w:val="000A1874"/>
    <w:rsid w:val="0019122F"/>
    <w:rsid w:val="001B7A38"/>
    <w:rsid w:val="001C237E"/>
    <w:rsid w:val="003B4F5D"/>
    <w:rsid w:val="00535853"/>
    <w:rsid w:val="005A44CE"/>
    <w:rsid w:val="00744E42"/>
    <w:rsid w:val="007C4311"/>
    <w:rsid w:val="00852143"/>
    <w:rsid w:val="00875374"/>
    <w:rsid w:val="00912692"/>
    <w:rsid w:val="00A446D4"/>
    <w:rsid w:val="00BE0C26"/>
    <w:rsid w:val="00C700BF"/>
    <w:rsid w:val="00CF573F"/>
    <w:rsid w:val="00D20ED3"/>
    <w:rsid w:val="00ED7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143"/>
    <w:pPr>
      <w:jc w:val="both"/>
    </w:pPr>
    <w:rPr>
      <w:rFonts w:ascii="Arial" w:eastAsia="ＭＳ Ｐゴシック" w:hAnsi="Arial" w:cs="Arial"/>
      <w:kern w:val="0"/>
      <w:szCs w:val="21"/>
    </w:rPr>
  </w:style>
  <w:style w:type="paragraph" w:styleId="1">
    <w:name w:val="heading 1"/>
    <w:basedOn w:val="a"/>
    <w:link w:val="10"/>
    <w:uiPriority w:val="9"/>
    <w:qFormat/>
    <w:rsid w:val="00ED70DC"/>
    <w:pPr>
      <w:spacing w:before="100" w:beforeAutospacing="1" w:after="100" w:afterAutospacing="1"/>
      <w:jc w:val="left"/>
      <w:outlineLvl w:val="0"/>
    </w:pPr>
    <w:rPr>
      <w:rFonts w:ascii="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C26"/>
    <w:pPr>
      <w:tabs>
        <w:tab w:val="center" w:pos="4252"/>
        <w:tab w:val="right" w:pos="8504"/>
      </w:tabs>
      <w:snapToGrid w:val="0"/>
    </w:pPr>
  </w:style>
  <w:style w:type="character" w:customStyle="1" w:styleId="a4">
    <w:name w:val="ヘッダー (文字)"/>
    <w:basedOn w:val="a0"/>
    <w:link w:val="a3"/>
    <w:uiPriority w:val="99"/>
    <w:rsid w:val="00BE0C26"/>
    <w:rPr>
      <w:rFonts w:ascii="Arial" w:eastAsia="ＭＳ Ｐゴシック" w:hAnsi="Arial" w:cs="Arial"/>
      <w:kern w:val="0"/>
      <w:szCs w:val="21"/>
    </w:rPr>
  </w:style>
  <w:style w:type="paragraph" w:styleId="a5">
    <w:name w:val="footer"/>
    <w:basedOn w:val="a"/>
    <w:link w:val="a6"/>
    <w:uiPriority w:val="99"/>
    <w:unhideWhenUsed/>
    <w:rsid w:val="00BE0C26"/>
    <w:pPr>
      <w:tabs>
        <w:tab w:val="center" w:pos="4252"/>
        <w:tab w:val="right" w:pos="8504"/>
      </w:tabs>
      <w:snapToGrid w:val="0"/>
    </w:pPr>
  </w:style>
  <w:style w:type="character" w:customStyle="1" w:styleId="a6">
    <w:name w:val="フッター (文字)"/>
    <w:basedOn w:val="a0"/>
    <w:link w:val="a5"/>
    <w:uiPriority w:val="99"/>
    <w:rsid w:val="00BE0C26"/>
    <w:rPr>
      <w:rFonts w:ascii="Arial" w:eastAsia="ＭＳ Ｐゴシック" w:hAnsi="Arial" w:cs="Arial"/>
      <w:kern w:val="0"/>
      <w:szCs w:val="21"/>
    </w:rPr>
  </w:style>
  <w:style w:type="character" w:customStyle="1" w:styleId="10">
    <w:name w:val="見出し 1 (文字)"/>
    <w:basedOn w:val="a0"/>
    <w:link w:val="1"/>
    <w:uiPriority w:val="9"/>
    <w:rsid w:val="00ED70DC"/>
    <w:rPr>
      <w:rFonts w:ascii="ＭＳ Ｐゴシック" w:eastAsia="ＭＳ Ｐゴシック" w:hAnsi="ＭＳ Ｐゴシック" w:cs="ＭＳ Ｐゴシック"/>
      <w:b/>
      <w:bCs/>
      <w:kern w:val="36"/>
      <w:sz w:val="48"/>
      <w:szCs w:val="48"/>
    </w:rPr>
  </w:style>
  <w:style w:type="character" w:customStyle="1" w:styleId="apple-converted-space">
    <w:name w:val="apple-converted-space"/>
    <w:basedOn w:val="a0"/>
    <w:rsid w:val="00ED70DC"/>
  </w:style>
  <w:style w:type="character" w:customStyle="1" w:styleId="s12">
    <w:name w:val="s12"/>
    <w:basedOn w:val="a0"/>
    <w:rsid w:val="00ED7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143"/>
    <w:pPr>
      <w:jc w:val="both"/>
    </w:pPr>
    <w:rPr>
      <w:rFonts w:ascii="Arial" w:eastAsia="ＭＳ Ｐゴシック" w:hAnsi="Arial" w:cs="Arial"/>
      <w:kern w:val="0"/>
      <w:szCs w:val="21"/>
    </w:rPr>
  </w:style>
  <w:style w:type="paragraph" w:styleId="1">
    <w:name w:val="heading 1"/>
    <w:basedOn w:val="a"/>
    <w:link w:val="10"/>
    <w:uiPriority w:val="9"/>
    <w:qFormat/>
    <w:rsid w:val="00ED70DC"/>
    <w:pPr>
      <w:spacing w:before="100" w:beforeAutospacing="1" w:after="100" w:afterAutospacing="1"/>
      <w:jc w:val="left"/>
      <w:outlineLvl w:val="0"/>
    </w:pPr>
    <w:rPr>
      <w:rFonts w:ascii="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C26"/>
    <w:pPr>
      <w:tabs>
        <w:tab w:val="center" w:pos="4252"/>
        <w:tab w:val="right" w:pos="8504"/>
      </w:tabs>
      <w:snapToGrid w:val="0"/>
    </w:pPr>
  </w:style>
  <w:style w:type="character" w:customStyle="1" w:styleId="a4">
    <w:name w:val="ヘッダー (文字)"/>
    <w:basedOn w:val="a0"/>
    <w:link w:val="a3"/>
    <w:uiPriority w:val="99"/>
    <w:rsid w:val="00BE0C26"/>
    <w:rPr>
      <w:rFonts w:ascii="Arial" w:eastAsia="ＭＳ Ｐゴシック" w:hAnsi="Arial" w:cs="Arial"/>
      <w:kern w:val="0"/>
      <w:szCs w:val="21"/>
    </w:rPr>
  </w:style>
  <w:style w:type="paragraph" w:styleId="a5">
    <w:name w:val="footer"/>
    <w:basedOn w:val="a"/>
    <w:link w:val="a6"/>
    <w:uiPriority w:val="99"/>
    <w:unhideWhenUsed/>
    <w:rsid w:val="00BE0C26"/>
    <w:pPr>
      <w:tabs>
        <w:tab w:val="center" w:pos="4252"/>
        <w:tab w:val="right" w:pos="8504"/>
      </w:tabs>
      <w:snapToGrid w:val="0"/>
    </w:pPr>
  </w:style>
  <w:style w:type="character" w:customStyle="1" w:styleId="a6">
    <w:name w:val="フッター (文字)"/>
    <w:basedOn w:val="a0"/>
    <w:link w:val="a5"/>
    <w:uiPriority w:val="99"/>
    <w:rsid w:val="00BE0C26"/>
    <w:rPr>
      <w:rFonts w:ascii="Arial" w:eastAsia="ＭＳ Ｐゴシック" w:hAnsi="Arial" w:cs="Arial"/>
      <w:kern w:val="0"/>
      <w:szCs w:val="21"/>
    </w:rPr>
  </w:style>
  <w:style w:type="character" w:customStyle="1" w:styleId="10">
    <w:name w:val="見出し 1 (文字)"/>
    <w:basedOn w:val="a0"/>
    <w:link w:val="1"/>
    <w:uiPriority w:val="9"/>
    <w:rsid w:val="00ED70DC"/>
    <w:rPr>
      <w:rFonts w:ascii="ＭＳ Ｐゴシック" w:eastAsia="ＭＳ Ｐゴシック" w:hAnsi="ＭＳ Ｐゴシック" w:cs="ＭＳ Ｐゴシック"/>
      <w:b/>
      <w:bCs/>
      <w:kern w:val="36"/>
      <w:sz w:val="48"/>
      <w:szCs w:val="48"/>
    </w:rPr>
  </w:style>
  <w:style w:type="character" w:customStyle="1" w:styleId="apple-converted-space">
    <w:name w:val="apple-converted-space"/>
    <w:basedOn w:val="a0"/>
    <w:rsid w:val="00ED70DC"/>
  </w:style>
  <w:style w:type="character" w:customStyle="1" w:styleId="s12">
    <w:name w:val="s12"/>
    <w:basedOn w:val="a0"/>
    <w:rsid w:val="00ED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52332">
      <w:bodyDiv w:val="1"/>
      <w:marLeft w:val="0"/>
      <w:marRight w:val="0"/>
      <w:marTop w:val="0"/>
      <w:marBottom w:val="0"/>
      <w:divBdr>
        <w:top w:val="none" w:sz="0" w:space="0" w:color="auto"/>
        <w:left w:val="none" w:sz="0" w:space="0" w:color="auto"/>
        <w:bottom w:val="none" w:sz="0" w:space="0" w:color="auto"/>
        <w:right w:val="none" w:sz="0" w:space="0" w:color="auto"/>
      </w:divBdr>
    </w:div>
    <w:div w:id="10317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2F218-9AB0-4AD4-AB49-3373F453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109</Words>
  <Characters>626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　玉テイ</dc:creator>
  <cp:keywords/>
  <dc:description/>
  <cp:lastModifiedBy>包　玉テイ</cp:lastModifiedBy>
  <cp:revision>14</cp:revision>
  <dcterms:created xsi:type="dcterms:W3CDTF">2016-06-20T08:20:00Z</dcterms:created>
  <dcterms:modified xsi:type="dcterms:W3CDTF">2016-10-19T08:51:00Z</dcterms:modified>
</cp:coreProperties>
</file>