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sz w:val="44"/>
          <w:szCs w:val="52"/>
        </w:rPr>
      </w:pPr>
    </w:p>
    <w:p>
      <w:pPr>
        <w:keepNext w:val="0"/>
        <w:keepLines w:val="0"/>
        <w:pageBreakBefore w:val="0"/>
        <w:widowControl w:val="0"/>
        <w:kinsoku/>
        <w:wordWrap/>
        <w:overflowPunct/>
        <w:topLinePunct w:val="0"/>
        <w:autoSpaceDE/>
        <w:autoSpaceDN/>
        <w:bidi w:val="0"/>
        <w:adjustRightInd/>
        <w:snapToGrid/>
        <w:spacing w:line="480" w:lineRule="auto"/>
        <w:jc w:val="center"/>
        <w:textAlignment w:val="auto"/>
        <w:rPr>
          <w:rFonts w:hint="eastAsia"/>
          <w:sz w:val="44"/>
          <w:szCs w:val="52"/>
        </w:rPr>
      </w:pPr>
      <w:r>
        <w:rPr>
          <w:rFonts w:hint="eastAsia"/>
          <w:sz w:val="44"/>
          <w:szCs w:val="52"/>
        </w:rPr>
        <w:t>疫情接触风险分析模型设计与实现</w:t>
      </w:r>
    </w:p>
    <w:p>
      <w:pPr>
        <w:keepNext w:val="0"/>
        <w:keepLines w:val="0"/>
        <w:pageBreakBefore w:val="0"/>
        <w:widowControl w:val="0"/>
        <w:kinsoku/>
        <w:wordWrap/>
        <w:overflowPunct/>
        <w:topLinePunct w:val="0"/>
        <w:autoSpaceDE/>
        <w:autoSpaceDN/>
        <w:bidi w:val="0"/>
        <w:adjustRightInd/>
        <w:snapToGrid/>
        <w:spacing w:line="480" w:lineRule="auto"/>
        <w:jc w:val="center"/>
        <w:textAlignment w:val="auto"/>
        <w:rPr>
          <w:rFonts w:hint="default" w:eastAsiaTheme="minorEastAsia"/>
          <w:sz w:val="24"/>
          <w:szCs w:val="32"/>
          <w:lang w:val="en-US" w:eastAsia="zh-CN"/>
        </w:rPr>
      </w:pPr>
      <w:r>
        <w:rPr>
          <w:rFonts w:hint="eastAsia"/>
          <w:sz w:val="24"/>
          <w:szCs w:val="32"/>
          <w:lang w:val="en-US" w:eastAsia="zh-CN"/>
        </w:rPr>
        <w:t xml:space="preserve">小组成员: </w:t>
      </w:r>
      <w:r>
        <w:rPr>
          <w:rFonts w:hint="default" w:eastAsiaTheme="minorEastAsia"/>
          <w:sz w:val="24"/>
          <w:szCs w:val="32"/>
          <w:lang w:val="en-US" w:eastAsia="zh-CN"/>
        </w:rPr>
        <w:t>陈纪元 11811810</w:t>
      </w:r>
      <w:r>
        <w:rPr>
          <w:rFonts w:hint="eastAsia"/>
          <w:sz w:val="24"/>
          <w:szCs w:val="32"/>
          <w:lang w:val="en-US" w:eastAsia="zh-CN"/>
        </w:rPr>
        <w:t xml:space="preserve">, </w:t>
      </w:r>
      <w:r>
        <w:rPr>
          <w:rFonts w:hint="default" w:eastAsiaTheme="minorEastAsia"/>
          <w:sz w:val="24"/>
          <w:szCs w:val="32"/>
          <w:lang w:val="en-US" w:eastAsia="zh-CN"/>
        </w:rPr>
        <w:t>江宇辰 11812419</w:t>
      </w:r>
      <w:r>
        <w:rPr>
          <w:rFonts w:hint="eastAsia"/>
          <w:sz w:val="24"/>
          <w:szCs w:val="32"/>
          <w:lang w:val="en-US" w:eastAsia="zh-CN"/>
        </w:rPr>
        <w:t xml:space="preserve">, </w:t>
      </w:r>
      <w:r>
        <w:rPr>
          <w:rFonts w:hint="default" w:eastAsiaTheme="minorEastAsia"/>
          <w:sz w:val="24"/>
          <w:szCs w:val="32"/>
          <w:lang w:val="en-US" w:eastAsia="zh-CN"/>
        </w:rPr>
        <w:t>庄湛11811721</w:t>
      </w:r>
      <w:r>
        <w:rPr>
          <w:rFonts w:hint="eastAsia"/>
          <w:sz w:val="24"/>
          <w:szCs w:val="32"/>
          <w:lang w:val="en-US" w:eastAsia="zh-CN"/>
        </w:rPr>
        <w:t xml:space="preserve"> </w:t>
      </w:r>
      <w:r>
        <w:rPr>
          <w:rFonts w:hint="eastAsia"/>
          <w:sz w:val="24"/>
          <w:szCs w:val="32"/>
          <w:lang w:val="en-US" w:eastAsia="zh-CN"/>
        </w:rPr>
        <w:tab/>
      </w:r>
      <w:r>
        <w:rPr>
          <w:rFonts w:hint="eastAsia"/>
          <w:sz w:val="24"/>
          <w:szCs w:val="32"/>
          <w:lang w:val="en-US" w:eastAsia="zh-CN"/>
        </w:rPr>
        <w:tab/>
      </w:r>
      <w:r>
        <w:rPr>
          <w:rFonts w:hint="eastAsia"/>
          <w:sz w:val="24"/>
          <w:szCs w:val="32"/>
          <w:lang w:val="en-US" w:eastAsia="zh-CN"/>
        </w:rPr>
        <w:t>指导老师: 宋轩</w:t>
      </w:r>
    </w:p>
    <w:p>
      <w:pPr>
        <w:jc w:val="center"/>
        <w:rPr>
          <w:rFonts w:hint="default" w:eastAsiaTheme="minorEastAsia"/>
          <w:sz w:val="24"/>
          <w:szCs w:val="32"/>
          <w:lang w:val="en-US" w:eastAsia="zh-CN"/>
        </w:rPr>
      </w:pPr>
    </w:p>
    <w:p>
      <w:pPr>
        <w:jc w:val="center"/>
        <w:rPr>
          <w:rFonts w:hint="default" w:eastAsiaTheme="minorEastAsia"/>
          <w:sz w:val="24"/>
          <w:szCs w:val="32"/>
          <w:lang w:val="en-US" w:eastAsia="zh-CN"/>
        </w:rPr>
      </w:pPr>
    </w:p>
    <w:p>
      <w:pPr>
        <w:jc w:val="center"/>
        <w:rPr>
          <w:rFonts w:hint="default" w:eastAsiaTheme="minorEastAsia"/>
          <w:sz w:val="24"/>
          <w:szCs w:val="32"/>
          <w:lang w:val="en-US" w:eastAsia="zh-CN"/>
        </w:rPr>
        <w:sectPr>
          <w:pgSz w:w="11906" w:h="16838"/>
          <w:pgMar w:top="720" w:right="720" w:bottom="720" w:left="720" w:header="851" w:footer="992" w:gutter="0"/>
          <w:cols w:space="425" w:num="1"/>
          <w:docGrid w:type="lines" w:linePitch="312" w:charSpace="0"/>
        </w:sectPr>
      </w:pPr>
    </w:p>
    <w:p>
      <w:pPr>
        <w:numPr>
          <w:ilvl w:val="0"/>
          <w:numId w:val="1"/>
        </w:numPr>
        <w:rPr>
          <w:rFonts w:hint="default" w:ascii="Times New Roman" w:hAnsi="Times New Roman" w:cs="Times New Roman"/>
          <w:sz w:val="28"/>
          <w:szCs w:val="36"/>
          <w:lang w:val="en-US" w:eastAsia="zh-CN"/>
        </w:rPr>
      </w:pPr>
      <w:r>
        <w:rPr>
          <w:rFonts w:hint="eastAsia" w:ascii="Times New Roman" w:hAnsi="Times New Roman" w:cs="Times New Roman"/>
          <w:sz w:val="28"/>
          <w:szCs w:val="36"/>
          <w:lang w:val="en-US" w:eastAsia="zh-CN"/>
        </w:rPr>
        <w:t>系统流程</w:t>
      </w:r>
    </w:p>
    <w:p>
      <w:pPr>
        <w:numPr>
          <w:ilvl w:val="0"/>
          <w:numId w:val="0"/>
        </w:numPr>
      </w:pPr>
      <w:r>
        <w:drawing>
          <wp:inline distT="0" distB="0" distL="114300" distR="114300">
            <wp:extent cx="3187700" cy="424180"/>
            <wp:effectExtent l="0" t="0" r="0" b="762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5"/>
                    <a:stretch>
                      <a:fillRect/>
                    </a:stretch>
                  </pic:blipFill>
                  <pic:spPr>
                    <a:xfrm>
                      <a:off x="0" y="0"/>
                      <a:ext cx="3187700" cy="4241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18"/>
          <w:szCs w:val="21"/>
          <w:lang w:val="en-US" w:eastAsia="zh-CN"/>
        </w:rPr>
      </w:pPr>
      <w:r>
        <w:rPr>
          <w:rFonts w:hint="eastAsia" w:ascii="宋体" w:hAnsi="宋体" w:eastAsia="宋体" w:cs="宋体"/>
          <w:sz w:val="18"/>
          <w:szCs w:val="21"/>
          <w:lang w:val="en-US" w:eastAsia="zh-CN"/>
        </w:rPr>
        <w:t>本项目实现了一个基于用户轨迹的疫情风险模型，系统流程如上。该项目风险值计算主要依据用户之间的密切接触（密接）产生的相关数据，通过考虑停留点信息、密接时长、通信强度、交通模式和当前风险值合理性，我们设计了风险值更新函数，并对27名活跃用户，共11583段轨迹、2688条密接记录、1个月内的数据进行了模拟推演计算和动态可视化。其中所用的主要算法都可实现实时计算，可以被利用到移动应用或宏观模拟。</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18"/>
          <w:szCs w:val="21"/>
          <w:lang w:val="en-US" w:eastAsia="zh-CN"/>
        </w:rPr>
      </w:pPr>
      <w:r>
        <w:rPr>
          <w:rFonts w:hint="eastAsia" w:ascii="宋体" w:hAnsi="宋体" w:eastAsia="宋体" w:cs="宋体"/>
          <w:sz w:val="18"/>
          <w:szCs w:val="21"/>
          <w:lang w:val="en-US" w:eastAsia="zh-CN"/>
        </w:rPr>
        <w:t>中期答辩前，我们主要分析了交通模式挖掘、停留点分析、传感器数据利用等思路的可行性以及尝试了数据预处理、聚类和标注工具的设计。以下为我们终期答辩的报告内容。</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宋体" w:hAnsi="宋体" w:eastAsia="宋体" w:cs="宋体"/>
          <w:sz w:val="18"/>
          <w:szCs w:val="21"/>
          <w:lang w:val="en-US" w:eastAsia="zh-CN"/>
        </w:rPr>
      </w:pPr>
    </w:p>
    <w:p>
      <w:pPr>
        <w:numPr>
          <w:ilvl w:val="0"/>
          <w:numId w:val="1"/>
        </w:numPr>
        <w:rPr>
          <w:rFonts w:hint="default" w:ascii="Times New Roman" w:hAnsi="Times New Roman" w:cs="Times New Roman"/>
          <w:sz w:val="28"/>
          <w:szCs w:val="36"/>
          <w:lang w:val="en-US" w:eastAsia="zh-CN"/>
        </w:rPr>
      </w:pPr>
      <w:r>
        <w:rPr>
          <w:rFonts w:hint="eastAsia" w:ascii="Times New Roman" w:hAnsi="Times New Roman" w:cs="Times New Roman"/>
          <w:sz w:val="28"/>
          <w:szCs w:val="36"/>
          <w:lang w:val="en-US" w:eastAsia="zh-CN"/>
        </w:rPr>
        <w:t>数据预处理</w:t>
      </w:r>
    </w:p>
    <w:p>
      <w:pPr>
        <w:numPr>
          <w:ilvl w:val="0"/>
          <w:numId w:val="0"/>
        </w:numPr>
        <w:rPr>
          <w:rFonts w:hint="eastAsia" w:ascii="Times New Roman" w:hAnsi="Times New Roman" w:cs="Times New Roman"/>
          <w:sz w:val="24"/>
          <w:szCs w:val="32"/>
          <w:lang w:val="en-US" w:eastAsia="zh-CN"/>
        </w:rPr>
      </w:pPr>
      <w:r>
        <w:rPr>
          <w:rFonts w:hint="eastAsia" w:ascii="Times New Roman" w:hAnsi="Times New Roman" w:cs="Times New Roman"/>
          <w:sz w:val="24"/>
          <w:szCs w:val="32"/>
          <w:lang w:val="en-US" w:eastAsia="zh-CN"/>
        </w:rPr>
        <w:t>2.1轨迹分段</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宋体" w:hAnsi="宋体" w:eastAsia="宋体" w:cs="宋体"/>
          <w:sz w:val="18"/>
          <w:szCs w:val="21"/>
          <w:lang w:val="en-US" w:eastAsia="zh-CN"/>
        </w:rPr>
      </w:pPr>
      <w:r>
        <w:rPr>
          <w:rFonts w:hint="eastAsia" w:ascii="宋体" w:hAnsi="宋体" w:eastAsia="宋体" w:cs="宋体"/>
          <w:sz w:val="18"/>
          <w:szCs w:val="21"/>
          <w:lang w:val="en-US" w:eastAsia="zh-CN"/>
        </w:rPr>
        <w:t>首先我们依据用户打开和关闭应用的时间对轨迹数据进行粗分段，但在该分段结果中，每一分段数据仍可能存在多种交通模式的转换。因此，我们利用</w:t>
      </w:r>
      <w:r>
        <w:rPr>
          <w:rFonts w:hint="default" w:ascii="Times New Roman" w:hAnsi="Times New Roman" w:eastAsia="宋体" w:cs="Times New Roman"/>
          <w:sz w:val="18"/>
          <w:szCs w:val="21"/>
          <w:lang w:val="en-US" w:eastAsia="zh-CN"/>
        </w:rPr>
        <w:t>ruptures</w:t>
      </w:r>
      <w:r>
        <w:rPr>
          <w:rFonts w:hint="eastAsia" w:ascii="宋体" w:hAnsi="宋体" w:eastAsia="宋体" w:cs="宋体"/>
          <w:sz w:val="18"/>
          <w:szCs w:val="21"/>
          <w:lang w:val="en-US" w:eastAsia="zh-CN"/>
        </w:rPr>
        <w:t>库中的</w:t>
      </w:r>
      <w:r>
        <w:rPr>
          <w:rFonts w:hint="eastAsia" w:ascii="宋体" w:hAnsi="宋体" w:eastAsia="宋体" w:cs="宋体"/>
          <w:b/>
          <w:bCs/>
          <w:sz w:val="18"/>
          <w:szCs w:val="21"/>
          <w:lang w:val="en-US" w:eastAsia="zh-CN"/>
        </w:rPr>
        <w:t>基于径向基函数的Pelt算法</w:t>
      </w:r>
      <w:r>
        <w:rPr>
          <w:rFonts w:hint="eastAsia" w:ascii="宋体" w:hAnsi="宋体" w:eastAsia="宋体" w:cs="宋体"/>
          <w:sz w:val="18"/>
          <w:szCs w:val="21"/>
          <w:lang w:val="en-US" w:eastAsia="zh-CN"/>
        </w:rPr>
        <w:t>离线检测状态变更点</w:t>
      </w:r>
      <w:r>
        <w:rPr>
          <w:rFonts w:hint="eastAsia" w:ascii="宋体" w:hAnsi="宋体" w:eastAsia="宋体" w:cs="宋体"/>
          <w:sz w:val="18"/>
          <w:szCs w:val="21"/>
          <w:vertAlign w:val="superscript"/>
          <w:lang w:val="en-US" w:eastAsia="zh-CN"/>
        </w:rPr>
        <w:t>[</w:t>
      </w:r>
      <w:r>
        <w:rPr>
          <w:rFonts w:hint="eastAsia" w:ascii="宋体" w:hAnsi="宋体" w:eastAsia="宋体" w:cs="宋体"/>
          <w:b/>
          <w:bCs/>
          <w:sz w:val="18"/>
          <w:szCs w:val="21"/>
          <w:vertAlign w:val="superscript"/>
          <w:lang w:val="en-US" w:eastAsia="zh-CN"/>
        </w:rPr>
        <w:t>1]</w:t>
      </w:r>
      <w:r>
        <w:rPr>
          <w:rFonts w:hint="eastAsia" w:ascii="宋体" w:hAnsi="宋体" w:eastAsia="宋体" w:cs="宋体"/>
          <w:sz w:val="18"/>
          <w:szCs w:val="21"/>
          <w:lang w:val="en-US" w:eastAsia="zh-CN"/>
        </w:rPr>
        <w:t>。该算法是有较低的时间复杂度，可以基于速度的变化对数据进行分段处理，</w:t>
      </w:r>
      <w:bookmarkStart w:id="0" w:name="_GoBack"/>
      <w:bookmarkEnd w:id="0"/>
      <w:r>
        <w:rPr>
          <w:rFonts w:hint="eastAsia" w:ascii="宋体" w:hAnsi="宋体" w:eastAsia="宋体" w:cs="宋体"/>
          <w:sz w:val="18"/>
          <w:szCs w:val="21"/>
          <w:lang w:val="en-US" w:eastAsia="zh-CN"/>
        </w:rPr>
        <w:t>对于较大型数据处理效果较好，但实际应用中我们发现其内存开销较大。如下图，该算法将一段速度的时间序列分为若干段。</w:t>
      </w:r>
    </w:p>
    <w:p>
      <w:pPr>
        <w:keepNext w:val="0"/>
        <w:keepLines w:val="0"/>
        <w:pageBreakBefore w:val="0"/>
        <w:widowControl w:val="0"/>
        <w:kinsoku/>
        <w:wordWrap/>
        <w:overflowPunct/>
        <w:topLinePunct w:val="0"/>
        <w:autoSpaceDE/>
        <w:autoSpaceDN/>
        <w:bidi w:val="0"/>
        <w:adjustRightInd/>
        <w:snapToGrid/>
        <w:spacing w:line="360" w:lineRule="auto"/>
        <w:textAlignment w:val="auto"/>
      </w:pPr>
      <w:r>
        <w:drawing>
          <wp:inline distT="0" distB="0" distL="114300" distR="114300">
            <wp:extent cx="3185795" cy="925195"/>
            <wp:effectExtent l="0" t="0" r="1905" b="190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6"/>
                    <a:stretch>
                      <a:fillRect/>
                    </a:stretch>
                  </pic:blipFill>
                  <pic:spPr>
                    <a:xfrm>
                      <a:off x="0" y="0"/>
                      <a:ext cx="3185795" cy="92519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hAnsi="Cambria Math" w:eastAsia="宋体" w:cs="宋体"/>
          <w:b/>
          <w:bCs/>
          <w:i w:val="0"/>
          <w:sz w:val="15"/>
          <w:szCs w:val="18"/>
          <w:lang w:val="en-US" w:eastAsia="zh-CN"/>
        </w:rPr>
      </w:pPr>
      <w:r>
        <w:rPr>
          <w:rFonts w:hint="eastAsia" w:hAnsi="Cambria Math" w:eastAsia="宋体" w:cs="宋体"/>
          <w:b/>
          <w:bCs/>
          <w:i w:val="0"/>
          <w:sz w:val="15"/>
          <w:szCs w:val="18"/>
          <w:lang w:val="en-US" w:eastAsia="zh-CN"/>
        </w:rPr>
        <w:t>图① 轨迹数据分段效果</w:t>
      </w:r>
    </w:p>
    <w:p>
      <w:pPr>
        <w:numPr>
          <w:ilvl w:val="0"/>
          <w:numId w:val="0"/>
        </w:numPr>
        <w:rPr>
          <w:rFonts w:hint="default" w:ascii="Times New Roman" w:hAnsi="Times New Roman" w:cs="Times New Roman"/>
          <w:sz w:val="24"/>
          <w:szCs w:val="32"/>
          <w:lang w:val="en-US" w:eastAsia="zh-CN"/>
        </w:rPr>
      </w:pPr>
      <w:r>
        <w:rPr>
          <w:rFonts w:hint="eastAsia" w:ascii="Times New Roman" w:hAnsi="Times New Roman" w:cs="Times New Roman"/>
          <w:sz w:val="24"/>
          <w:szCs w:val="32"/>
          <w:lang w:val="en-US" w:eastAsia="zh-CN"/>
        </w:rPr>
        <w:t>2.2轨迹清洗</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18"/>
          <w:szCs w:val="21"/>
          <w:lang w:val="en-US" w:eastAsia="zh-CN"/>
        </w:rPr>
      </w:pPr>
      <w:r>
        <w:rPr>
          <w:rFonts w:hint="eastAsia" w:ascii="宋体" w:hAnsi="宋体" w:eastAsia="宋体" w:cs="宋体"/>
          <w:sz w:val="18"/>
          <w:szCs w:val="21"/>
          <w:lang w:val="en-US" w:eastAsia="zh-CN"/>
        </w:rPr>
        <w:t>首先，我们将每一个分段数据(长度不一)写入一个单独的CSV文件表，其结构如下表所示：</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宋体" w:hAnsi="宋体" w:eastAsia="宋体" w:cs="宋体"/>
          <w:sz w:val="18"/>
          <w:szCs w:val="21"/>
          <w:lang w:val="en-US" w:eastAsia="zh-CN"/>
        </w:rPr>
      </w:pPr>
      <w:r>
        <w:rPr>
          <w:rFonts w:hint="eastAsia" w:ascii="宋体" w:hAnsi="宋体" w:eastAsia="宋体" w:cs="宋体"/>
          <w:sz w:val="18"/>
          <w:szCs w:val="21"/>
          <w:lang w:val="en-US" w:eastAsia="zh-CN"/>
        </w:rPr>
        <w:drawing>
          <wp:inline distT="0" distB="0" distL="114300" distR="114300">
            <wp:extent cx="3155315" cy="1428115"/>
            <wp:effectExtent l="0" t="0" r="698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rcRect b="16735"/>
                    <a:stretch>
                      <a:fillRect/>
                    </a:stretch>
                  </pic:blipFill>
                  <pic:spPr>
                    <a:xfrm>
                      <a:off x="0" y="0"/>
                      <a:ext cx="3155315" cy="142811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hAnsi="Cambria Math" w:eastAsia="宋体" w:cs="宋体"/>
          <w:b/>
          <w:bCs/>
          <w:i w:val="0"/>
          <w:sz w:val="15"/>
          <w:szCs w:val="18"/>
          <w:lang w:val="en-US" w:eastAsia="zh-CN"/>
        </w:rPr>
      </w:pPr>
      <w:r>
        <w:rPr>
          <w:rFonts w:hint="eastAsia" w:hAnsi="Cambria Math" w:eastAsia="宋体" w:cs="宋体"/>
          <w:b/>
          <w:bCs/>
          <w:i w:val="0"/>
          <w:sz w:val="15"/>
          <w:szCs w:val="18"/>
          <w:lang w:val="en-US" w:eastAsia="zh-CN"/>
        </w:rPr>
        <w:t>表① 分段数据表</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18"/>
          <w:szCs w:val="21"/>
          <w:lang w:val="en-US" w:eastAsia="zh-CN"/>
        </w:rPr>
      </w:pPr>
      <w:r>
        <w:rPr>
          <w:rFonts w:hint="eastAsia" w:ascii="宋体" w:hAnsi="宋体" w:eastAsia="宋体" w:cs="宋体"/>
          <w:sz w:val="18"/>
          <w:szCs w:val="21"/>
          <w:lang w:val="en-US" w:eastAsia="zh-CN"/>
        </w:rPr>
        <w:t>然后，我们将所有分段数据做了以下清洗：</w:t>
      </w: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firstLine="420" w:firstLineChars="0"/>
        <w:textAlignment w:val="auto"/>
        <w:rPr>
          <w:rFonts w:hint="default" w:ascii="仿宋" w:hAnsi="仿宋" w:eastAsia="仿宋" w:cs="仿宋"/>
          <w:sz w:val="16"/>
          <w:szCs w:val="20"/>
          <w:lang w:val="en-US" w:eastAsia="zh-CN"/>
        </w:rPr>
      </w:pPr>
      <w:r>
        <w:rPr>
          <w:rFonts w:hint="default" w:ascii="仿宋" w:hAnsi="仿宋" w:eastAsia="仿宋" w:cs="仿宋"/>
          <w:sz w:val="16"/>
          <w:szCs w:val="20"/>
          <w:lang w:val="en-US" w:eastAsia="zh-CN"/>
        </w:rPr>
        <w:t>删除</w:t>
      </w:r>
      <w:r>
        <w:rPr>
          <w:rFonts w:hint="eastAsia" w:ascii="仿宋" w:hAnsi="仿宋" w:eastAsia="仿宋" w:cs="仿宋"/>
          <w:sz w:val="16"/>
          <w:szCs w:val="20"/>
          <w:lang w:val="en-US" w:eastAsia="zh-CN"/>
        </w:rPr>
        <w:t>时间步长</w:t>
      </w:r>
      <w:r>
        <w:rPr>
          <w:rFonts w:hint="default" w:ascii="仿宋" w:hAnsi="仿宋" w:eastAsia="仿宋" w:cs="仿宋"/>
          <w:sz w:val="16"/>
          <w:szCs w:val="20"/>
          <w:lang w:val="en-US" w:eastAsia="zh-CN"/>
        </w:rPr>
        <w:t>大于 2s 的</w:t>
      </w:r>
      <w:r>
        <w:rPr>
          <w:rFonts w:hint="eastAsia" w:ascii="仿宋" w:hAnsi="仿宋" w:eastAsia="仿宋" w:cs="仿宋"/>
          <w:sz w:val="16"/>
          <w:szCs w:val="20"/>
          <w:lang w:val="en-US" w:eastAsia="zh-CN"/>
        </w:rPr>
        <w:t>段</w:t>
      </w: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firstLine="420" w:firstLineChars="0"/>
        <w:textAlignment w:val="auto"/>
        <w:rPr>
          <w:rFonts w:hint="default" w:ascii="仿宋" w:hAnsi="仿宋" w:eastAsia="仿宋" w:cs="仿宋"/>
          <w:sz w:val="16"/>
          <w:szCs w:val="20"/>
          <w:lang w:val="en-US" w:eastAsia="zh-CN"/>
        </w:rPr>
      </w:pPr>
      <w:r>
        <w:rPr>
          <w:rFonts w:hint="default" w:ascii="仿宋" w:hAnsi="仿宋" w:eastAsia="仿宋" w:cs="仿宋"/>
          <w:sz w:val="16"/>
          <w:szCs w:val="20"/>
          <w:lang w:val="en-US" w:eastAsia="zh-CN"/>
        </w:rPr>
        <w:t>删除持续时间较短</w:t>
      </w:r>
      <w:r>
        <w:rPr>
          <w:rFonts w:hint="eastAsia" w:ascii="仿宋" w:hAnsi="仿宋" w:eastAsia="仿宋" w:cs="仿宋"/>
          <w:sz w:val="16"/>
          <w:szCs w:val="20"/>
          <w:lang w:val="en-US" w:eastAsia="zh-CN"/>
        </w:rPr>
        <w:t>（小于5分钟）</w:t>
      </w:r>
      <w:r>
        <w:rPr>
          <w:rFonts w:hint="default" w:ascii="仿宋" w:hAnsi="仿宋" w:eastAsia="仿宋" w:cs="仿宋"/>
          <w:sz w:val="16"/>
          <w:szCs w:val="20"/>
          <w:lang w:val="en-US" w:eastAsia="zh-CN"/>
        </w:rPr>
        <w:t>的段</w:t>
      </w: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firstLine="420" w:firstLineChars="0"/>
        <w:textAlignment w:val="auto"/>
        <w:rPr>
          <w:rFonts w:hint="default" w:ascii="仿宋" w:hAnsi="仿宋" w:eastAsia="仿宋" w:cs="仿宋"/>
          <w:sz w:val="16"/>
          <w:szCs w:val="20"/>
          <w:lang w:val="en-US" w:eastAsia="zh-CN"/>
        </w:rPr>
      </w:pPr>
      <w:r>
        <w:rPr>
          <w:rFonts w:hint="default" w:ascii="仿宋" w:hAnsi="仿宋" w:eastAsia="仿宋" w:cs="仿宋"/>
          <w:sz w:val="16"/>
          <w:szCs w:val="20"/>
          <w:lang w:val="en-US" w:eastAsia="zh-CN"/>
        </w:rPr>
        <w:t>删除</w:t>
      </w:r>
      <w:r>
        <w:rPr>
          <w:rFonts w:hint="eastAsia" w:ascii="仿宋" w:hAnsi="仿宋" w:eastAsia="仿宋" w:cs="仿宋"/>
          <w:sz w:val="16"/>
          <w:szCs w:val="20"/>
          <w:lang w:val="en-US" w:eastAsia="zh-CN"/>
        </w:rPr>
        <w:t>异常速度（大于80m/s）的段</w:t>
      </w: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firstLine="420" w:firstLineChars="0"/>
        <w:textAlignment w:val="auto"/>
        <w:rPr>
          <w:rFonts w:hint="default" w:ascii="仿宋" w:hAnsi="仿宋" w:eastAsia="仿宋" w:cs="仿宋"/>
          <w:sz w:val="16"/>
          <w:szCs w:val="20"/>
          <w:lang w:val="en-US" w:eastAsia="zh-CN"/>
        </w:rPr>
      </w:pPr>
      <w:r>
        <w:rPr>
          <w:rFonts w:hint="eastAsia" w:ascii="仿宋" w:hAnsi="仿宋" w:eastAsia="仿宋" w:cs="仿宋"/>
          <w:sz w:val="16"/>
          <w:szCs w:val="20"/>
          <w:lang w:val="en-US" w:eastAsia="zh-CN"/>
        </w:rPr>
        <w:t>修剪段开头和结尾的静止部分</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18"/>
          <w:szCs w:val="21"/>
          <w:lang w:val="en-US" w:eastAsia="zh-CN"/>
        </w:rPr>
      </w:pPr>
      <w:r>
        <w:rPr>
          <w:rFonts w:hint="eastAsia" w:ascii="宋体" w:hAnsi="宋体" w:eastAsia="宋体" w:cs="宋体"/>
          <w:sz w:val="18"/>
          <w:szCs w:val="21"/>
          <w:lang w:val="en-US" w:eastAsia="zh-CN"/>
        </w:rPr>
        <w:t>由于我们计划使用由经纬度变化计算而来的</w:t>
      </w:r>
      <w:r>
        <w:rPr>
          <w:rFonts w:hint="eastAsia" w:ascii="宋体" w:hAnsi="宋体" w:eastAsia="宋体" w:cs="宋体"/>
          <w:b/>
          <w:bCs/>
          <w:sz w:val="18"/>
          <w:szCs w:val="21"/>
          <w:lang w:val="en-US" w:eastAsia="zh-CN"/>
        </w:rPr>
        <w:t>瞬时速度</w:t>
      </w:r>
      <w:r>
        <w:rPr>
          <w:rFonts w:hint="eastAsia" w:ascii="宋体" w:hAnsi="宋体" w:eastAsia="宋体" w:cs="宋体"/>
          <w:sz w:val="18"/>
          <w:szCs w:val="21"/>
          <w:lang w:val="en-US" w:eastAsia="zh-CN"/>
        </w:rPr>
        <w:t>作为分类的主要依据之一。在实验中我们发现经纬度常常有GPS漂移的情况，因此我们对原始的GPS经纬度数据进行了窗口大小为10s的插值运算来减轻GPS漂移导致的结果，并以长度为120s的滑动窗口在分段数据上进行滑动获取数据来训练后续的深度学习模型。</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18"/>
          <w:szCs w:val="21"/>
          <w:lang w:val="en-US" w:eastAsia="zh-CN"/>
        </w:rPr>
      </w:pPr>
      <w:r>
        <w:rPr>
          <w:rFonts w:hint="eastAsia" w:ascii="宋体" w:hAnsi="宋体" w:eastAsia="宋体" w:cs="宋体"/>
          <w:sz w:val="18"/>
          <w:szCs w:val="21"/>
          <w:lang w:val="en-US" w:eastAsia="zh-CN"/>
        </w:rPr>
        <w:t>在特征选取方面，除了计算得到的速度之外，我们还计算了加速度和加加速度，它们统称为</w:t>
      </w:r>
      <w:r>
        <w:rPr>
          <w:rFonts w:hint="eastAsia" w:ascii="宋体" w:hAnsi="宋体" w:eastAsia="宋体" w:cs="宋体"/>
          <w:b/>
          <w:bCs/>
          <w:sz w:val="18"/>
          <w:szCs w:val="21"/>
          <w:lang w:val="en-US" w:eastAsia="zh-CN"/>
        </w:rPr>
        <w:t>局部变量</w:t>
      </w:r>
      <w:r>
        <w:rPr>
          <w:rFonts w:hint="eastAsia" w:ascii="宋体" w:hAnsi="宋体" w:eastAsia="宋体" w:cs="宋体"/>
          <w:sz w:val="18"/>
          <w:szCs w:val="21"/>
          <w:lang w:val="en-US" w:eastAsia="zh-CN"/>
        </w:rPr>
        <w:t>。我们同时还对于每一个窗口选择的所有数据进行了平均速度，速度方差，速度最大值，加速度平均值，加速度方差和加速度最大值的计算，以上特征统称为</w:t>
      </w:r>
      <w:r>
        <w:rPr>
          <w:rFonts w:hint="eastAsia" w:ascii="宋体" w:hAnsi="宋体" w:eastAsia="宋体" w:cs="宋体"/>
          <w:b/>
          <w:bCs/>
          <w:sz w:val="18"/>
          <w:szCs w:val="21"/>
          <w:lang w:val="en-US" w:eastAsia="zh-CN"/>
        </w:rPr>
        <w:t>全局变量</w:t>
      </w:r>
      <w:r>
        <w:rPr>
          <w:rFonts w:hint="eastAsia" w:ascii="宋体" w:hAnsi="宋体" w:eastAsia="宋体" w:cs="宋体"/>
          <w:sz w:val="18"/>
          <w:szCs w:val="21"/>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宋体" w:hAnsi="宋体" w:eastAsia="宋体" w:cs="宋体"/>
          <w:sz w:val="18"/>
          <w:szCs w:val="21"/>
          <w:lang w:val="en-US" w:eastAsia="zh-CN"/>
        </w:rPr>
      </w:pPr>
      <w:r>
        <w:rPr>
          <w:rFonts w:hint="eastAsia" w:ascii="宋体" w:hAnsi="宋体" w:eastAsia="宋体" w:cs="宋体"/>
          <w:sz w:val="18"/>
          <w:szCs w:val="21"/>
          <w:lang w:val="en-US" w:eastAsia="zh-CN"/>
        </w:rPr>
        <w:t>此外，根据基于蓝牙检测的密接判定得到的数据，我们整理出每条密接交互数据的信息用于后续模拟计算，其中每条密接记录包括交互时长和平均蓝牙信号强度等，具体见下表。</w:t>
      </w:r>
    </w:p>
    <w:p>
      <w:pPr>
        <w:numPr>
          <w:ilvl w:val="0"/>
          <w:numId w:val="0"/>
        </w:numPr>
      </w:pPr>
      <w:r>
        <w:drawing>
          <wp:inline distT="0" distB="0" distL="114300" distR="114300">
            <wp:extent cx="3186430" cy="1134745"/>
            <wp:effectExtent l="0" t="0" r="1270" b="825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8"/>
                    <a:stretch>
                      <a:fillRect/>
                    </a:stretch>
                  </pic:blipFill>
                  <pic:spPr>
                    <a:xfrm>
                      <a:off x="0" y="0"/>
                      <a:ext cx="3186430" cy="113474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hAnsi="Cambria Math" w:eastAsia="宋体" w:cs="宋体"/>
          <w:b/>
          <w:bCs/>
          <w:i w:val="0"/>
          <w:sz w:val="15"/>
          <w:szCs w:val="18"/>
          <w:lang w:val="en-US" w:eastAsia="zh-CN"/>
        </w:rPr>
      </w:pPr>
      <w:r>
        <w:rPr>
          <w:rFonts w:hint="eastAsia" w:hAnsi="Cambria Math" w:eastAsia="宋体" w:cs="宋体"/>
          <w:b/>
          <w:bCs/>
          <w:i w:val="0"/>
          <w:sz w:val="15"/>
          <w:szCs w:val="18"/>
          <w:lang w:val="en-US" w:eastAsia="zh-CN"/>
        </w:rPr>
        <w:t>表② 密接数据表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hAnsi="Cambria Math" w:eastAsia="宋体" w:cs="宋体"/>
          <w:b/>
          <w:bCs/>
          <w:i w:val="0"/>
          <w:sz w:val="15"/>
          <w:szCs w:val="18"/>
          <w:lang w:val="en-US" w:eastAsia="zh-CN"/>
        </w:rPr>
      </w:pPr>
    </w:p>
    <w:p>
      <w:pPr>
        <w:numPr>
          <w:ilvl w:val="0"/>
          <w:numId w:val="0"/>
        </w:numPr>
        <w:rPr>
          <w:rFonts w:hint="eastAsia" w:ascii="Times New Roman" w:hAnsi="Times New Roman" w:cs="Times New Roman"/>
          <w:sz w:val="24"/>
          <w:szCs w:val="32"/>
          <w:lang w:val="en-US" w:eastAsia="zh-CN"/>
        </w:rPr>
      </w:pPr>
      <w:r>
        <w:rPr>
          <w:rFonts w:hint="eastAsia" w:ascii="Times New Roman" w:hAnsi="Times New Roman" w:cs="Times New Roman"/>
          <w:sz w:val="24"/>
          <w:szCs w:val="32"/>
          <w:lang w:val="en-US" w:eastAsia="zh-CN"/>
        </w:rPr>
        <w:t>2.3轨迹标注</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18"/>
          <w:szCs w:val="21"/>
          <w:lang w:val="en-US" w:eastAsia="zh-CN"/>
        </w:rPr>
      </w:pPr>
      <w:r>
        <w:rPr>
          <w:rFonts w:hint="eastAsia" w:ascii="宋体" w:hAnsi="宋体" w:eastAsia="宋体" w:cs="宋体"/>
          <w:sz w:val="18"/>
          <w:szCs w:val="21"/>
          <w:lang w:val="en-US" w:eastAsia="zh-CN"/>
        </w:rPr>
        <w:t>在对数据分段并清洗后，我们使用</w:t>
      </w:r>
      <w:r>
        <w:rPr>
          <w:rFonts w:hint="default" w:ascii="Times New Roman" w:hAnsi="Times New Roman" w:eastAsia="宋体" w:cs="Times New Roman"/>
          <w:sz w:val="18"/>
          <w:szCs w:val="21"/>
          <w:lang w:val="en-US" w:eastAsia="zh-CN"/>
        </w:rPr>
        <w:t>Mobmap</w:t>
      </w:r>
      <w:r>
        <w:rPr>
          <w:rFonts w:hint="eastAsia" w:ascii="宋体" w:hAnsi="宋体" w:eastAsia="宋体" w:cs="宋体"/>
          <w:sz w:val="18"/>
          <w:szCs w:val="21"/>
          <w:lang w:val="en-US" w:eastAsia="zh-CN"/>
        </w:rPr>
        <w:t>平台</w:t>
      </w:r>
      <w:r>
        <w:rPr>
          <w:rStyle w:val="7"/>
          <w:rFonts w:hint="eastAsia" w:ascii="宋体" w:hAnsi="宋体" w:eastAsia="宋体" w:cs="宋体"/>
          <w:sz w:val="18"/>
          <w:szCs w:val="21"/>
          <w:lang w:val="en-US" w:eastAsia="zh-CN"/>
        </w:rPr>
        <w:footnoteReference w:id="0"/>
      </w:r>
      <w:r>
        <w:rPr>
          <w:rFonts w:hint="eastAsia" w:ascii="宋体" w:hAnsi="宋体" w:eastAsia="宋体" w:cs="宋体"/>
          <w:sz w:val="18"/>
          <w:szCs w:val="21"/>
          <w:lang w:val="en-US" w:eastAsia="zh-CN"/>
        </w:rPr>
        <w:t>的选取功能结合手写</w:t>
      </w:r>
      <w:r>
        <w:rPr>
          <w:rFonts w:hint="default" w:ascii="Times New Roman" w:hAnsi="Times New Roman" w:eastAsia="宋体" w:cs="Times New Roman"/>
          <w:sz w:val="18"/>
          <w:szCs w:val="21"/>
          <w:lang w:val="en-US" w:eastAsia="zh-CN"/>
        </w:rPr>
        <w:t>streamlit</w:t>
      </w:r>
      <w:r>
        <w:rPr>
          <w:rFonts w:hint="eastAsia" w:ascii="宋体" w:hAnsi="宋体" w:eastAsia="宋体" w:cs="宋体"/>
          <w:sz w:val="18"/>
          <w:szCs w:val="21"/>
          <w:lang w:val="en-US" w:eastAsia="zh-CN"/>
        </w:rPr>
        <w:t>预览应用对两千余条轨迹数据进行了交通模式 (步行/公交/静止)的手动标注，其中部分标注规则如下：</w:t>
      </w:r>
    </w:p>
    <w:p>
      <w:pPr>
        <w:keepNext w:val="0"/>
        <w:keepLines w:val="0"/>
        <w:pageBreakBefore w:val="0"/>
        <w:widowControl w:val="0"/>
        <w:numPr>
          <w:ilvl w:val="0"/>
          <w:numId w:val="3"/>
        </w:numPr>
        <w:kinsoku/>
        <w:wordWrap/>
        <w:overflowPunct/>
        <w:topLinePunct w:val="0"/>
        <w:autoSpaceDE/>
        <w:autoSpaceDN/>
        <w:bidi w:val="0"/>
        <w:adjustRightInd/>
        <w:snapToGrid/>
        <w:spacing w:line="240" w:lineRule="auto"/>
        <w:ind w:firstLine="420" w:firstLineChars="0"/>
        <w:textAlignment w:val="auto"/>
        <w:rPr>
          <w:rFonts w:hint="eastAsia" w:ascii="仿宋" w:hAnsi="仿宋" w:eastAsia="仿宋" w:cs="仿宋"/>
          <w:sz w:val="16"/>
          <w:szCs w:val="20"/>
          <w:lang w:val="en-US" w:eastAsia="zh-CN"/>
        </w:rPr>
      </w:pPr>
      <w:r>
        <w:rPr>
          <w:rFonts w:hint="eastAsia" w:ascii="仿宋" w:hAnsi="仿宋" w:eastAsia="仿宋" w:cs="仿宋"/>
          <w:sz w:val="16"/>
          <w:szCs w:val="20"/>
          <w:lang w:val="en-US" w:eastAsia="zh-CN"/>
        </w:rPr>
        <w:t>沿轮廓选中经过任一密集停留区域全部轨迹，再除外经过区域外任意区域的轨迹，所剩即为步行模式数据。</w:t>
      </w:r>
    </w:p>
    <w:p>
      <w:pPr>
        <w:keepNext w:val="0"/>
        <w:keepLines w:val="0"/>
        <w:pageBreakBefore w:val="0"/>
        <w:widowControl w:val="0"/>
        <w:numPr>
          <w:ilvl w:val="0"/>
          <w:numId w:val="3"/>
        </w:numPr>
        <w:kinsoku/>
        <w:wordWrap/>
        <w:overflowPunct/>
        <w:topLinePunct w:val="0"/>
        <w:autoSpaceDE/>
        <w:autoSpaceDN/>
        <w:bidi w:val="0"/>
        <w:adjustRightInd/>
        <w:snapToGrid/>
        <w:spacing w:line="240" w:lineRule="auto"/>
        <w:ind w:firstLine="420" w:firstLineChars="0"/>
        <w:textAlignment w:val="auto"/>
        <w:rPr>
          <w:rFonts w:hint="eastAsia" w:ascii="仿宋" w:hAnsi="仿宋" w:eastAsia="仿宋" w:cs="仿宋"/>
          <w:sz w:val="16"/>
          <w:szCs w:val="20"/>
          <w:lang w:val="en-US" w:eastAsia="zh-CN"/>
        </w:rPr>
      </w:pPr>
      <w:r>
        <w:rPr>
          <w:rFonts w:hint="eastAsia" w:ascii="仿宋" w:hAnsi="仿宋" w:eastAsia="仿宋" w:cs="仿宋"/>
          <w:sz w:val="16"/>
          <w:szCs w:val="20"/>
          <w:lang w:val="en-US" w:eastAsia="zh-CN"/>
        </w:rPr>
        <w:t>选中同时经过任两个较远的校巴停靠站的全部轨迹，再除外两点距离间非校巴路线的区域，所剩即为校巴模式数据</w:t>
      </w:r>
      <w:r>
        <w:rPr>
          <w:rStyle w:val="7"/>
          <w:rFonts w:hint="eastAsia" w:ascii="仿宋" w:hAnsi="仿宋" w:eastAsia="仿宋" w:cs="仿宋"/>
          <w:sz w:val="16"/>
          <w:szCs w:val="20"/>
          <w:lang w:val="en-US" w:eastAsia="zh-CN"/>
        </w:rPr>
        <w:footnoteReference w:id="1"/>
      </w:r>
      <w:r>
        <w:rPr>
          <w:rFonts w:hint="eastAsia" w:ascii="仿宋" w:hAnsi="仿宋" w:eastAsia="仿宋" w:cs="仿宋"/>
          <w:sz w:val="16"/>
          <w:szCs w:val="20"/>
          <w:lang w:val="en-US" w:eastAsia="zh-CN"/>
        </w:rPr>
        <w:t>。</w:t>
      </w:r>
    </w:p>
    <w:p>
      <w:pPr>
        <w:keepNext w:val="0"/>
        <w:keepLines w:val="0"/>
        <w:pageBreakBefore w:val="0"/>
        <w:widowControl w:val="0"/>
        <w:numPr>
          <w:ilvl w:val="0"/>
          <w:numId w:val="3"/>
        </w:numPr>
        <w:kinsoku/>
        <w:wordWrap/>
        <w:overflowPunct/>
        <w:topLinePunct w:val="0"/>
        <w:autoSpaceDE/>
        <w:autoSpaceDN/>
        <w:bidi w:val="0"/>
        <w:adjustRightInd/>
        <w:snapToGrid/>
        <w:spacing w:line="240" w:lineRule="auto"/>
        <w:ind w:firstLine="420" w:firstLineChars="0"/>
        <w:textAlignment w:val="auto"/>
        <w:rPr>
          <w:rFonts w:hint="eastAsia" w:ascii="仿宋" w:hAnsi="仿宋" w:eastAsia="仿宋" w:cs="仿宋"/>
          <w:sz w:val="16"/>
          <w:szCs w:val="20"/>
          <w:lang w:val="en-US" w:eastAsia="zh-CN"/>
        </w:rPr>
      </w:pPr>
      <w:r>
        <w:rPr>
          <w:rFonts w:hint="eastAsia" w:ascii="仿宋" w:hAnsi="仿宋" w:eastAsia="仿宋" w:cs="仿宋"/>
          <w:sz w:val="16"/>
          <w:szCs w:val="20"/>
          <w:lang w:val="en-US" w:eastAsia="zh-CN"/>
        </w:rPr>
        <w:t>对于经过部分校巴/汽车抵达不到的区域（步行道、操场等）的轨迹即为步行模式数据。</w:t>
      </w:r>
    </w:p>
    <w:p>
      <w:pPr>
        <w:keepNext w:val="0"/>
        <w:keepLines w:val="0"/>
        <w:pageBreakBefore w:val="0"/>
        <w:widowControl w:val="0"/>
        <w:numPr>
          <w:ilvl w:val="0"/>
          <w:numId w:val="3"/>
        </w:numPr>
        <w:kinsoku/>
        <w:wordWrap/>
        <w:overflowPunct/>
        <w:topLinePunct w:val="0"/>
        <w:autoSpaceDE/>
        <w:autoSpaceDN/>
        <w:bidi w:val="0"/>
        <w:adjustRightInd/>
        <w:snapToGrid/>
        <w:spacing w:line="240" w:lineRule="auto"/>
        <w:ind w:firstLine="420" w:firstLineChars="0"/>
        <w:textAlignment w:val="auto"/>
        <w:rPr>
          <w:rFonts w:hint="eastAsia" w:ascii="仿宋" w:hAnsi="仿宋" w:eastAsia="仿宋" w:cs="仿宋"/>
          <w:sz w:val="16"/>
          <w:szCs w:val="20"/>
          <w:lang w:val="en-US" w:eastAsia="zh-CN"/>
        </w:rPr>
      </w:pPr>
      <w:r>
        <w:rPr>
          <w:rFonts w:hint="eastAsia" w:ascii="仿宋" w:hAnsi="仿宋" w:eastAsia="仿宋" w:cs="仿宋"/>
          <w:sz w:val="16"/>
          <w:szCs w:val="20"/>
          <w:lang w:val="en-US" w:eastAsia="zh-CN"/>
        </w:rPr>
        <w:t>平均速度大于10m/s的轨迹数据即为校巴模式数据，瞬时速度不超过0.5m/s者即为静止模式数据。</w:t>
      </w:r>
    </w:p>
    <w:p>
      <w:pPr>
        <w:keepNext w:val="0"/>
        <w:keepLines w:val="0"/>
        <w:pageBreakBefore w:val="0"/>
        <w:widowControl w:val="0"/>
        <w:numPr>
          <w:ilvl w:val="0"/>
          <w:numId w:val="3"/>
        </w:numPr>
        <w:kinsoku/>
        <w:wordWrap/>
        <w:overflowPunct/>
        <w:topLinePunct w:val="0"/>
        <w:autoSpaceDE/>
        <w:autoSpaceDN/>
        <w:bidi w:val="0"/>
        <w:adjustRightInd/>
        <w:snapToGrid/>
        <w:spacing w:line="240" w:lineRule="auto"/>
        <w:ind w:firstLine="420" w:firstLineChars="0"/>
        <w:textAlignment w:val="auto"/>
        <w:rPr>
          <w:rFonts w:hint="eastAsia" w:ascii="仿宋" w:hAnsi="仿宋" w:eastAsia="仿宋" w:cs="仿宋"/>
          <w:sz w:val="16"/>
          <w:szCs w:val="20"/>
          <w:lang w:val="en-US" w:eastAsia="zh-CN"/>
        </w:rPr>
      </w:pPr>
      <w:r>
        <w:rPr>
          <w:rFonts w:hint="eastAsia" w:ascii="仿宋" w:hAnsi="仿宋" w:eastAsia="仿宋" w:cs="仿宋"/>
          <w:sz w:val="16"/>
          <w:szCs w:val="20"/>
          <w:lang w:val="en-US" w:eastAsia="zh-CN"/>
        </w:rPr>
        <w:t>观察轨迹运动，对于明显校巴轨迹或走动轨迹的数据，我们确定其模式。</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2688590" cy="2058035"/>
            <wp:effectExtent l="0" t="0" r="3810" b="1206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9"/>
                    <a:srcRect l="24547" t="10125" r="23323" b="17134"/>
                    <a:stretch>
                      <a:fillRect/>
                    </a:stretch>
                  </pic:blipFill>
                  <pic:spPr>
                    <a:xfrm>
                      <a:off x="0" y="0"/>
                      <a:ext cx="2688590" cy="205803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宋体" w:hAnsi="宋体" w:eastAsia="宋体" w:cs="宋体"/>
          <w:sz w:val="24"/>
          <w:szCs w:val="24"/>
          <w:lang w:val="en-US" w:eastAsia="zh-CN"/>
        </w:rPr>
      </w:pPr>
      <w:r>
        <w:rPr>
          <w:rFonts w:hint="eastAsia" w:hAnsi="Cambria Math" w:eastAsia="宋体" w:cs="宋体"/>
          <w:b/>
          <w:bCs/>
          <w:i w:val="0"/>
          <w:sz w:val="15"/>
          <w:szCs w:val="18"/>
          <w:lang w:val="en-US" w:eastAsia="zh-CN"/>
        </w:rPr>
        <w:t>图② 数据标注的具体过程</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宋体" w:hAnsi="宋体" w:eastAsia="宋体" w:cs="宋体"/>
          <w:sz w:val="18"/>
          <w:szCs w:val="21"/>
          <w:lang w:val="en-US" w:eastAsia="zh-CN"/>
        </w:rPr>
      </w:pPr>
      <w:r>
        <w:rPr>
          <w:rFonts w:hint="eastAsia" w:ascii="宋体" w:hAnsi="宋体" w:eastAsia="宋体" w:cs="宋体"/>
          <w:sz w:val="18"/>
          <w:szCs w:val="21"/>
          <w:lang w:val="en-US" w:eastAsia="zh-CN"/>
        </w:rPr>
        <w:t>在获得部分带标注的分段数据之后，我们将使用一个深度学习模型进行学习并对剩下的约80%的数据进行交通模式标注，具体步骤见下小节。</w:t>
      </w:r>
    </w:p>
    <w:p>
      <w:pPr>
        <w:numPr>
          <w:ilvl w:val="0"/>
          <w:numId w:val="0"/>
        </w:numPr>
        <w:rPr>
          <w:rFonts w:hint="default" w:ascii="Times New Roman" w:hAnsi="Times New Roman" w:cs="Times New Roman"/>
          <w:sz w:val="21"/>
          <w:szCs w:val="24"/>
          <w:lang w:val="en-US" w:eastAsia="zh-CN"/>
        </w:rPr>
      </w:pPr>
    </w:p>
    <w:p>
      <w:pPr>
        <w:numPr>
          <w:ilvl w:val="0"/>
          <w:numId w:val="1"/>
        </w:numPr>
        <w:rPr>
          <w:rFonts w:hint="default" w:ascii="Times New Roman" w:hAnsi="Times New Roman" w:cs="Times New Roman"/>
          <w:sz w:val="28"/>
          <w:szCs w:val="36"/>
          <w:lang w:val="en-US" w:eastAsia="zh-CN"/>
        </w:rPr>
      </w:pPr>
      <w:r>
        <w:rPr>
          <w:rFonts w:hint="eastAsia" w:ascii="Times New Roman" w:hAnsi="Times New Roman" w:cs="Times New Roman"/>
          <w:sz w:val="28"/>
          <w:szCs w:val="36"/>
          <w:lang w:val="en-US" w:eastAsia="zh-CN"/>
        </w:rPr>
        <w:t>模式分类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default" w:ascii="宋体" w:hAnsi="宋体" w:eastAsia="宋体" w:cs="宋体"/>
          <w:sz w:val="18"/>
          <w:szCs w:val="21"/>
          <w:lang w:val="en-US" w:eastAsia="zh-CN"/>
        </w:rPr>
      </w:pPr>
      <w:r>
        <w:rPr>
          <w:rFonts w:hint="eastAsia" w:ascii="宋体" w:hAnsi="宋体" w:eastAsia="宋体" w:cs="宋体"/>
          <w:sz w:val="18"/>
          <w:szCs w:val="21"/>
          <w:lang w:val="en-US" w:eastAsia="zh-CN"/>
        </w:rPr>
        <w:t>我们设计了一个神经网络模型如图③，输入为九通道（三个局部变量，六个全局变量 如图②），网络组成为两个双层卷积神经网络和两层注意力机制(</w:t>
      </w:r>
      <w:r>
        <w:rPr>
          <w:rFonts w:hint="default" w:ascii="Times New Roman" w:hAnsi="Times New Roman" w:eastAsia="宋体" w:cs="Times New Roman"/>
          <w:sz w:val="18"/>
          <w:szCs w:val="21"/>
          <w:lang w:val="en-US" w:eastAsia="zh-CN"/>
        </w:rPr>
        <w:t>CBMA</w:t>
      </w:r>
      <w:r>
        <w:rPr>
          <w:rFonts w:hint="eastAsia" w:ascii="宋体" w:hAnsi="宋体" w:eastAsia="宋体" w:cs="宋体"/>
          <w:sz w:val="18"/>
          <w:szCs w:val="21"/>
          <w:lang w:val="en-US" w:eastAsia="zh-CN"/>
        </w:rPr>
        <w:t>)以及三层全连接神经网络。</w:t>
      </w:r>
    </w:p>
    <w:p>
      <w:pPr>
        <w:numPr>
          <w:ilvl w:val="0"/>
          <w:numId w:val="0"/>
        </w:numPr>
      </w:pPr>
      <w:r>
        <w:drawing>
          <wp:inline distT="0" distB="0" distL="114300" distR="114300">
            <wp:extent cx="3184525" cy="1136015"/>
            <wp:effectExtent l="0" t="0" r="6350" b="698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0"/>
                    <a:stretch>
                      <a:fillRect/>
                    </a:stretch>
                  </pic:blipFill>
                  <pic:spPr>
                    <a:xfrm>
                      <a:off x="0" y="0"/>
                      <a:ext cx="3184525" cy="113601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hAnsi="Cambria Math" w:eastAsia="宋体" w:cs="宋体"/>
          <w:b/>
          <w:bCs/>
          <w:i w:val="0"/>
          <w:sz w:val="15"/>
          <w:szCs w:val="18"/>
          <w:lang w:val="en-US" w:eastAsia="zh-CN"/>
        </w:rPr>
      </w:pPr>
      <w:r>
        <w:rPr>
          <w:rFonts w:hint="eastAsia" w:hAnsi="Cambria Math" w:eastAsia="宋体" w:cs="宋体"/>
          <w:b/>
          <w:bCs/>
          <w:i w:val="0"/>
          <w:sz w:val="15"/>
          <w:szCs w:val="18"/>
          <w:lang w:val="en-US" w:eastAsia="zh-CN"/>
        </w:rPr>
        <w:t>图② 数据模型</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hAnsi="Cambria Math" w:eastAsia="宋体" w:cs="宋体"/>
          <w:b/>
          <w:bCs/>
          <w:i w:val="0"/>
          <w:sz w:val="15"/>
          <w:szCs w:val="18"/>
          <w:lang w:val="en-US" w:eastAsia="zh-CN"/>
        </w:rPr>
      </w:pPr>
      <w:r>
        <w:drawing>
          <wp:inline distT="0" distB="0" distL="114300" distR="114300">
            <wp:extent cx="3186430" cy="1637030"/>
            <wp:effectExtent l="0" t="0" r="4445" b="127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11"/>
                    <a:stretch>
                      <a:fillRect/>
                    </a:stretch>
                  </pic:blipFill>
                  <pic:spPr>
                    <a:xfrm>
                      <a:off x="0" y="0"/>
                      <a:ext cx="3186430" cy="1637030"/>
                    </a:xfrm>
                    <a:prstGeom prst="rect">
                      <a:avLst/>
                    </a:prstGeom>
                    <a:noFill/>
                    <a:ln>
                      <a:noFill/>
                    </a:ln>
                  </pic:spPr>
                </pic:pic>
              </a:graphicData>
            </a:graphic>
          </wp:inline>
        </w:drawing>
      </w:r>
      <w:r>
        <w:rPr>
          <w:rFonts w:hint="eastAsia" w:hAnsi="Cambria Math" w:eastAsia="宋体" w:cs="宋体"/>
          <w:b/>
          <w:bCs/>
          <w:i w:val="0"/>
          <w:sz w:val="15"/>
          <w:szCs w:val="18"/>
          <w:lang w:val="en-US" w:eastAsia="zh-CN"/>
        </w:rPr>
        <w:t>图③ 深度学习模型</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hAnsi="Cambria Math" w:eastAsia="宋体" w:cs="宋体"/>
          <w:b/>
          <w:bCs/>
          <w:i w:val="0"/>
          <w:sz w:val="15"/>
          <w:szCs w:val="18"/>
          <w:lang w:val="en-US" w:eastAsia="zh-CN"/>
        </w:rPr>
      </w:pPr>
    </w:p>
    <w:p>
      <w:pPr>
        <w:numPr>
          <w:ilvl w:val="0"/>
          <w:numId w:val="0"/>
        </w:numPr>
      </w:pPr>
      <w:r>
        <w:drawing>
          <wp:inline distT="0" distB="0" distL="114300" distR="114300">
            <wp:extent cx="3481070" cy="1457325"/>
            <wp:effectExtent l="0" t="0" r="11430" b="3175"/>
            <wp:docPr id="113"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81070" cy="145732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hAnsi="Cambria Math" w:eastAsia="宋体" w:cs="宋体"/>
          <w:b/>
          <w:bCs/>
          <w:i w:val="0"/>
          <w:sz w:val="15"/>
          <w:szCs w:val="18"/>
          <w:lang w:val="en-US" w:eastAsia="zh-CN"/>
        </w:rPr>
      </w:pPr>
      <w:r>
        <w:rPr>
          <w:rFonts w:hint="eastAsia" w:hAnsi="Cambria Math" w:eastAsia="宋体" w:cs="宋体"/>
          <w:b/>
          <w:bCs/>
          <w:i w:val="0"/>
          <w:sz w:val="15"/>
          <w:szCs w:val="18"/>
          <w:lang w:val="en-US" w:eastAsia="zh-CN"/>
        </w:rPr>
        <w:t>图④ 总训练流程</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both"/>
        <w:textAlignment w:val="auto"/>
        <w:rPr>
          <w:rFonts w:hint="default" w:hAnsi="Cambria Math" w:eastAsia="宋体" w:cs="宋体"/>
          <w:b/>
          <w:bCs/>
          <w:i w:val="0"/>
          <w:sz w:val="15"/>
          <w:szCs w:val="18"/>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宋体" w:hAnsi="宋体" w:eastAsia="宋体" w:cs="宋体"/>
          <w:sz w:val="18"/>
          <w:szCs w:val="21"/>
          <w:lang w:val="en-US" w:eastAsia="zh-CN"/>
        </w:rPr>
      </w:pPr>
      <w:r>
        <w:rPr>
          <w:rFonts w:hint="eastAsia" w:ascii="宋体" w:hAnsi="宋体" w:eastAsia="宋体" w:cs="宋体"/>
          <w:sz w:val="18"/>
          <w:szCs w:val="21"/>
          <w:lang w:val="en-US" w:eastAsia="zh-CN"/>
        </w:rPr>
        <w:t>最终，训练6个epoch，模型在训练集和验证集的准确率均为88%左右。利用该神经网络对全部轨迹数据段进行分类，将得到的数据整理得到轨迹模式表格如下：</w:t>
      </w:r>
    </w:p>
    <w:p>
      <w:pPr>
        <w:numPr>
          <w:ilvl w:val="0"/>
          <w:numId w:val="0"/>
        </w:numPr>
        <w:jc w:val="center"/>
      </w:pPr>
      <w:r>
        <w:drawing>
          <wp:inline distT="0" distB="0" distL="114300" distR="114300">
            <wp:extent cx="2877820" cy="1146810"/>
            <wp:effectExtent l="0" t="0" r="5080" b="889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3"/>
                    <a:stretch>
                      <a:fillRect/>
                    </a:stretch>
                  </pic:blipFill>
                  <pic:spPr>
                    <a:xfrm>
                      <a:off x="0" y="0"/>
                      <a:ext cx="2877820" cy="114681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hAnsi="Cambria Math" w:eastAsia="宋体" w:cs="宋体"/>
          <w:b/>
          <w:bCs/>
          <w:i w:val="0"/>
          <w:sz w:val="15"/>
          <w:szCs w:val="18"/>
          <w:lang w:val="en-US" w:eastAsia="zh-CN"/>
        </w:rPr>
      </w:pPr>
      <w:r>
        <w:rPr>
          <w:rFonts w:hint="eastAsia" w:hAnsi="Cambria Math" w:eastAsia="宋体" w:cs="宋体"/>
          <w:b/>
          <w:bCs/>
          <w:i w:val="0"/>
          <w:sz w:val="15"/>
          <w:szCs w:val="18"/>
          <w:lang w:val="en-US" w:eastAsia="zh-CN"/>
        </w:rPr>
        <w:t>表③ 轨迹模式数据表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hAnsi="Cambria Math" w:eastAsia="宋体" w:cs="宋体"/>
          <w:b/>
          <w:bCs/>
          <w:i w:val="0"/>
          <w:sz w:val="15"/>
          <w:szCs w:val="18"/>
          <w:lang w:val="en-US" w:eastAsia="zh-CN"/>
        </w:rPr>
      </w:pPr>
    </w:p>
    <w:p>
      <w:pPr>
        <w:numPr>
          <w:ilvl w:val="0"/>
          <w:numId w:val="1"/>
        </w:numPr>
        <w:rPr>
          <w:rFonts w:hint="default" w:ascii="Times New Roman" w:hAnsi="Times New Roman" w:cs="Times New Roman"/>
          <w:sz w:val="28"/>
          <w:szCs w:val="36"/>
          <w:lang w:val="en-US" w:eastAsia="zh-CN"/>
        </w:rPr>
      </w:pPr>
      <w:r>
        <w:rPr>
          <w:rFonts w:hint="eastAsia" w:ascii="Times New Roman" w:hAnsi="Times New Roman" w:cs="Times New Roman"/>
          <w:sz w:val="28"/>
          <w:szCs w:val="36"/>
          <w:lang w:val="en-US" w:eastAsia="zh-CN"/>
        </w:rPr>
        <w:t>风险计算模型</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宋体" w:hAnsi="宋体" w:eastAsia="宋体" w:cs="宋体"/>
          <w:sz w:val="18"/>
          <w:szCs w:val="21"/>
          <w:lang w:val="en-US" w:eastAsia="zh-CN"/>
        </w:rPr>
      </w:pPr>
      <w:r>
        <w:rPr>
          <w:rFonts w:hint="eastAsia" w:ascii="宋体" w:hAnsi="宋体" w:eastAsia="宋体" w:cs="宋体"/>
          <w:sz w:val="18"/>
          <w:szCs w:val="21"/>
          <w:lang w:val="en-US" w:eastAsia="zh-CN"/>
        </w:rPr>
        <w:t>我们设计了一种基于密接时间、密接信号强度、交通模式和原始风险值的风险值计算模型，并假设这四者对风险值的增益相互独立。则有风险值增加量计算公式为：</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ascii="宋体" w:hAnsi="宋体" w:eastAsia="宋体" w:cs="宋体"/>
          <w:sz w:val="18"/>
          <w:szCs w:val="21"/>
          <w:lang w:val="en-US" w:eastAsia="zh-CN"/>
        </w:rPr>
      </w:pPr>
      <m:oMath>
        <m:r>
          <m:rPr>
            <m:sty m:val="p"/>
          </m:rPr>
          <w:rPr>
            <w:rFonts w:hint="eastAsia" w:ascii="Cambria Math" w:hAnsi="Cambria Math" w:eastAsia="宋体" w:cs="宋体"/>
            <w:sz w:val="18"/>
            <w:szCs w:val="21"/>
            <w:lang w:val="en-US" w:eastAsia="zh-CN"/>
          </w:rPr>
          <m:t>∆</m:t>
        </m:r>
        <m:sSub>
          <m:sSubPr>
            <m:ctrlPr>
              <w:rPr>
                <w:rFonts w:hint="default" w:ascii="Cambria Math" w:hAnsi="Cambria Math" w:eastAsia="宋体" w:cs="宋体"/>
                <w:sz w:val="18"/>
                <w:szCs w:val="21"/>
                <w:lang w:val="en-US" w:eastAsia="zh-CN"/>
              </w:rPr>
            </m:ctrlPr>
          </m:sSubPr>
          <m:e>
            <m:r>
              <m:rPr>
                <m:sty m:val="p"/>
              </m:rPr>
              <w:rPr>
                <w:rFonts w:hint="default" w:ascii="Cambria Math" w:hAnsi="Cambria Math" w:eastAsia="宋体" w:cs="宋体"/>
                <w:sz w:val="18"/>
                <w:szCs w:val="21"/>
                <w:lang w:val="en-US" w:eastAsia="zh-CN"/>
              </w:rPr>
              <m:t>r</m:t>
            </m:r>
            <m:ctrlPr>
              <w:rPr>
                <w:rFonts w:hint="default" w:ascii="Cambria Math" w:hAnsi="Cambria Math" w:eastAsia="宋体" w:cs="宋体"/>
                <w:sz w:val="18"/>
                <w:szCs w:val="21"/>
                <w:lang w:val="en-US" w:eastAsia="zh-CN"/>
              </w:rPr>
            </m:ctrlPr>
          </m:e>
          <m:sub>
            <m:r>
              <m:rPr>
                <m:sty m:val="p"/>
              </m:rPr>
              <w:rPr>
                <w:rFonts w:hint="default" w:ascii="Cambria Math" w:hAnsi="Cambria Math" w:eastAsia="宋体" w:cs="宋体"/>
                <w:sz w:val="18"/>
                <w:szCs w:val="21"/>
                <w:lang w:val="en-US" w:eastAsia="zh-CN"/>
              </w:rPr>
              <m:t>1</m:t>
            </m:r>
            <m:ctrlPr>
              <w:rPr>
                <w:rFonts w:hint="default" w:ascii="Cambria Math" w:hAnsi="Cambria Math" w:eastAsia="宋体" w:cs="宋体"/>
                <w:sz w:val="18"/>
                <w:szCs w:val="21"/>
                <w:lang w:val="en-US" w:eastAsia="zh-CN"/>
              </w:rPr>
            </m:ctrlPr>
          </m:sub>
        </m:sSub>
        <m:r>
          <m:rPr>
            <m:sty m:val="p"/>
          </m:rPr>
          <w:rPr>
            <w:rFonts w:hint="default" w:ascii="Cambria Math" w:hAnsi="Cambria Math" w:eastAsia="宋体" w:cs="宋体"/>
            <w:sz w:val="18"/>
            <w:szCs w:val="21"/>
            <w:lang w:val="en-US" w:eastAsia="zh-CN"/>
          </w:rPr>
          <m:t xml:space="preserve">=k </m:t>
        </m:r>
        <m:r>
          <m:rPr>
            <m:sty m:val="p"/>
          </m:rPr>
          <w:rPr>
            <w:rFonts w:hint="eastAsia" w:ascii="Cambria Math" w:hAnsi="Cambria Math" w:eastAsia="宋体" w:cs="宋体"/>
            <w:sz w:val="18"/>
            <w:szCs w:val="21"/>
            <w:lang w:val="en-US" w:eastAsia="zh-CN"/>
          </w:rPr>
          <m:t>·</m:t>
        </m:r>
        <m:r>
          <m:rPr>
            <m:sty m:val="p"/>
          </m:rPr>
          <w:rPr>
            <w:rFonts w:hint="default" w:ascii="Cambria Math" w:hAnsi="Cambria Math" w:eastAsia="宋体" w:cs="宋体"/>
            <w:sz w:val="18"/>
            <w:szCs w:val="21"/>
            <w:lang w:val="en-US" w:eastAsia="zh-CN"/>
          </w:rPr>
          <m:t xml:space="preserve"> f(</m:t>
        </m:r>
        <m:sSub>
          <m:sSubPr>
            <m:ctrlPr>
              <w:rPr>
                <w:rFonts w:hint="default" w:ascii="Cambria Math" w:hAnsi="Cambria Math" w:eastAsia="宋体" w:cs="宋体"/>
                <w:sz w:val="18"/>
                <w:szCs w:val="21"/>
                <w:lang w:val="en-US" w:eastAsia="zh-CN"/>
              </w:rPr>
            </m:ctrlPr>
          </m:sSubPr>
          <m:e>
            <m:r>
              <m:rPr>
                <m:sty m:val="p"/>
              </m:rPr>
              <w:rPr>
                <w:rFonts w:hint="default" w:ascii="Cambria Math" w:hAnsi="Cambria Math" w:eastAsia="宋体" w:cs="宋体"/>
                <w:sz w:val="18"/>
                <w:szCs w:val="21"/>
                <w:lang w:val="en-US" w:eastAsia="zh-CN"/>
              </w:rPr>
              <m:t>r</m:t>
            </m:r>
            <m:ctrlPr>
              <w:rPr>
                <w:rFonts w:hint="default" w:ascii="Cambria Math" w:hAnsi="Cambria Math" w:eastAsia="宋体" w:cs="宋体"/>
                <w:sz w:val="18"/>
                <w:szCs w:val="21"/>
                <w:lang w:val="en-US" w:eastAsia="zh-CN"/>
              </w:rPr>
            </m:ctrlPr>
          </m:e>
          <m:sub>
            <m:r>
              <m:rPr>
                <m:sty m:val="p"/>
              </m:rPr>
              <w:rPr>
                <w:rFonts w:hint="default" w:ascii="Cambria Math" w:hAnsi="Cambria Math" w:eastAsia="宋体" w:cs="宋体"/>
                <w:sz w:val="18"/>
                <w:szCs w:val="21"/>
                <w:lang w:val="en-US" w:eastAsia="zh-CN"/>
              </w:rPr>
              <m:t>1</m:t>
            </m:r>
            <m:ctrlPr>
              <w:rPr>
                <w:rFonts w:hint="default" w:ascii="Cambria Math" w:hAnsi="Cambria Math" w:eastAsia="宋体" w:cs="宋体"/>
                <w:sz w:val="18"/>
                <w:szCs w:val="21"/>
                <w:lang w:val="en-US" w:eastAsia="zh-CN"/>
              </w:rPr>
            </m:ctrlPr>
          </m:sub>
        </m:sSub>
        <m:r>
          <m:rPr>
            <m:sty m:val="p"/>
          </m:rPr>
          <w:rPr>
            <w:rFonts w:hint="default" w:ascii="Cambria Math" w:hAnsi="Cambria Math" w:eastAsia="宋体" w:cs="宋体"/>
            <w:sz w:val="18"/>
            <w:szCs w:val="21"/>
            <w:lang w:val="en-US" w:eastAsia="zh-CN"/>
          </w:rPr>
          <m:t xml:space="preserve">, </m:t>
        </m:r>
        <m:sSub>
          <m:sSubPr>
            <m:ctrlPr>
              <w:rPr>
                <w:rFonts w:hint="default" w:ascii="Cambria Math" w:hAnsi="Cambria Math" w:eastAsia="宋体" w:cs="宋体"/>
                <w:sz w:val="18"/>
                <w:szCs w:val="21"/>
                <w:lang w:val="en-US" w:eastAsia="zh-CN"/>
              </w:rPr>
            </m:ctrlPr>
          </m:sSubPr>
          <m:e>
            <m:r>
              <m:rPr>
                <m:sty m:val="p"/>
              </m:rPr>
              <w:rPr>
                <w:rFonts w:hint="default" w:ascii="Cambria Math" w:hAnsi="Cambria Math" w:eastAsia="宋体" w:cs="宋体"/>
                <w:sz w:val="18"/>
                <w:szCs w:val="21"/>
                <w:lang w:val="en-US" w:eastAsia="zh-CN"/>
              </w:rPr>
              <m:t>r</m:t>
            </m:r>
            <m:ctrlPr>
              <w:rPr>
                <w:rFonts w:hint="default" w:ascii="Cambria Math" w:hAnsi="Cambria Math" w:eastAsia="宋体" w:cs="宋体"/>
                <w:sz w:val="18"/>
                <w:szCs w:val="21"/>
                <w:lang w:val="en-US" w:eastAsia="zh-CN"/>
              </w:rPr>
            </m:ctrlPr>
          </m:e>
          <m:sub>
            <m:r>
              <m:rPr>
                <m:sty m:val="p"/>
              </m:rPr>
              <w:rPr>
                <w:rFonts w:hint="default" w:ascii="Cambria Math" w:hAnsi="Cambria Math" w:eastAsia="宋体" w:cs="宋体"/>
                <w:sz w:val="18"/>
                <w:szCs w:val="21"/>
                <w:lang w:val="en-US" w:eastAsia="zh-CN"/>
              </w:rPr>
              <m:t>2</m:t>
            </m:r>
            <m:ctrlPr>
              <w:rPr>
                <w:rFonts w:hint="default" w:ascii="Cambria Math" w:hAnsi="Cambria Math" w:eastAsia="宋体" w:cs="宋体"/>
                <w:sz w:val="18"/>
                <w:szCs w:val="21"/>
                <w:lang w:val="en-US" w:eastAsia="zh-CN"/>
              </w:rPr>
            </m:ctrlPr>
          </m:sub>
        </m:sSub>
        <m:r>
          <m:rPr>
            <m:sty m:val="p"/>
          </m:rPr>
          <w:rPr>
            <w:rFonts w:hint="default" w:ascii="Cambria Math" w:hAnsi="Cambria Math" w:eastAsia="宋体" w:cs="宋体"/>
            <w:sz w:val="18"/>
            <w:szCs w:val="21"/>
            <w:lang w:val="en-US" w:eastAsia="zh-CN"/>
          </w:rPr>
          <m:t xml:space="preserve">) </m:t>
        </m:r>
        <m:r>
          <m:rPr>
            <m:sty m:val="p"/>
          </m:rPr>
          <w:rPr>
            <w:rFonts w:hint="eastAsia" w:ascii="Cambria Math" w:hAnsi="Cambria Math" w:eastAsia="宋体" w:cs="宋体"/>
            <w:sz w:val="18"/>
            <w:szCs w:val="21"/>
            <w:lang w:val="en-US" w:eastAsia="zh-CN"/>
          </w:rPr>
          <m:t>·</m:t>
        </m:r>
        <m:r>
          <m:rPr>
            <m:sty m:val="p"/>
          </m:rPr>
          <w:rPr>
            <w:rFonts w:hint="default" w:ascii="Cambria Math" w:hAnsi="Cambria Math" w:eastAsia="宋体" w:cs="宋体"/>
            <w:sz w:val="18"/>
            <w:szCs w:val="21"/>
            <w:lang w:val="en-US" w:eastAsia="zh-CN"/>
          </w:rPr>
          <m:t xml:space="preserve"> g(</m:t>
        </m:r>
        <m:sSub>
          <m:sSubPr>
            <m:ctrlPr>
              <w:rPr>
                <w:rFonts w:hint="default" w:ascii="Cambria Math" w:hAnsi="Cambria Math" w:eastAsia="宋体" w:cs="宋体"/>
                <w:sz w:val="18"/>
                <w:szCs w:val="21"/>
                <w:lang w:val="en-US" w:eastAsia="zh-CN"/>
              </w:rPr>
            </m:ctrlPr>
          </m:sSubPr>
          <m:e>
            <m:r>
              <m:rPr>
                <m:sty m:val="p"/>
              </m:rPr>
              <w:rPr>
                <w:rFonts w:hint="default" w:ascii="Cambria Math" w:hAnsi="Cambria Math" w:eastAsia="宋体" w:cs="宋体"/>
                <w:sz w:val="18"/>
                <w:szCs w:val="21"/>
                <w:lang w:val="en-US" w:eastAsia="zh-CN"/>
              </w:rPr>
              <m:t>m</m:t>
            </m:r>
            <m:ctrlPr>
              <w:rPr>
                <w:rFonts w:hint="default" w:ascii="Cambria Math" w:hAnsi="Cambria Math" w:eastAsia="宋体" w:cs="宋体"/>
                <w:sz w:val="18"/>
                <w:szCs w:val="21"/>
                <w:lang w:val="en-US" w:eastAsia="zh-CN"/>
              </w:rPr>
            </m:ctrlPr>
          </m:e>
          <m:sub>
            <m:r>
              <m:rPr>
                <m:sty m:val="p"/>
              </m:rPr>
              <w:rPr>
                <w:rFonts w:hint="default" w:ascii="Cambria Math" w:hAnsi="Cambria Math" w:eastAsia="宋体" w:cs="宋体"/>
                <w:sz w:val="18"/>
                <w:szCs w:val="21"/>
                <w:lang w:val="en-US" w:eastAsia="zh-CN"/>
              </w:rPr>
              <m:t>1</m:t>
            </m:r>
            <m:ctrlPr>
              <w:rPr>
                <w:rFonts w:hint="default" w:ascii="Cambria Math" w:hAnsi="Cambria Math" w:eastAsia="宋体" w:cs="宋体"/>
                <w:sz w:val="18"/>
                <w:szCs w:val="21"/>
                <w:lang w:val="en-US" w:eastAsia="zh-CN"/>
              </w:rPr>
            </m:ctrlPr>
          </m:sub>
        </m:sSub>
        <m:r>
          <m:rPr>
            <m:sty m:val="p"/>
          </m:rPr>
          <w:rPr>
            <w:rFonts w:hint="default" w:ascii="Cambria Math" w:hAnsi="Cambria Math" w:eastAsia="宋体" w:cs="宋体"/>
            <w:sz w:val="18"/>
            <w:szCs w:val="21"/>
            <w:lang w:val="en-US" w:eastAsia="zh-CN"/>
          </w:rPr>
          <m:t xml:space="preserve">, </m:t>
        </m:r>
        <m:sSub>
          <m:sSubPr>
            <m:ctrlPr>
              <w:rPr>
                <w:rFonts w:hint="default" w:ascii="Cambria Math" w:hAnsi="Cambria Math" w:eastAsia="宋体" w:cs="宋体"/>
                <w:sz w:val="18"/>
                <w:szCs w:val="21"/>
                <w:lang w:val="en-US" w:eastAsia="zh-CN"/>
              </w:rPr>
            </m:ctrlPr>
          </m:sSubPr>
          <m:e>
            <m:r>
              <m:rPr>
                <m:sty m:val="p"/>
              </m:rPr>
              <w:rPr>
                <w:rFonts w:hint="default" w:ascii="Cambria Math" w:hAnsi="Cambria Math" w:eastAsia="宋体" w:cs="宋体"/>
                <w:sz w:val="18"/>
                <w:szCs w:val="21"/>
                <w:lang w:val="en-US" w:eastAsia="zh-CN"/>
              </w:rPr>
              <m:t>m</m:t>
            </m:r>
            <m:ctrlPr>
              <w:rPr>
                <w:rFonts w:hint="default" w:ascii="Cambria Math" w:hAnsi="Cambria Math" w:eastAsia="宋体" w:cs="宋体"/>
                <w:sz w:val="18"/>
                <w:szCs w:val="21"/>
                <w:lang w:val="en-US" w:eastAsia="zh-CN"/>
              </w:rPr>
            </m:ctrlPr>
          </m:e>
          <m:sub>
            <m:r>
              <m:rPr>
                <m:sty m:val="p"/>
              </m:rPr>
              <w:rPr>
                <w:rFonts w:hint="default" w:ascii="Cambria Math" w:hAnsi="Cambria Math" w:eastAsia="宋体" w:cs="宋体"/>
                <w:sz w:val="18"/>
                <w:szCs w:val="21"/>
                <w:lang w:val="en-US" w:eastAsia="zh-CN"/>
              </w:rPr>
              <m:t>2</m:t>
            </m:r>
            <m:ctrlPr>
              <w:rPr>
                <w:rFonts w:hint="default" w:ascii="Cambria Math" w:hAnsi="Cambria Math" w:eastAsia="宋体" w:cs="宋体"/>
                <w:sz w:val="18"/>
                <w:szCs w:val="21"/>
                <w:lang w:val="en-US" w:eastAsia="zh-CN"/>
              </w:rPr>
            </m:ctrlPr>
          </m:sub>
        </m:sSub>
        <m:r>
          <m:rPr>
            <m:sty m:val="p"/>
          </m:rPr>
          <w:rPr>
            <w:rFonts w:hint="default" w:ascii="Cambria Math" w:hAnsi="Cambria Math" w:eastAsia="宋体" w:cs="宋体"/>
            <w:sz w:val="18"/>
            <w:szCs w:val="21"/>
            <w:lang w:val="en-US" w:eastAsia="zh-CN"/>
          </w:rPr>
          <m:t xml:space="preserve">) </m:t>
        </m:r>
        <m:r>
          <m:rPr>
            <m:sty m:val="p"/>
          </m:rPr>
          <w:rPr>
            <w:rFonts w:hint="eastAsia" w:ascii="Cambria Math" w:hAnsi="Cambria Math" w:eastAsia="宋体" w:cs="宋体"/>
            <w:sz w:val="18"/>
            <w:szCs w:val="21"/>
            <w:lang w:val="en-US" w:eastAsia="zh-CN"/>
          </w:rPr>
          <m:t>·</m:t>
        </m:r>
        <m:r>
          <m:rPr>
            <m:sty m:val="p"/>
          </m:rPr>
          <w:rPr>
            <w:rFonts w:hint="default" w:ascii="Cambria Math" w:hAnsi="Cambria Math" w:eastAsia="宋体" w:cs="宋体"/>
            <w:sz w:val="18"/>
            <w:szCs w:val="21"/>
            <w:lang w:val="en-US" w:eastAsia="zh-CN"/>
          </w:rPr>
          <m:t xml:space="preserve"> p(T) </m:t>
        </m:r>
        <m:r>
          <m:rPr>
            <m:sty m:val="p"/>
          </m:rPr>
          <w:rPr>
            <w:rFonts w:hint="eastAsia" w:ascii="Cambria Math" w:hAnsi="Cambria Math" w:eastAsia="宋体" w:cs="宋体"/>
            <w:sz w:val="18"/>
            <w:szCs w:val="21"/>
            <w:lang w:val="en-US" w:eastAsia="zh-CN"/>
          </w:rPr>
          <m:t>·</m:t>
        </m:r>
        <m:r>
          <m:rPr>
            <m:sty m:val="p"/>
          </m:rPr>
          <w:rPr>
            <w:rFonts w:hint="default" w:ascii="Cambria Math" w:hAnsi="Cambria Math" w:eastAsia="宋体" w:cs="宋体"/>
            <w:sz w:val="18"/>
            <w:szCs w:val="21"/>
            <w:lang w:val="en-US" w:eastAsia="zh-CN"/>
          </w:rPr>
          <m:t xml:space="preserve"> q(D)</m:t>
        </m:r>
      </m:oMath>
      <w:r>
        <w:rPr>
          <w:rFonts w:hint="eastAsia" w:ascii="宋体" w:hAnsi="宋体" w:eastAsia="宋体" w:cs="宋体"/>
          <w:sz w:val="18"/>
          <w:szCs w:val="21"/>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ascii="宋体" w:hAnsi="宋体" w:eastAsia="宋体" w:cs="宋体"/>
          <w:sz w:val="18"/>
          <w:szCs w:val="21"/>
          <w:lang w:val="en-US" w:eastAsia="zh-CN"/>
        </w:rPr>
      </w:pPr>
      <m:oMath>
        <m:r>
          <m:rPr>
            <m:sty m:val="p"/>
          </m:rPr>
          <w:rPr>
            <w:rFonts w:hint="eastAsia" w:ascii="Cambria Math" w:hAnsi="Cambria Math" w:eastAsia="宋体" w:cs="宋体"/>
            <w:sz w:val="18"/>
            <w:szCs w:val="21"/>
            <w:lang w:val="en-US" w:eastAsia="zh-CN"/>
          </w:rPr>
          <m:t>∆</m:t>
        </m:r>
        <m:sSub>
          <m:sSubPr>
            <m:ctrlPr>
              <w:rPr>
                <w:rFonts w:hint="default" w:ascii="Cambria Math" w:hAnsi="Cambria Math" w:eastAsia="宋体" w:cs="宋体"/>
                <w:sz w:val="18"/>
                <w:szCs w:val="21"/>
                <w:lang w:val="en-US" w:eastAsia="zh-CN"/>
              </w:rPr>
            </m:ctrlPr>
          </m:sSubPr>
          <m:e>
            <m:r>
              <m:rPr>
                <m:sty m:val="p"/>
              </m:rPr>
              <w:rPr>
                <w:rFonts w:hint="default" w:ascii="Cambria Math" w:hAnsi="Cambria Math" w:eastAsia="宋体" w:cs="宋体"/>
                <w:sz w:val="18"/>
                <w:szCs w:val="21"/>
                <w:lang w:val="en-US" w:eastAsia="zh-CN"/>
              </w:rPr>
              <m:t>r</m:t>
            </m:r>
            <m:ctrlPr>
              <w:rPr>
                <w:rFonts w:hint="default" w:ascii="Cambria Math" w:hAnsi="Cambria Math" w:eastAsia="宋体" w:cs="宋体"/>
                <w:sz w:val="18"/>
                <w:szCs w:val="21"/>
                <w:lang w:val="en-US" w:eastAsia="zh-CN"/>
              </w:rPr>
            </m:ctrlPr>
          </m:e>
          <m:sub>
            <m:r>
              <m:rPr>
                <m:sty m:val="p"/>
              </m:rPr>
              <w:rPr>
                <w:rFonts w:hint="default" w:ascii="Cambria Math" w:hAnsi="Cambria Math" w:eastAsia="宋体" w:cs="宋体"/>
                <w:sz w:val="18"/>
                <w:szCs w:val="21"/>
                <w:lang w:val="en-US" w:eastAsia="zh-CN"/>
              </w:rPr>
              <m:t>2</m:t>
            </m:r>
            <m:ctrlPr>
              <w:rPr>
                <w:rFonts w:hint="default" w:ascii="Cambria Math" w:hAnsi="Cambria Math" w:eastAsia="宋体" w:cs="宋体"/>
                <w:sz w:val="18"/>
                <w:szCs w:val="21"/>
                <w:lang w:val="en-US" w:eastAsia="zh-CN"/>
              </w:rPr>
            </m:ctrlPr>
          </m:sub>
        </m:sSub>
        <m:r>
          <m:rPr>
            <m:sty m:val="p"/>
          </m:rPr>
          <w:rPr>
            <w:rFonts w:hint="default" w:ascii="Cambria Math" w:hAnsi="Cambria Math" w:eastAsia="宋体" w:cs="宋体"/>
            <w:sz w:val="18"/>
            <w:szCs w:val="21"/>
            <w:lang w:val="en-US" w:eastAsia="zh-CN"/>
          </w:rPr>
          <m:t xml:space="preserve">=k </m:t>
        </m:r>
        <m:r>
          <m:rPr>
            <m:sty m:val="p"/>
          </m:rPr>
          <w:rPr>
            <w:rFonts w:hint="eastAsia" w:ascii="Cambria Math" w:hAnsi="Cambria Math" w:eastAsia="宋体" w:cs="宋体"/>
            <w:sz w:val="18"/>
            <w:szCs w:val="21"/>
            <w:lang w:val="en-US" w:eastAsia="zh-CN"/>
          </w:rPr>
          <m:t>·</m:t>
        </m:r>
        <m:r>
          <m:rPr>
            <m:sty m:val="p"/>
          </m:rPr>
          <w:rPr>
            <w:rFonts w:hint="default" w:ascii="Cambria Math" w:hAnsi="Cambria Math" w:eastAsia="宋体" w:cs="宋体"/>
            <w:sz w:val="18"/>
            <w:szCs w:val="21"/>
            <w:lang w:val="en-US" w:eastAsia="zh-CN"/>
          </w:rPr>
          <m:t xml:space="preserve"> f(</m:t>
        </m:r>
        <m:sSub>
          <m:sSubPr>
            <m:ctrlPr>
              <w:rPr>
                <w:rFonts w:hint="default" w:ascii="Cambria Math" w:hAnsi="Cambria Math" w:eastAsia="宋体" w:cs="宋体"/>
                <w:sz w:val="18"/>
                <w:szCs w:val="21"/>
                <w:lang w:val="en-US" w:eastAsia="zh-CN"/>
              </w:rPr>
            </m:ctrlPr>
          </m:sSubPr>
          <m:e>
            <m:r>
              <m:rPr>
                <m:sty m:val="p"/>
              </m:rPr>
              <w:rPr>
                <w:rFonts w:hint="default" w:ascii="Cambria Math" w:hAnsi="Cambria Math" w:eastAsia="宋体" w:cs="宋体"/>
                <w:sz w:val="18"/>
                <w:szCs w:val="21"/>
                <w:lang w:val="en-US" w:eastAsia="zh-CN"/>
              </w:rPr>
              <m:t>r</m:t>
            </m:r>
            <m:ctrlPr>
              <w:rPr>
                <w:rFonts w:hint="default" w:ascii="Cambria Math" w:hAnsi="Cambria Math" w:eastAsia="宋体" w:cs="宋体"/>
                <w:sz w:val="18"/>
                <w:szCs w:val="21"/>
                <w:lang w:val="en-US" w:eastAsia="zh-CN"/>
              </w:rPr>
            </m:ctrlPr>
          </m:e>
          <m:sub>
            <m:r>
              <m:rPr>
                <m:sty m:val="p"/>
              </m:rPr>
              <w:rPr>
                <w:rFonts w:hint="default" w:ascii="Cambria Math" w:hAnsi="Cambria Math" w:eastAsia="宋体" w:cs="宋体"/>
                <w:sz w:val="18"/>
                <w:szCs w:val="21"/>
                <w:lang w:val="en-US" w:eastAsia="zh-CN"/>
              </w:rPr>
              <m:t>2</m:t>
            </m:r>
            <m:ctrlPr>
              <w:rPr>
                <w:rFonts w:hint="default" w:ascii="Cambria Math" w:hAnsi="Cambria Math" w:eastAsia="宋体" w:cs="宋体"/>
                <w:sz w:val="18"/>
                <w:szCs w:val="21"/>
                <w:lang w:val="en-US" w:eastAsia="zh-CN"/>
              </w:rPr>
            </m:ctrlPr>
          </m:sub>
        </m:sSub>
        <m:r>
          <m:rPr>
            <m:sty m:val="p"/>
          </m:rPr>
          <w:rPr>
            <w:rFonts w:hint="default" w:ascii="Cambria Math" w:hAnsi="Cambria Math" w:eastAsia="宋体" w:cs="宋体"/>
            <w:sz w:val="18"/>
            <w:szCs w:val="21"/>
            <w:lang w:val="en-US" w:eastAsia="zh-CN"/>
          </w:rPr>
          <m:t xml:space="preserve">, </m:t>
        </m:r>
        <m:sSub>
          <m:sSubPr>
            <m:ctrlPr>
              <w:rPr>
                <w:rFonts w:hint="default" w:ascii="Cambria Math" w:hAnsi="Cambria Math" w:eastAsia="宋体" w:cs="宋体"/>
                <w:sz w:val="18"/>
                <w:szCs w:val="21"/>
                <w:lang w:val="en-US" w:eastAsia="zh-CN"/>
              </w:rPr>
            </m:ctrlPr>
          </m:sSubPr>
          <m:e>
            <m:r>
              <m:rPr>
                <m:sty m:val="p"/>
              </m:rPr>
              <w:rPr>
                <w:rFonts w:hint="default" w:ascii="Cambria Math" w:hAnsi="Cambria Math" w:eastAsia="宋体" w:cs="宋体"/>
                <w:sz w:val="18"/>
                <w:szCs w:val="21"/>
                <w:lang w:val="en-US" w:eastAsia="zh-CN"/>
              </w:rPr>
              <m:t>r</m:t>
            </m:r>
            <m:ctrlPr>
              <w:rPr>
                <w:rFonts w:hint="default" w:ascii="Cambria Math" w:hAnsi="Cambria Math" w:eastAsia="宋体" w:cs="宋体"/>
                <w:sz w:val="18"/>
                <w:szCs w:val="21"/>
                <w:lang w:val="en-US" w:eastAsia="zh-CN"/>
              </w:rPr>
            </m:ctrlPr>
          </m:e>
          <m:sub>
            <m:r>
              <m:rPr>
                <m:sty m:val="p"/>
              </m:rPr>
              <w:rPr>
                <w:rFonts w:hint="default" w:ascii="Cambria Math" w:hAnsi="Cambria Math" w:eastAsia="宋体" w:cs="宋体"/>
                <w:sz w:val="18"/>
                <w:szCs w:val="21"/>
                <w:lang w:val="en-US" w:eastAsia="zh-CN"/>
              </w:rPr>
              <m:t>1</m:t>
            </m:r>
            <m:ctrlPr>
              <w:rPr>
                <w:rFonts w:hint="default" w:ascii="Cambria Math" w:hAnsi="Cambria Math" w:eastAsia="宋体" w:cs="宋体"/>
                <w:sz w:val="18"/>
                <w:szCs w:val="21"/>
                <w:lang w:val="en-US" w:eastAsia="zh-CN"/>
              </w:rPr>
            </m:ctrlPr>
          </m:sub>
        </m:sSub>
        <m:r>
          <m:rPr>
            <m:sty m:val="p"/>
          </m:rPr>
          <w:rPr>
            <w:rFonts w:hint="default" w:ascii="Cambria Math" w:hAnsi="Cambria Math" w:eastAsia="宋体" w:cs="宋体"/>
            <w:sz w:val="18"/>
            <w:szCs w:val="21"/>
            <w:lang w:val="en-US" w:eastAsia="zh-CN"/>
          </w:rPr>
          <m:t xml:space="preserve">) </m:t>
        </m:r>
        <m:r>
          <m:rPr>
            <m:sty m:val="p"/>
          </m:rPr>
          <w:rPr>
            <w:rFonts w:hint="eastAsia" w:ascii="Cambria Math" w:hAnsi="Cambria Math" w:eastAsia="宋体" w:cs="宋体"/>
            <w:sz w:val="18"/>
            <w:szCs w:val="21"/>
            <w:lang w:val="en-US" w:eastAsia="zh-CN"/>
          </w:rPr>
          <m:t>·</m:t>
        </m:r>
        <m:r>
          <m:rPr>
            <m:sty m:val="p"/>
          </m:rPr>
          <w:rPr>
            <w:rFonts w:hint="default" w:ascii="Cambria Math" w:hAnsi="Cambria Math" w:eastAsia="宋体" w:cs="宋体"/>
            <w:sz w:val="18"/>
            <w:szCs w:val="21"/>
            <w:lang w:val="en-US" w:eastAsia="zh-CN"/>
          </w:rPr>
          <m:t xml:space="preserve"> g(</m:t>
        </m:r>
        <m:sSub>
          <m:sSubPr>
            <m:ctrlPr>
              <w:rPr>
                <w:rFonts w:hint="default" w:ascii="Cambria Math" w:hAnsi="Cambria Math" w:eastAsia="宋体" w:cs="宋体"/>
                <w:sz w:val="18"/>
                <w:szCs w:val="21"/>
                <w:lang w:val="en-US" w:eastAsia="zh-CN"/>
              </w:rPr>
            </m:ctrlPr>
          </m:sSubPr>
          <m:e>
            <m:r>
              <m:rPr>
                <m:sty m:val="p"/>
              </m:rPr>
              <w:rPr>
                <w:rFonts w:hint="default" w:ascii="Cambria Math" w:hAnsi="Cambria Math" w:eastAsia="宋体" w:cs="宋体"/>
                <w:sz w:val="18"/>
                <w:szCs w:val="21"/>
                <w:lang w:val="en-US" w:eastAsia="zh-CN"/>
              </w:rPr>
              <m:t>m</m:t>
            </m:r>
            <m:ctrlPr>
              <w:rPr>
                <w:rFonts w:hint="default" w:ascii="Cambria Math" w:hAnsi="Cambria Math" w:eastAsia="宋体" w:cs="宋体"/>
                <w:sz w:val="18"/>
                <w:szCs w:val="21"/>
                <w:lang w:val="en-US" w:eastAsia="zh-CN"/>
              </w:rPr>
            </m:ctrlPr>
          </m:e>
          <m:sub>
            <m:r>
              <m:rPr>
                <m:sty m:val="p"/>
              </m:rPr>
              <w:rPr>
                <w:rFonts w:hint="default" w:ascii="Cambria Math" w:hAnsi="Cambria Math" w:eastAsia="宋体" w:cs="宋体"/>
                <w:sz w:val="18"/>
                <w:szCs w:val="21"/>
                <w:lang w:val="en-US" w:eastAsia="zh-CN"/>
              </w:rPr>
              <m:t>1</m:t>
            </m:r>
            <m:ctrlPr>
              <w:rPr>
                <w:rFonts w:hint="default" w:ascii="Cambria Math" w:hAnsi="Cambria Math" w:eastAsia="宋体" w:cs="宋体"/>
                <w:sz w:val="18"/>
                <w:szCs w:val="21"/>
                <w:lang w:val="en-US" w:eastAsia="zh-CN"/>
              </w:rPr>
            </m:ctrlPr>
          </m:sub>
        </m:sSub>
        <m:r>
          <m:rPr>
            <m:sty m:val="p"/>
          </m:rPr>
          <w:rPr>
            <w:rFonts w:hint="default" w:ascii="Cambria Math" w:hAnsi="Cambria Math" w:eastAsia="宋体" w:cs="宋体"/>
            <w:sz w:val="18"/>
            <w:szCs w:val="21"/>
            <w:lang w:val="en-US" w:eastAsia="zh-CN"/>
          </w:rPr>
          <m:t xml:space="preserve">, </m:t>
        </m:r>
        <m:sSub>
          <m:sSubPr>
            <m:ctrlPr>
              <w:rPr>
                <w:rFonts w:hint="default" w:ascii="Cambria Math" w:hAnsi="Cambria Math" w:eastAsia="宋体" w:cs="宋体"/>
                <w:sz w:val="18"/>
                <w:szCs w:val="21"/>
                <w:lang w:val="en-US" w:eastAsia="zh-CN"/>
              </w:rPr>
            </m:ctrlPr>
          </m:sSubPr>
          <m:e>
            <m:r>
              <m:rPr>
                <m:sty m:val="p"/>
              </m:rPr>
              <w:rPr>
                <w:rFonts w:hint="default" w:ascii="Cambria Math" w:hAnsi="Cambria Math" w:eastAsia="宋体" w:cs="宋体"/>
                <w:sz w:val="18"/>
                <w:szCs w:val="21"/>
                <w:lang w:val="en-US" w:eastAsia="zh-CN"/>
              </w:rPr>
              <m:t>m</m:t>
            </m:r>
            <m:ctrlPr>
              <w:rPr>
                <w:rFonts w:hint="default" w:ascii="Cambria Math" w:hAnsi="Cambria Math" w:eastAsia="宋体" w:cs="宋体"/>
                <w:sz w:val="18"/>
                <w:szCs w:val="21"/>
                <w:lang w:val="en-US" w:eastAsia="zh-CN"/>
              </w:rPr>
            </m:ctrlPr>
          </m:e>
          <m:sub>
            <m:r>
              <m:rPr>
                <m:sty m:val="p"/>
              </m:rPr>
              <w:rPr>
                <w:rFonts w:hint="default" w:ascii="Cambria Math" w:hAnsi="Cambria Math" w:eastAsia="宋体" w:cs="宋体"/>
                <w:sz w:val="18"/>
                <w:szCs w:val="21"/>
                <w:lang w:val="en-US" w:eastAsia="zh-CN"/>
              </w:rPr>
              <m:t>2</m:t>
            </m:r>
            <m:ctrlPr>
              <w:rPr>
                <w:rFonts w:hint="default" w:ascii="Cambria Math" w:hAnsi="Cambria Math" w:eastAsia="宋体" w:cs="宋体"/>
                <w:sz w:val="18"/>
                <w:szCs w:val="21"/>
                <w:lang w:val="en-US" w:eastAsia="zh-CN"/>
              </w:rPr>
            </m:ctrlPr>
          </m:sub>
        </m:sSub>
        <m:r>
          <m:rPr>
            <m:sty m:val="p"/>
          </m:rPr>
          <w:rPr>
            <w:rFonts w:hint="default" w:ascii="Cambria Math" w:hAnsi="Cambria Math" w:eastAsia="宋体" w:cs="宋体"/>
            <w:sz w:val="18"/>
            <w:szCs w:val="21"/>
            <w:lang w:val="en-US" w:eastAsia="zh-CN"/>
          </w:rPr>
          <m:t xml:space="preserve">) </m:t>
        </m:r>
        <m:r>
          <m:rPr>
            <m:sty m:val="p"/>
          </m:rPr>
          <w:rPr>
            <w:rFonts w:hint="eastAsia" w:ascii="Cambria Math" w:hAnsi="Cambria Math" w:eastAsia="宋体" w:cs="宋体"/>
            <w:sz w:val="18"/>
            <w:szCs w:val="21"/>
            <w:lang w:val="en-US" w:eastAsia="zh-CN"/>
          </w:rPr>
          <m:t>·</m:t>
        </m:r>
        <m:r>
          <m:rPr>
            <m:sty m:val="p"/>
          </m:rPr>
          <w:rPr>
            <w:rFonts w:hint="default" w:ascii="Cambria Math" w:hAnsi="Cambria Math" w:eastAsia="宋体" w:cs="宋体"/>
            <w:sz w:val="18"/>
            <w:szCs w:val="21"/>
            <w:lang w:val="en-US" w:eastAsia="zh-CN"/>
          </w:rPr>
          <m:t xml:space="preserve"> p(T) </m:t>
        </m:r>
        <m:r>
          <m:rPr>
            <m:sty m:val="p"/>
          </m:rPr>
          <w:rPr>
            <w:rFonts w:hint="eastAsia" w:ascii="Cambria Math" w:hAnsi="Cambria Math" w:eastAsia="宋体" w:cs="宋体"/>
            <w:sz w:val="18"/>
            <w:szCs w:val="21"/>
            <w:lang w:val="en-US" w:eastAsia="zh-CN"/>
          </w:rPr>
          <m:t>·</m:t>
        </m:r>
        <m:r>
          <m:rPr>
            <m:sty m:val="p"/>
          </m:rPr>
          <w:rPr>
            <w:rFonts w:hint="default" w:ascii="Cambria Math" w:hAnsi="Cambria Math" w:eastAsia="宋体" w:cs="宋体"/>
            <w:sz w:val="18"/>
            <w:szCs w:val="21"/>
            <w:lang w:val="en-US" w:eastAsia="zh-CN"/>
          </w:rPr>
          <m:t xml:space="preserve"> q(D)</m:t>
        </m:r>
      </m:oMath>
      <w:r>
        <w:rPr>
          <w:rFonts w:hint="eastAsia" w:ascii="宋体" w:hAnsi="宋体" w:eastAsia="宋体" w:cs="宋体"/>
          <w:sz w:val="18"/>
          <w:szCs w:val="21"/>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hAnsi="Cambria Math" w:eastAsia="宋体" w:cs="宋体"/>
          <w:b w:val="0"/>
          <w:i w:val="0"/>
          <w:sz w:val="18"/>
          <w:szCs w:val="21"/>
          <w:lang w:val="en-US" w:eastAsia="zh-CN"/>
        </w:rPr>
      </w:pPr>
      <w:r>
        <w:rPr>
          <w:rFonts w:hint="eastAsia" w:ascii="宋体" w:hAnsi="宋体" w:eastAsia="宋体" w:cs="宋体"/>
          <w:sz w:val="18"/>
          <w:szCs w:val="21"/>
          <w:lang w:val="en-US" w:eastAsia="zh-CN"/>
        </w:rPr>
        <w:t xml:space="preserve">其中 </w:t>
      </w:r>
      <m:oMath>
        <m:sSub>
          <m:sSubPr>
            <m:ctrlPr>
              <w:rPr>
                <w:rFonts w:hint="default" w:ascii="Cambria Math" w:hAnsi="Cambria Math" w:eastAsia="宋体" w:cs="宋体"/>
                <w:sz w:val="18"/>
                <w:szCs w:val="21"/>
                <w:lang w:val="en-US" w:eastAsia="zh-CN"/>
              </w:rPr>
            </m:ctrlPr>
          </m:sSubPr>
          <m:e>
            <m:r>
              <m:rPr>
                <m:sty m:val="p"/>
              </m:rPr>
              <w:rPr>
                <w:rFonts w:hint="default" w:ascii="Cambria Math" w:hAnsi="Cambria Math" w:eastAsia="宋体" w:cs="宋体"/>
                <w:sz w:val="18"/>
                <w:szCs w:val="21"/>
                <w:lang w:val="en-US" w:eastAsia="zh-CN"/>
              </w:rPr>
              <m:t>r</m:t>
            </m:r>
            <m:ctrlPr>
              <w:rPr>
                <w:rFonts w:hint="default" w:ascii="Cambria Math" w:hAnsi="Cambria Math" w:eastAsia="宋体" w:cs="宋体"/>
                <w:sz w:val="18"/>
                <w:szCs w:val="21"/>
                <w:lang w:val="en-US" w:eastAsia="zh-CN"/>
              </w:rPr>
            </m:ctrlPr>
          </m:e>
          <m:sub>
            <m:r>
              <m:rPr>
                <m:sty m:val="p"/>
              </m:rPr>
              <w:rPr>
                <w:rFonts w:hint="default" w:ascii="Cambria Math" w:hAnsi="Cambria Math" w:eastAsia="宋体" w:cs="宋体"/>
                <w:sz w:val="18"/>
                <w:szCs w:val="21"/>
                <w:lang w:val="en-US" w:eastAsia="zh-CN"/>
              </w:rPr>
              <m:t>1</m:t>
            </m:r>
            <m:ctrlPr>
              <w:rPr>
                <w:rFonts w:hint="default" w:ascii="Cambria Math" w:hAnsi="Cambria Math" w:eastAsia="宋体" w:cs="宋体"/>
                <w:sz w:val="18"/>
                <w:szCs w:val="21"/>
                <w:lang w:val="en-US" w:eastAsia="zh-CN"/>
              </w:rPr>
            </m:ctrlPr>
          </m:sub>
        </m:sSub>
        <m:r>
          <m:rPr>
            <m:sty m:val="p"/>
          </m:rPr>
          <w:rPr>
            <w:rFonts w:hint="default" w:ascii="Cambria Math" w:hAnsi="Cambria Math" w:eastAsia="宋体" w:cs="宋体"/>
            <w:sz w:val="18"/>
            <w:szCs w:val="21"/>
            <w:lang w:val="en-US" w:eastAsia="zh-CN"/>
          </w:rPr>
          <m:t xml:space="preserve">, </m:t>
        </m:r>
        <m:sSub>
          <m:sSubPr>
            <m:ctrlPr>
              <w:rPr>
                <w:rFonts w:hint="default" w:ascii="Cambria Math" w:hAnsi="Cambria Math" w:eastAsia="宋体" w:cs="宋体"/>
                <w:sz w:val="18"/>
                <w:szCs w:val="21"/>
                <w:lang w:val="en-US" w:eastAsia="zh-CN"/>
              </w:rPr>
            </m:ctrlPr>
          </m:sSubPr>
          <m:e>
            <m:r>
              <m:rPr>
                <m:sty m:val="p"/>
              </m:rPr>
              <w:rPr>
                <w:rFonts w:hint="default" w:ascii="Cambria Math" w:hAnsi="Cambria Math" w:eastAsia="宋体" w:cs="宋体"/>
                <w:sz w:val="18"/>
                <w:szCs w:val="21"/>
                <w:lang w:val="en-US" w:eastAsia="zh-CN"/>
              </w:rPr>
              <m:t>r</m:t>
            </m:r>
            <m:ctrlPr>
              <w:rPr>
                <w:rFonts w:hint="default" w:ascii="Cambria Math" w:hAnsi="Cambria Math" w:eastAsia="宋体" w:cs="宋体"/>
                <w:sz w:val="18"/>
                <w:szCs w:val="21"/>
                <w:lang w:val="en-US" w:eastAsia="zh-CN"/>
              </w:rPr>
            </m:ctrlPr>
          </m:e>
          <m:sub>
            <m:r>
              <m:rPr>
                <m:sty m:val="p"/>
              </m:rPr>
              <w:rPr>
                <w:rFonts w:hint="default" w:ascii="Cambria Math" w:hAnsi="Cambria Math" w:eastAsia="宋体" w:cs="宋体"/>
                <w:sz w:val="18"/>
                <w:szCs w:val="21"/>
                <w:lang w:val="en-US" w:eastAsia="zh-CN"/>
              </w:rPr>
              <m:t>2</m:t>
            </m:r>
            <m:ctrlPr>
              <w:rPr>
                <w:rFonts w:hint="default" w:ascii="Cambria Math" w:hAnsi="Cambria Math" w:eastAsia="宋体" w:cs="宋体"/>
                <w:sz w:val="18"/>
                <w:szCs w:val="21"/>
                <w:lang w:val="en-US" w:eastAsia="zh-CN"/>
              </w:rPr>
            </m:ctrlPr>
          </m:sub>
        </m:sSub>
      </m:oMath>
      <w:r>
        <w:rPr>
          <w:rFonts w:hint="eastAsia" w:hAnsi="Cambria Math" w:eastAsia="宋体" w:cs="宋体"/>
          <w:i w:val="0"/>
          <w:sz w:val="18"/>
          <w:szCs w:val="21"/>
          <w:lang w:val="en-US" w:eastAsia="zh-CN"/>
        </w:rPr>
        <w:t xml:space="preserve"> 分别为发生密接的两用户的初始风险值其值域为 [0, 1] ，0代表核酸检测阴性即未患病、1代表确诊，</w:t>
      </w:r>
      <m:oMath>
        <m:sSub>
          <m:sSubPr>
            <m:ctrlPr>
              <w:rPr>
                <w:rFonts w:hint="default" w:ascii="Cambria Math" w:hAnsi="Cambria Math" w:eastAsia="宋体" w:cs="宋体"/>
                <w:sz w:val="18"/>
                <w:szCs w:val="21"/>
                <w:lang w:val="en-US" w:eastAsia="zh-CN"/>
              </w:rPr>
            </m:ctrlPr>
          </m:sSubPr>
          <m:e>
            <m:r>
              <m:rPr>
                <m:sty m:val="p"/>
              </m:rPr>
              <w:rPr>
                <w:rFonts w:hint="eastAsia" w:ascii="Cambria Math" w:hAnsi="Cambria Math" w:eastAsia="宋体" w:cs="宋体"/>
                <w:sz w:val="18"/>
                <w:szCs w:val="21"/>
                <w:lang w:val="en-US" w:eastAsia="zh-CN"/>
              </w:rPr>
              <m:t>m</m:t>
            </m:r>
            <m:ctrlPr>
              <w:rPr>
                <w:rFonts w:hint="default" w:ascii="Cambria Math" w:hAnsi="Cambria Math" w:eastAsia="宋体" w:cs="宋体"/>
                <w:sz w:val="18"/>
                <w:szCs w:val="21"/>
                <w:lang w:val="en-US" w:eastAsia="zh-CN"/>
              </w:rPr>
            </m:ctrlPr>
          </m:e>
          <m:sub>
            <m:r>
              <m:rPr>
                <m:sty m:val="p"/>
              </m:rPr>
              <w:rPr>
                <w:rFonts w:hint="default" w:ascii="Cambria Math" w:hAnsi="Cambria Math" w:eastAsia="宋体" w:cs="宋体"/>
                <w:sz w:val="18"/>
                <w:szCs w:val="21"/>
                <w:lang w:val="en-US" w:eastAsia="zh-CN"/>
              </w:rPr>
              <m:t>1</m:t>
            </m:r>
            <m:ctrlPr>
              <w:rPr>
                <w:rFonts w:hint="default" w:ascii="Cambria Math" w:hAnsi="Cambria Math" w:eastAsia="宋体" w:cs="宋体"/>
                <w:sz w:val="18"/>
                <w:szCs w:val="21"/>
                <w:lang w:val="en-US" w:eastAsia="zh-CN"/>
              </w:rPr>
            </m:ctrlPr>
          </m:sub>
        </m:sSub>
        <m:r>
          <m:rPr>
            <m:sty m:val="p"/>
          </m:rPr>
          <w:rPr>
            <w:rFonts w:hint="default" w:ascii="Cambria Math" w:hAnsi="Cambria Math" w:eastAsia="宋体" w:cs="宋体"/>
            <w:sz w:val="18"/>
            <w:szCs w:val="21"/>
            <w:lang w:val="en-US" w:eastAsia="zh-CN"/>
          </w:rPr>
          <m:t xml:space="preserve">, </m:t>
        </m:r>
        <m:sSub>
          <m:sSubPr>
            <m:ctrlPr>
              <w:rPr>
                <w:rFonts w:hint="default" w:ascii="Cambria Math" w:hAnsi="Cambria Math" w:eastAsia="宋体" w:cs="宋体"/>
                <w:sz w:val="18"/>
                <w:szCs w:val="21"/>
                <w:lang w:val="en-US" w:eastAsia="zh-CN"/>
              </w:rPr>
            </m:ctrlPr>
          </m:sSubPr>
          <m:e>
            <m:r>
              <m:rPr>
                <m:sty m:val="p"/>
              </m:rPr>
              <w:rPr>
                <w:rFonts w:hint="default" w:ascii="Cambria Math" w:hAnsi="Cambria Math" w:eastAsia="宋体" w:cs="宋体"/>
                <w:sz w:val="18"/>
                <w:szCs w:val="21"/>
                <w:lang w:val="en-US" w:eastAsia="zh-CN"/>
              </w:rPr>
              <m:t>m</m:t>
            </m:r>
            <m:ctrlPr>
              <w:rPr>
                <w:rFonts w:hint="default" w:ascii="Cambria Math" w:hAnsi="Cambria Math" w:eastAsia="宋体" w:cs="宋体"/>
                <w:sz w:val="18"/>
                <w:szCs w:val="21"/>
                <w:lang w:val="en-US" w:eastAsia="zh-CN"/>
              </w:rPr>
            </m:ctrlPr>
          </m:e>
          <m:sub>
            <m:r>
              <m:rPr>
                <m:sty m:val="p"/>
              </m:rPr>
              <w:rPr>
                <w:rFonts w:hint="default" w:ascii="Cambria Math" w:hAnsi="Cambria Math" w:eastAsia="宋体" w:cs="宋体"/>
                <w:sz w:val="18"/>
                <w:szCs w:val="21"/>
                <w:lang w:val="en-US" w:eastAsia="zh-CN"/>
              </w:rPr>
              <m:t>2</m:t>
            </m:r>
            <m:ctrlPr>
              <w:rPr>
                <w:rFonts w:hint="default" w:ascii="Cambria Math" w:hAnsi="Cambria Math" w:eastAsia="宋体" w:cs="宋体"/>
                <w:sz w:val="18"/>
                <w:szCs w:val="21"/>
                <w:lang w:val="en-US" w:eastAsia="zh-CN"/>
              </w:rPr>
            </m:ctrlPr>
          </m:sub>
        </m:sSub>
      </m:oMath>
      <w:r>
        <w:rPr>
          <w:rFonts w:hint="eastAsia" w:hAnsi="Cambria Math" w:eastAsia="宋体" w:cs="宋体"/>
          <w:i w:val="0"/>
          <w:sz w:val="18"/>
          <w:szCs w:val="21"/>
          <w:lang w:val="en-US" w:eastAsia="zh-CN"/>
        </w:rPr>
        <w:t xml:space="preserve"> 分别为两用户的交互模式，</w:t>
      </w:r>
      <m:oMath>
        <m:r>
          <m:rPr>
            <m:sty m:val="p"/>
          </m:rPr>
          <w:rPr>
            <w:rFonts w:hint="default" w:ascii="Cambria Math" w:hAnsi="Cambria Math" w:eastAsia="宋体" w:cs="宋体"/>
            <w:sz w:val="18"/>
            <w:szCs w:val="21"/>
            <w:lang w:val="en-US" w:eastAsia="zh-CN"/>
          </w:rPr>
          <m:t>T</m:t>
        </m:r>
      </m:oMath>
      <w:r>
        <w:rPr>
          <w:rFonts w:hint="eastAsia" w:hAnsi="Cambria Math" w:eastAsia="宋体" w:cs="宋体"/>
          <w:b w:val="0"/>
          <w:i w:val="0"/>
          <w:sz w:val="18"/>
          <w:szCs w:val="21"/>
          <w:lang w:val="en-US" w:eastAsia="zh-CN"/>
        </w:rPr>
        <w:t xml:space="preserve"> 为发生密接交互的时长，</w:t>
      </w:r>
      <m:oMath>
        <m:r>
          <m:rPr>
            <m:sty m:val="p"/>
          </m:rPr>
          <w:rPr>
            <w:rFonts w:hint="default" w:ascii="Cambria Math" w:hAnsi="Cambria Math" w:eastAsia="宋体" w:cs="宋体"/>
            <w:sz w:val="18"/>
            <w:szCs w:val="21"/>
            <w:lang w:val="en-US" w:eastAsia="zh-CN"/>
          </w:rPr>
          <m:t>D</m:t>
        </m:r>
      </m:oMath>
      <w:r>
        <w:rPr>
          <w:rFonts w:hint="eastAsia" w:hAnsi="Cambria Math" w:eastAsia="宋体" w:cs="宋体"/>
          <w:b w:val="0"/>
          <w:i w:val="0"/>
          <w:sz w:val="18"/>
          <w:szCs w:val="21"/>
          <w:lang w:val="en-US" w:eastAsia="zh-CN"/>
        </w:rPr>
        <w:t xml:space="preserve"> 为密接交互过程中信号强度的平均值，k为增益系数，默认为0.1。 f, g, p, q 分别为四种特征对风险值增益影响的四个函数，下面分别介绍其选取：</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firstLine="420" w:firstLineChars="0"/>
        <w:textAlignment w:val="auto"/>
        <w:rPr>
          <w:rFonts w:hint="default" w:hAnsi="Cambria Math" w:eastAsia="宋体" w:cs="宋体"/>
          <w:b w:val="0"/>
          <w:i w:val="0"/>
          <w:sz w:val="18"/>
          <w:szCs w:val="21"/>
          <w:lang w:val="en-US" w:eastAsia="zh-CN"/>
        </w:rPr>
      </w:pPr>
      <w:r>
        <w:rPr>
          <w:rFonts w:hint="eastAsia" w:hAnsi="Cambria Math" w:eastAsia="宋体" w:cs="宋体"/>
          <w:b w:val="0"/>
          <w:i w:val="0"/>
          <w:sz w:val="18"/>
          <w:szCs w:val="21"/>
          <w:lang w:val="en-US" w:eastAsia="zh-CN"/>
        </w:rPr>
        <w:t>基于初始风险值</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rPr>
          <w:rFonts w:hint="default" w:hAnsi="Cambria Math" w:eastAsia="宋体" w:cs="宋体"/>
          <w:b w:val="0"/>
          <w:i w:val="0"/>
          <w:sz w:val="18"/>
          <w:szCs w:val="21"/>
          <w:lang w:val="en-US" w:eastAsia="zh-CN"/>
        </w:rPr>
      </w:pPr>
      <w:r>
        <w:rPr>
          <w:rFonts w:hint="eastAsia" w:hAnsi="Cambria Math" w:eastAsia="宋体" w:cs="宋体"/>
          <w:b w:val="0"/>
          <w:i w:val="0"/>
          <w:sz w:val="18"/>
          <w:szCs w:val="21"/>
          <w:lang w:val="en-US" w:eastAsia="zh-CN"/>
        </w:rPr>
        <w:t>根据分析，保证风险值合理性，f需满足以下特征: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hAnsi="Cambria Math" w:cs="宋体" w:eastAsiaTheme="minorEastAsia"/>
          <w:i w:val="0"/>
          <w:sz w:val="18"/>
          <w:szCs w:val="21"/>
          <w:lang w:val="en-US" w:eastAsia="zh-CN"/>
        </w:rPr>
      </w:pPr>
      <m:oMathPara>
        <m:oMathParaPr>
          <m:jc m:val="center"/>
        </m:oMathParaPr>
        <m:oMath>
          <m:d>
            <m:dPr>
              <m:begChr m:val="{"/>
              <m:endChr m:val=""/>
              <m:ctrlPr>
                <w:rPr>
                  <w:rFonts w:ascii="Cambria Math" w:hAnsi="Cambria Math" w:cs="宋体"/>
                  <w:i/>
                  <w:sz w:val="18"/>
                  <w:szCs w:val="21"/>
                  <w:lang w:val="en-US"/>
                </w:rPr>
              </m:ctrlPr>
            </m:dPr>
            <m:e>
              <m:eqArr>
                <m:eqArrPr>
                  <m:ctrlPr>
                    <w:rPr>
                      <w:rFonts w:ascii="Cambria Math" w:hAnsi="Cambria Math" w:cs="宋体"/>
                      <w:i/>
                      <w:sz w:val="18"/>
                      <w:szCs w:val="21"/>
                      <w:lang w:val="en-US"/>
                    </w:rPr>
                  </m:ctrlPr>
                </m:eqArrPr>
                <m:e>
                  <m:f>
                    <m:fPr>
                      <m:ctrlPr>
                        <w:rPr>
                          <w:rFonts w:ascii="Cambria Math" w:hAnsi="Cambria Math" w:cs="宋体"/>
                          <w:i/>
                          <w:sz w:val="18"/>
                          <w:szCs w:val="21"/>
                          <w:lang w:val="en-US"/>
                        </w:rPr>
                      </m:ctrlPr>
                    </m:fPr>
                    <m:num>
                      <m:r>
                        <w:rPr>
                          <w:rFonts w:ascii="Cambria Math" w:hAnsi="Cambria Math" w:cs="宋体"/>
                          <w:sz w:val="18"/>
                          <w:szCs w:val="21"/>
                          <w:lang w:val="en-US"/>
                        </w:rPr>
                        <m:t>∂</m:t>
                      </m:r>
                      <m:r>
                        <w:rPr>
                          <w:rFonts w:hint="default" w:ascii="Cambria Math" w:hAnsi="Cambria Math" w:cs="宋体"/>
                          <w:sz w:val="18"/>
                          <w:szCs w:val="21"/>
                          <w:lang w:val="en-US" w:eastAsia="zh-CN"/>
                        </w:rPr>
                        <m:t>f</m:t>
                      </m:r>
                      <m:ctrlPr>
                        <w:rPr>
                          <w:rFonts w:ascii="Cambria Math" w:hAnsi="Cambria Math" w:cs="宋体"/>
                          <w:i/>
                          <w:sz w:val="18"/>
                          <w:szCs w:val="21"/>
                          <w:lang w:val="en-US"/>
                        </w:rPr>
                      </m:ctrlPr>
                    </m:num>
                    <m:den>
                      <m:r>
                        <w:rPr>
                          <w:rFonts w:ascii="Cambria Math" w:hAnsi="Cambria Math" w:cs="宋体"/>
                          <w:sz w:val="18"/>
                          <w:szCs w:val="21"/>
                          <w:lang w:val="en-US"/>
                        </w:rPr>
                        <m:t>∂x</m:t>
                      </m:r>
                      <m:ctrlPr>
                        <w:rPr>
                          <w:rFonts w:ascii="Cambria Math" w:hAnsi="Cambria Math" w:cs="宋体"/>
                          <w:i/>
                          <w:sz w:val="18"/>
                          <w:szCs w:val="21"/>
                          <w:lang w:val="en-US"/>
                        </w:rPr>
                      </m:ctrlPr>
                    </m:den>
                  </m:f>
                  <m:r>
                    <w:rPr>
                      <w:rFonts w:hint="default" w:ascii="Cambria Math" w:hAnsi="Cambria Math" w:cs="宋体"/>
                      <w:sz w:val="18"/>
                      <w:szCs w:val="21"/>
                      <w:lang w:val="en-US" w:eastAsia="zh-CN"/>
                    </w:rPr>
                    <m:t xml:space="preserve">&lt; 0,   </m:t>
                  </m:r>
                  <m:f>
                    <m:fPr>
                      <m:ctrlPr>
                        <w:rPr>
                          <w:rFonts w:ascii="Cambria Math" w:hAnsi="Cambria Math" w:cs="宋体"/>
                          <w:i/>
                          <w:sz w:val="18"/>
                          <w:szCs w:val="21"/>
                          <w:lang w:val="en-US"/>
                        </w:rPr>
                      </m:ctrlPr>
                    </m:fPr>
                    <m:num>
                      <m:r>
                        <w:rPr>
                          <w:rFonts w:ascii="Cambria Math" w:hAnsi="Cambria Math" w:cs="宋体"/>
                          <w:sz w:val="18"/>
                          <w:szCs w:val="21"/>
                          <w:lang w:val="en-US"/>
                        </w:rPr>
                        <m:t>∂</m:t>
                      </m:r>
                      <m:r>
                        <w:rPr>
                          <w:rFonts w:hint="default" w:ascii="Cambria Math" w:hAnsi="Cambria Math" w:cs="宋体"/>
                          <w:sz w:val="18"/>
                          <w:szCs w:val="21"/>
                          <w:lang w:val="en-US" w:eastAsia="zh-CN"/>
                        </w:rPr>
                        <m:t>f</m:t>
                      </m:r>
                      <m:ctrlPr>
                        <w:rPr>
                          <w:rFonts w:ascii="Cambria Math" w:hAnsi="Cambria Math" w:cs="宋体"/>
                          <w:i/>
                          <w:sz w:val="18"/>
                          <w:szCs w:val="21"/>
                          <w:lang w:val="en-US"/>
                        </w:rPr>
                      </m:ctrlPr>
                    </m:num>
                    <m:den>
                      <m:r>
                        <w:rPr>
                          <w:rFonts w:ascii="Cambria Math" w:hAnsi="Cambria Math" w:cs="宋体"/>
                          <w:sz w:val="18"/>
                          <w:szCs w:val="21"/>
                          <w:lang w:val="en-US"/>
                        </w:rPr>
                        <m:t>∂</m:t>
                      </m:r>
                      <m:r>
                        <w:rPr>
                          <w:rFonts w:hint="default" w:ascii="Cambria Math" w:hAnsi="Cambria Math" w:cs="宋体"/>
                          <w:sz w:val="18"/>
                          <w:szCs w:val="21"/>
                          <w:lang w:val="en-US" w:eastAsia="zh-CN"/>
                        </w:rPr>
                        <m:t>y</m:t>
                      </m:r>
                      <m:ctrlPr>
                        <w:rPr>
                          <w:rFonts w:ascii="Cambria Math" w:hAnsi="Cambria Math" w:cs="宋体"/>
                          <w:i/>
                          <w:sz w:val="18"/>
                          <w:szCs w:val="21"/>
                          <w:lang w:val="en-US"/>
                        </w:rPr>
                      </m:ctrlPr>
                    </m:den>
                  </m:f>
                  <m:r>
                    <w:rPr>
                      <w:rFonts w:hint="default" w:ascii="Cambria Math" w:hAnsi="Cambria Math" w:cs="宋体"/>
                      <w:sz w:val="18"/>
                      <w:szCs w:val="21"/>
                      <w:lang w:val="en-US" w:eastAsia="zh-CN"/>
                    </w:rPr>
                    <m:t>&gt; 0</m:t>
                  </m:r>
                  <m:ctrlPr>
                    <w:rPr>
                      <w:rFonts w:ascii="Cambria Math" w:hAnsi="Cambria Math" w:cs="宋体"/>
                      <w:i/>
                      <w:sz w:val="18"/>
                      <w:szCs w:val="21"/>
                      <w:lang w:val="en-US"/>
                    </w:rPr>
                  </m:ctrlPr>
                </m:e>
                <m:e>
                  <m:r>
                    <w:rPr>
                      <w:rFonts w:hint="default" w:ascii="Cambria Math" w:hAnsi="Cambria Math" w:cs="宋体"/>
                      <w:sz w:val="18"/>
                      <w:szCs w:val="21"/>
                      <w:lang w:val="en-US" w:eastAsia="zh-CN"/>
                    </w:rPr>
                    <m:t>f(x, 1) &lt; 1− x</m:t>
                  </m:r>
                  <m:ctrlPr>
                    <w:rPr>
                      <w:rFonts w:ascii="Cambria Math" w:hAnsi="Cambria Math" w:cs="宋体"/>
                      <w:i/>
                      <w:sz w:val="18"/>
                      <w:szCs w:val="21"/>
                      <w:lang w:val="en-US"/>
                    </w:rPr>
                  </m:ctrlPr>
                </m:e>
                <m:e>
                  <m:r>
                    <w:rPr>
                      <w:rFonts w:hint="default" w:ascii="Cambria Math" w:hAnsi="Cambria Math" w:cs="宋体"/>
                      <w:sz w:val="18"/>
                      <w:szCs w:val="21"/>
                      <w:lang w:val="en-US" w:eastAsia="zh-CN"/>
                    </w:rPr>
                    <m:t>f(x, 0) = f(1, y) = 0</m:t>
                  </m:r>
                  <m:ctrlPr>
                    <w:rPr>
                      <w:rFonts w:ascii="Cambria Math" w:hAnsi="Cambria Math" w:cs="宋体"/>
                      <w:i/>
                      <w:sz w:val="18"/>
                      <w:szCs w:val="21"/>
                      <w:lang w:val="en-US"/>
                    </w:rPr>
                  </m:ctrlPr>
                </m:e>
              </m:eqArr>
              <m:ctrlPr>
                <w:rPr>
                  <w:rFonts w:ascii="Cambria Math" w:hAnsi="Cambria Math" w:cs="宋体"/>
                  <w:i/>
                  <w:sz w:val="18"/>
                  <w:szCs w:val="21"/>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rPr>
          <w:rFonts w:hint="default" w:hAnsi="Cambria Math" w:cs="宋体"/>
          <w:i w:val="0"/>
          <w:sz w:val="18"/>
          <w:szCs w:val="21"/>
          <w:lang w:val="en-US" w:eastAsia="zh-CN"/>
        </w:rPr>
      </w:pPr>
      <w:r>
        <w:rPr>
          <w:rFonts w:hint="eastAsia" w:hAnsi="Cambria Math" w:cs="宋体"/>
          <w:i w:val="0"/>
          <w:sz w:val="18"/>
          <w:szCs w:val="21"/>
          <w:lang w:val="en-US" w:eastAsia="zh-CN"/>
        </w:rPr>
        <w:t xml:space="preserve">最终我们选择了 </w:t>
      </w:r>
      <m:oMath>
        <m:r>
          <m:rPr>
            <m:sty m:val="p"/>
          </m:rPr>
          <w:rPr>
            <w:rFonts w:hint="eastAsia" w:ascii="Cambria Math" w:hAnsi="Cambria Math" w:cs="宋体"/>
            <w:kern w:val="2"/>
            <w:sz w:val="18"/>
            <w:szCs w:val="21"/>
            <w:lang w:val="en-US" w:eastAsia="zh-CN" w:bidi="ar-SA"/>
          </w:rPr>
          <m:t>f</m:t>
        </m:r>
        <m:r>
          <m:rPr>
            <m:sty m:val="p"/>
          </m:rPr>
          <w:rPr>
            <w:rFonts w:hint="default" w:ascii="Cambria Math" w:hAnsi="Cambria Math" w:cs="宋体"/>
            <w:kern w:val="2"/>
            <w:sz w:val="18"/>
            <w:szCs w:val="21"/>
            <w:lang w:val="en-US" w:eastAsia="zh-CN" w:bidi="ar-SA"/>
          </w:rPr>
          <m:t xml:space="preserve">(x, y) = </m:t>
        </m:r>
        <m:f>
          <m:fPr>
            <m:ctrlPr>
              <w:rPr>
                <w:rFonts w:hint="default" w:ascii="Cambria Math" w:hAnsi="Cambria Math" w:cs="宋体"/>
                <w:i w:val="0"/>
                <w:kern w:val="2"/>
                <w:sz w:val="18"/>
                <w:szCs w:val="21"/>
                <w:lang w:val="en-US" w:eastAsia="zh-CN" w:bidi="ar-SA"/>
              </w:rPr>
            </m:ctrlPr>
          </m:fPr>
          <m:num>
            <m:r>
              <m:rPr>
                <m:sty m:val="p"/>
              </m:rPr>
              <w:rPr>
                <w:rFonts w:hint="default" w:ascii="Cambria Math" w:hAnsi="Cambria Math" w:cs="宋体"/>
                <w:kern w:val="2"/>
                <w:sz w:val="18"/>
                <w:szCs w:val="21"/>
                <w:lang w:val="en-US" w:eastAsia="zh-CN" w:bidi="ar-SA"/>
              </w:rPr>
              <m:t>y (1− x)</m:t>
            </m:r>
            <m:ctrlPr>
              <w:rPr>
                <w:rFonts w:hint="default" w:ascii="Cambria Math" w:hAnsi="Cambria Math" w:cs="宋体"/>
                <w:i w:val="0"/>
                <w:kern w:val="2"/>
                <w:sz w:val="18"/>
                <w:szCs w:val="21"/>
                <w:lang w:val="en-US" w:eastAsia="zh-CN" w:bidi="ar-SA"/>
              </w:rPr>
            </m:ctrlPr>
          </m:num>
          <m:den>
            <m:r>
              <m:rPr>
                <m:sty m:val="p"/>
              </m:rPr>
              <w:rPr>
                <w:rFonts w:hint="default" w:ascii="Cambria Math" w:hAnsi="Cambria Math" w:cs="宋体"/>
                <w:kern w:val="2"/>
                <w:sz w:val="18"/>
                <w:szCs w:val="21"/>
                <w:lang w:val="en-US" w:eastAsia="zh-CN" w:bidi="ar-SA"/>
              </w:rPr>
              <m:t>x + y</m:t>
            </m:r>
            <m:ctrlPr>
              <w:rPr>
                <w:rFonts w:hint="default" w:ascii="Cambria Math" w:hAnsi="Cambria Math" w:cs="宋体"/>
                <w:i w:val="0"/>
                <w:kern w:val="2"/>
                <w:sz w:val="18"/>
                <w:szCs w:val="21"/>
                <w:lang w:val="en-US" w:eastAsia="zh-CN" w:bidi="ar-SA"/>
              </w:rPr>
            </m:ctrlPr>
          </m:den>
        </m:f>
      </m:oMath>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firstLine="420" w:firstLineChars="0"/>
        <w:textAlignment w:val="auto"/>
        <w:rPr>
          <w:rFonts w:hint="default" w:hAnsi="Cambria Math" w:eastAsia="宋体" w:cs="宋体"/>
          <w:b w:val="0"/>
          <w:i w:val="0"/>
          <w:sz w:val="18"/>
          <w:szCs w:val="21"/>
          <w:lang w:val="en-US" w:eastAsia="zh-CN"/>
        </w:rPr>
      </w:pPr>
      <w:r>
        <w:rPr>
          <w:rFonts w:hint="eastAsia" w:hAnsi="Cambria Math" w:eastAsia="宋体" w:cs="宋体"/>
          <w:b w:val="0"/>
          <w:i w:val="0"/>
          <w:sz w:val="18"/>
          <w:szCs w:val="21"/>
          <w:lang w:val="en-US" w:eastAsia="zh-CN"/>
        </w:rPr>
        <w:t>基于用户交通模式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rPr>
          <w:rFonts w:hint="eastAsia" w:hAnsi="Cambria Math" w:eastAsia="宋体" w:cs="宋体"/>
          <w:b w:val="0"/>
          <w:i w:val="0"/>
          <w:sz w:val="18"/>
          <w:szCs w:val="21"/>
          <w:lang w:val="en-US" w:eastAsia="zh-CN"/>
        </w:rPr>
      </w:pPr>
      <w:r>
        <w:rPr>
          <w:rFonts w:hint="eastAsia" w:hAnsi="Cambria Math" w:eastAsia="宋体" w:cs="宋体"/>
          <w:b w:val="0"/>
          <w:i w:val="0"/>
          <w:sz w:val="18"/>
          <w:szCs w:val="21"/>
          <w:lang w:val="en-US" w:eastAsia="zh-CN"/>
        </w:rPr>
        <w:t>对于静止、步行、公交三种交通工具，我们根据封闭环境下更易于病毒传播的原则和考虑分类容错性，设计了如下评价矩阵</w:t>
      </w:r>
      <m:oMath>
        <m:r>
          <m:rPr>
            <m:sty m:val="p"/>
          </m:rPr>
          <w:rPr>
            <w:rFonts w:hint="default" w:ascii="Cambria Math" w:hAnsi="Cambria Math" w:eastAsia="宋体" w:cs="宋体"/>
            <w:sz w:val="18"/>
            <w:szCs w:val="21"/>
            <w:lang w:val="en-US" w:eastAsia="zh-CN"/>
          </w:rPr>
          <m:t xml:space="preserve"> g(</m:t>
        </m:r>
        <m:sSub>
          <m:sSubPr>
            <m:ctrlPr>
              <w:rPr>
                <w:rFonts w:hint="default" w:ascii="Cambria Math" w:hAnsi="Cambria Math" w:eastAsia="宋体" w:cs="宋体"/>
                <w:sz w:val="18"/>
                <w:szCs w:val="21"/>
                <w:lang w:val="en-US" w:eastAsia="zh-CN"/>
              </w:rPr>
            </m:ctrlPr>
          </m:sSubPr>
          <m:e>
            <m:r>
              <m:rPr>
                <m:sty m:val="p"/>
              </m:rPr>
              <w:rPr>
                <w:rFonts w:hint="default" w:ascii="Cambria Math" w:hAnsi="Cambria Math" w:eastAsia="宋体" w:cs="宋体"/>
                <w:sz w:val="18"/>
                <w:szCs w:val="21"/>
                <w:lang w:val="en-US" w:eastAsia="zh-CN"/>
              </w:rPr>
              <m:t>m</m:t>
            </m:r>
            <m:ctrlPr>
              <w:rPr>
                <w:rFonts w:hint="default" w:ascii="Cambria Math" w:hAnsi="Cambria Math" w:eastAsia="宋体" w:cs="宋体"/>
                <w:sz w:val="18"/>
                <w:szCs w:val="21"/>
                <w:lang w:val="en-US" w:eastAsia="zh-CN"/>
              </w:rPr>
            </m:ctrlPr>
          </m:e>
          <m:sub>
            <m:r>
              <m:rPr>
                <m:sty m:val="p"/>
              </m:rPr>
              <w:rPr>
                <w:rFonts w:hint="default" w:ascii="Cambria Math" w:hAnsi="Cambria Math" w:eastAsia="宋体" w:cs="宋体"/>
                <w:sz w:val="18"/>
                <w:szCs w:val="21"/>
                <w:lang w:val="en-US" w:eastAsia="zh-CN"/>
              </w:rPr>
              <m:t>1</m:t>
            </m:r>
            <m:ctrlPr>
              <w:rPr>
                <w:rFonts w:hint="default" w:ascii="Cambria Math" w:hAnsi="Cambria Math" w:eastAsia="宋体" w:cs="宋体"/>
                <w:sz w:val="18"/>
                <w:szCs w:val="21"/>
                <w:lang w:val="en-US" w:eastAsia="zh-CN"/>
              </w:rPr>
            </m:ctrlPr>
          </m:sub>
        </m:sSub>
        <m:r>
          <m:rPr>
            <m:sty m:val="p"/>
          </m:rPr>
          <w:rPr>
            <w:rFonts w:hint="default" w:ascii="Cambria Math" w:hAnsi="Cambria Math" w:eastAsia="宋体" w:cs="宋体"/>
            <w:sz w:val="18"/>
            <w:szCs w:val="21"/>
            <w:lang w:val="en-US" w:eastAsia="zh-CN"/>
          </w:rPr>
          <m:t xml:space="preserve">, </m:t>
        </m:r>
        <m:sSub>
          <m:sSubPr>
            <m:ctrlPr>
              <w:rPr>
                <w:rFonts w:hint="default" w:ascii="Cambria Math" w:hAnsi="Cambria Math" w:eastAsia="宋体" w:cs="宋体"/>
                <w:sz w:val="18"/>
                <w:szCs w:val="21"/>
                <w:lang w:val="en-US" w:eastAsia="zh-CN"/>
              </w:rPr>
            </m:ctrlPr>
          </m:sSubPr>
          <m:e>
            <m:r>
              <m:rPr>
                <m:sty m:val="p"/>
              </m:rPr>
              <w:rPr>
                <w:rFonts w:hint="default" w:ascii="Cambria Math" w:hAnsi="Cambria Math" w:eastAsia="宋体" w:cs="宋体"/>
                <w:sz w:val="18"/>
                <w:szCs w:val="21"/>
                <w:lang w:val="en-US" w:eastAsia="zh-CN"/>
              </w:rPr>
              <m:t>m</m:t>
            </m:r>
            <m:ctrlPr>
              <w:rPr>
                <w:rFonts w:hint="default" w:ascii="Cambria Math" w:hAnsi="Cambria Math" w:eastAsia="宋体" w:cs="宋体"/>
                <w:sz w:val="18"/>
                <w:szCs w:val="21"/>
                <w:lang w:val="en-US" w:eastAsia="zh-CN"/>
              </w:rPr>
            </m:ctrlPr>
          </m:e>
          <m:sub>
            <m:r>
              <m:rPr>
                <m:sty m:val="p"/>
              </m:rPr>
              <w:rPr>
                <w:rFonts w:hint="default" w:ascii="Cambria Math" w:hAnsi="Cambria Math" w:eastAsia="宋体" w:cs="宋体"/>
                <w:sz w:val="18"/>
                <w:szCs w:val="21"/>
                <w:lang w:val="en-US" w:eastAsia="zh-CN"/>
              </w:rPr>
              <m:t>2</m:t>
            </m:r>
            <m:ctrlPr>
              <w:rPr>
                <w:rFonts w:hint="default" w:ascii="Cambria Math" w:hAnsi="Cambria Math" w:eastAsia="宋体" w:cs="宋体"/>
                <w:sz w:val="18"/>
                <w:szCs w:val="21"/>
                <w:lang w:val="en-US" w:eastAsia="zh-CN"/>
              </w:rPr>
            </m:ctrlPr>
          </m:sub>
        </m:sSub>
        <m:r>
          <m:rPr>
            <m:sty m:val="p"/>
          </m:rPr>
          <w:rPr>
            <w:rFonts w:hint="default" w:ascii="Cambria Math" w:hAnsi="Cambria Math" w:eastAsia="宋体" w:cs="宋体"/>
            <w:sz w:val="18"/>
            <w:szCs w:val="21"/>
            <w:lang w:val="en-US" w:eastAsia="zh-CN"/>
          </w:rPr>
          <m:t>)</m:t>
        </m:r>
      </m:oMath>
      <w:r>
        <w:rPr>
          <w:rFonts w:hint="eastAsia" w:hAnsi="Cambria Math" w:eastAsia="宋体" w:cs="宋体"/>
          <w:b w:val="0"/>
          <w:i w:val="0"/>
          <w:sz w:val="18"/>
          <w:szCs w:val="21"/>
          <w:lang w:val="en-US" w:eastAsia="zh-CN"/>
        </w:rPr>
        <w:t>：</w:t>
      </w:r>
    </w:p>
    <w:tbl>
      <w:tblPr>
        <w:tblStyle w:val="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9"/>
        <w:gridCol w:w="1006"/>
        <w:gridCol w:w="1006"/>
        <w:gridCol w:w="10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jc w:val="center"/>
        </w:trPr>
        <w:tc>
          <w:tcPr>
            <w:tcW w:w="639"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hAnsi="Cambria Math" w:eastAsia="宋体" w:cs="宋体"/>
                <w:b w:val="0"/>
                <w:i w:val="0"/>
                <w:sz w:val="18"/>
                <w:szCs w:val="21"/>
                <w:vertAlign w:val="baseline"/>
                <w:lang w:val="en-US" w:eastAsia="zh-CN"/>
              </w:rPr>
            </w:pPr>
          </w:p>
        </w:tc>
        <w:tc>
          <w:tcPr>
            <w:tcW w:w="100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hAnsi="Cambria Math" w:eastAsia="宋体" w:cs="宋体"/>
                <w:b w:val="0"/>
                <w:i w:val="0"/>
                <w:sz w:val="18"/>
                <w:szCs w:val="21"/>
                <w:vertAlign w:val="baseline"/>
                <w:lang w:val="en-US" w:eastAsia="zh-CN"/>
              </w:rPr>
            </w:pPr>
            <w:r>
              <w:rPr>
                <w:rFonts w:hint="eastAsia" w:hAnsi="Cambria Math" w:eastAsia="宋体" w:cs="宋体"/>
                <w:b w:val="0"/>
                <w:i w:val="0"/>
                <w:sz w:val="18"/>
                <w:szCs w:val="21"/>
                <w:vertAlign w:val="baseline"/>
                <w:lang w:val="en-US" w:eastAsia="zh-CN"/>
              </w:rPr>
              <w:t>静止</w:t>
            </w:r>
          </w:p>
        </w:tc>
        <w:tc>
          <w:tcPr>
            <w:tcW w:w="100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hAnsi="Cambria Math" w:eastAsia="宋体" w:cs="宋体"/>
                <w:b w:val="0"/>
                <w:i w:val="0"/>
                <w:sz w:val="18"/>
                <w:szCs w:val="21"/>
                <w:vertAlign w:val="baseline"/>
                <w:lang w:val="en-US" w:eastAsia="zh-CN"/>
              </w:rPr>
            </w:pPr>
            <w:r>
              <w:rPr>
                <w:rFonts w:hint="eastAsia" w:hAnsi="Cambria Math" w:eastAsia="宋体" w:cs="宋体"/>
                <w:b w:val="0"/>
                <w:i w:val="0"/>
                <w:sz w:val="18"/>
                <w:szCs w:val="21"/>
                <w:vertAlign w:val="baseline"/>
                <w:lang w:val="en-US" w:eastAsia="zh-CN"/>
              </w:rPr>
              <w:t>步行</w:t>
            </w:r>
          </w:p>
        </w:tc>
        <w:tc>
          <w:tcPr>
            <w:tcW w:w="100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hAnsi="Cambria Math" w:eastAsia="宋体" w:cs="宋体"/>
                <w:b w:val="0"/>
                <w:i w:val="0"/>
                <w:sz w:val="18"/>
                <w:szCs w:val="21"/>
                <w:vertAlign w:val="baseline"/>
                <w:lang w:val="en-US" w:eastAsia="zh-CN"/>
              </w:rPr>
            </w:pPr>
            <w:r>
              <w:rPr>
                <w:rFonts w:hint="eastAsia" w:hAnsi="Cambria Math" w:eastAsia="宋体" w:cs="宋体"/>
                <w:b w:val="0"/>
                <w:i w:val="0"/>
                <w:sz w:val="18"/>
                <w:szCs w:val="21"/>
                <w:vertAlign w:val="baseline"/>
                <w:lang w:val="en-US" w:eastAsia="zh-CN"/>
              </w:rPr>
              <w:t>公交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jc w:val="center"/>
        </w:trPr>
        <w:tc>
          <w:tcPr>
            <w:tcW w:w="639"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hAnsi="Cambria Math" w:eastAsia="宋体" w:cs="宋体"/>
                <w:b w:val="0"/>
                <w:i w:val="0"/>
                <w:sz w:val="18"/>
                <w:szCs w:val="21"/>
                <w:vertAlign w:val="baseline"/>
                <w:lang w:val="en-US" w:eastAsia="zh-CN"/>
              </w:rPr>
            </w:pPr>
            <w:r>
              <w:rPr>
                <w:rFonts w:hint="eastAsia" w:hAnsi="Cambria Math" w:eastAsia="宋体" w:cs="宋体"/>
                <w:b w:val="0"/>
                <w:i w:val="0"/>
                <w:sz w:val="18"/>
                <w:szCs w:val="21"/>
                <w:vertAlign w:val="baseline"/>
                <w:lang w:val="en-US" w:eastAsia="zh-CN"/>
              </w:rPr>
              <w:t>静止</w:t>
            </w:r>
          </w:p>
        </w:tc>
        <w:tc>
          <w:tcPr>
            <w:tcW w:w="100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hAnsi="Cambria Math" w:eastAsia="宋体" w:cs="宋体"/>
                <w:b w:val="0"/>
                <w:i w:val="0"/>
                <w:sz w:val="18"/>
                <w:szCs w:val="21"/>
                <w:vertAlign w:val="baseline"/>
                <w:lang w:val="en-US" w:eastAsia="zh-CN"/>
              </w:rPr>
            </w:pPr>
            <w:r>
              <w:rPr>
                <w:rFonts w:hint="eastAsia" w:hAnsi="Cambria Math" w:eastAsia="宋体" w:cs="宋体"/>
                <w:b w:val="0"/>
                <w:i w:val="0"/>
                <w:sz w:val="18"/>
                <w:szCs w:val="21"/>
                <w:vertAlign w:val="baseline"/>
                <w:lang w:val="en-US" w:eastAsia="zh-CN"/>
              </w:rPr>
              <w:t>0.4</w:t>
            </w:r>
          </w:p>
        </w:tc>
        <w:tc>
          <w:tcPr>
            <w:tcW w:w="100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hAnsi="Cambria Math" w:eastAsia="宋体" w:cs="宋体"/>
                <w:b w:val="0"/>
                <w:i w:val="0"/>
                <w:sz w:val="18"/>
                <w:szCs w:val="21"/>
                <w:vertAlign w:val="baseline"/>
                <w:lang w:val="en-US" w:eastAsia="zh-CN"/>
              </w:rPr>
            </w:pPr>
            <w:r>
              <w:rPr>
                <w:rFonts w:hint="eastAsia" w:hAnsi="Cambria Math" w:eastAsia="宋体" w:cs="宋体"/>
                <w:b w:val="0"/>
                <w:i w:val="0"/>
                <w:sz w:val="18"/>
                <w:szCs w:val="21"/>
                <w:vertAlign w:val="baseline"/>
                <w:lang w:val="en-US" w:eastAsia="zh-CN"/>
              </w:rPr>
              <w:t>0.3</w:t>
            </w:r>
          </w:p>
        </w:tc>
        <w:tc>
          <w:tcPr>
            <w:tcW w:w="100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hAnsi="Cambria Math" w:eastAsia="宋体" w:cs="宋体"/>
                <w:b w:val="0"/>
                <w:i w:val="0"/>
                <w:sz w:val="18"/>
                <w:szCs w:val="21"/>
                <w:vertAlign w:val="baseline"/>
                <w:lang w:val="en-US" w:eastAsia="zh-CN"/>
              </w:rPr>
            </w:pPr>
            <w:r>
              <w:rPr>
                <w:rFonts w:hint="eastAsia" w:hAnsi="Cambria Math" w:eastAsia="宋体" w:cs="宋体"/>
                <w:b w:val="0"/>
                <w:i w:val="0"/>
                <w:sz w:val="18"/>
                <w:szCs w:val="21"/>
                <w:vertAlign w:val="baseline"/>
                <w:lang w:val="en-US" w:eastAsia="zh-CN"/>
              </w:rPr>
              <w:t>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jc w:val="center"/>
        </w:trPr>
        <w:tc>
          <w:tcPr>
            <w:tcW w:w="639"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hAnsi="Cambria Math" w:eastAsia="宋体" w:cs="宋体"/>
                <w:b w:val="0"/>
                <w:i w:val="0"/>
                <w:sz w:val="18"/>
                <w:szCs w:val="21"/>
                <w:vertAlign w:val="baseline"/>
                <w:lang w:val="en-US" w:eastAsia="zh-CN"/>
              </w:rPr>
            </w:pPr>
            <w:r>
              <w:rPr>
                <w:rFonts w:hint="eastAsia" w:hAnsi="Cambria Math" w:eastAsia="宋体" w:cs="宋体"/>
                <w:b w:val="0"/>
                <w:i w:val="0"/>
                <w:sz w:val="18"/>
                <w:szCs w:val="21"/>
                <w:vertAlign w:val="baseline"/>
                <w:lang w:val="en-US" w:eastAsia="zh-CN"/>
              </w:rPr>
              <w:t>步行</w:t>
            </w:r>
          </w:p>
        </w:tc>
        <w:tc>
          <w:tcPr>
            <w:tcW w:w="100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hAnsi="Cambria Math" w:eastAsia="宋体" w:cs="宋体"/>
                <w:b w:val="0"/>
                <w:i w:val="0"/>
                <w:sz w:val="18"/>
                <w:szCs w:val="21"/>
                <w:vertAlign w:val="baseline"/>
                <w:lang w:val="en-US" w:eastAsia="zh-CN"/>
              </w:rPr>
            </w:pPr>
            <w:r>
              <w:rPr>
                <w:rFonts w:hint="eastAsia" w:hAnsi="Cambria Math" w:eastAsia="宋体" w:cs="宋体"/>
                <w:b w:val="0"/>
                <w:i w:val="0"/>
                <w:sz w:val="18"/>
                <w:szCs w:val="21"/>
                <w:vertAlign w:val="baseline"/>
                <w:lang w:val="en-US" w:eastAsia="zh-CN"/>
              </w:rPr>
              <w:t>0.3</w:t>
            </w:r>
          </w:p>
        </w:tc>
        <w:tc>
          <w:tcPr>
            <w:tcW w:w="100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hAnsi="Cambria Math" w:eastAsia="宋体" w:cs="宋体"/>
                <w:b w:val="0"/>
                <w:i w:val="0"/>
                <w:sz w:val="18"/>
                <w:szCs w:val="21"/>
                <w:vertAlign w:val="baseline"/>
                <w:lang w:val="en-US" w:eastAsia="zh-CN"/>
              </w:rPr>
            </w:pPr>
            <w:r>
              <w:rPr>
                <w:rFonts w:hint="eastAsia" w:hAnsi="Cambria Math" w:eastAsia="宋体" w:cs="宋体"/>
                <w:b w:val="0"/>
                <w:i w:val="0"/>
                <w:sz w:val="18"/>
                <w:szCs w:val="21"/>
                <w:vertAlign w:val="baseline"/>
                <w:lang w:val="en-US" w:eastAsia="zh-CN"/>
              </w:rPr>
              <w:t>0.3</w:t>
            </w:r>
          </w:p>
        </w:tc>
        <w:tc>
          <w:tcPr>
            <w:tcW w:w="100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hAnsi="Cambria Math" w:eastAsia="宋体" w:cs="宋体"/>
                <w:b w:val="0"/>
                <w:i w:val="0"/>
                <w:sz w:val="18"/>
                <w:szCs w:val="21"/>
                <w:vertAlign w:val="baseline"/>
                <w:lang w:val="en-US" w:eastAsia="zh-CN"/>
              </w:rPr>
            </w:pPr>
            <w:r>
              <w:rPr>
                <w:rFonts w:hint="eastAsia" w:hAnsi="Cambria Math" w:eastAsia="宋体" w:cs="宋体"/>
                <w:b w:val="0"/>
                <w:i w:val="0"/>
                <w:sz w:val="18"/>
                <w:szCs w:val="21"/>
                <w:vertAlign w:val="baseline"/>
                <w:lang w:val="en-US" w:eastAsia="zh-CN"/>
              </w:rPr>
              <w:t>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639"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hAnsi="Cambria Math" w:eastAsia="宋体" w:cs="宋体"/>
                <w:b w:val="0"/>
                <w:i w:val="0"/>
                <w:sz w:val="18"/>
                <w:szCs w:val="21"/>
                <w:vertAlign w:val="baseline"/>
                <w:lang w:val="en-US" w:eastAsia="zh-CN"/>
              </w:rPr>
            </w:pPr>
            <w:r>
              <w:rPr>
                <w:rFonts w:hint="eastAsia" w:hAnsi="Cambria Math" w:eastAsia="宋体" w:cs="宋体"/>
                <w:b w:val="0"/>
                <w:i w:val="0"/>
                <w:sz w:val="18"/>
                <w:szCs w:val="21"/>
                <w:vertAlign w:val="baseline"/>
                <w:lang w:val="en-US" w:eastAsia="zh-CN"/>
              </w:rPr>
              <w:t>公交</w:t>
            </w:r>
          </w:p>
        </w:tc>
        <w:tc>
          <w:tcPr>
            <w:tcW w:w="100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hAnsi="Cambria Math" w:eastAsia="宋体" w:cs="宋体"/>
                <w:b w:val="0"/>
                <w:i w:val="0"/>
                <w:sz w:val="18"/>
                <w:szCs w:val="21"/>
                <w:vertAlign w:val="baseline"/>
                <w:lang w:val="en-US" w:eastAsia="zh-CN"/>
              </w:rPr>
            </w:pPr>
            <w:r>
              <w:rPr>
                <w:rFonts w:hint="eastAsia" w:hAnsi="Cambria Math" w:eastAsia="宋体" w:cs="宋体"/>
                <w:b w:val="0"/>
                <w:i w:val="0"/>
                <w:sz w:val="18"/>
                <w:szCs w:val="21"/>
                <w:vertAlign w:val="baseline"/>
                <w:lang w:val="en-US" w:eastAsia="zh-CN"/>
              </w:rPr>
              <w:t>0.6</w:t>
            </w:r>
          </w:p>
        </w:tc>
        <w:tc>
          <w:tcPr>
            <w:tcW w:w="100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hAnsi="Cambria Math" w:eastAsia="宋体" w:cs="宋体"/>
                <w:b w:val="0"/>
                <w:i w:val="0"/>
                <w:sz w:val="18"/>
                <w:szCs w:val="21"/>
                <w:vertAlign w:val="baseline"/>
                <w:lang w:val="en-US" w:eastAsia="zh-CN"/>
              </w:rPr>
            </w:pPr>
            <w:r>
              <w:rPr>
                <w:rFonts w:hint="eastAsia" w:hAnsi="Cambria Math" w:eastAsia="宋体" w:cs="宋体"/>
                <w:b w:val="0"/>
                <w:i w:val="0"/>
                <w:sz w:val="18"/>
                <w:szCs w:val="21"/>
                <w:vertAlign w:val="baseline"/>
                <w:lang w:val="en-US" w:eastAsia="zh-CN"/>
              </w:rPr>
              <w:t>0.2</w:t>
            </w:r>
          </w:p>
        </w:tc>
        <w:tc>
          <w:tcPr>
            <w:tcW w:w="100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hAnsi="Cambria Math" w:eastAsia="宋体" w:cs="宋体"/>
                <w:b w:val="0"/>
                <w:i w:val="0"/>
                <w:sz w:val="18"/>
                <w:szCs w:val="21"/>
                <w:vertAlign w:val="baseline"/>
                <w:lang w:val="en-US" w:eastAsia="zh-CN"/>
              </w:rPr>
            </w:pPr>
            <w:r>
              <w:rPr>
                <w:rFonts w:hint="eastAsia" w:hAnsi="Cambria Math" w:eastAsia="宋体" w:cs="宋体"/>
                <w:b w:val="0"/>
                <w:i w:val="0"/>
                <w:sz w:val="18"/>
                <w:szCs w:val="21"/>
                <w:vertAlign w:val="baseline"/>
                <w:lang w:val="en-US" w:eastAsia="zh-CN"/>
              </w:rPr>
              <w:t>0.8</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hAnsi="Cambria Math" w:eastAsia="宋体" w:cs="宋体"/>
          <w:b w:val="0"/>
          <w:i w:val="0"/>
          <w:sz w:val="18"/>
          <w:szCs w:val="21"/>
          <w:lang w:val="en-US" w:eastAsia="zh-CN"/>
        </w:rPr>
      </w:pP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firstLine="420" w:firstLineChars="0"/>
        <w:textAlignment w:val="auto"/>
        <w:rPr>
          <w:rFonts w:hint="default" w:hAnsi="Cambria Math" w:eastAsia="宋体" w:cs="宋体"/>
          <w:b w:val="0"/>
          <w:i w:val="0"/>
          <w:sz w:val="18"/>
          <w:szCs w:val="21"/>
          <w:lang w:val="en-US" w:eastAsia="zh-CN"/>
        </w:rPr>
      </w:pPr>
      <w:r>
        <w:rPr>
          <w:rFonts w:hint="eastAsia" w:hAnsi="Cambria Math" w:eastAsia="宋体" w:cs="宋体"/>
          <w:b w:val="0"/>
          <w:i w:val="0"/>
          <w:sz w:val="18"/>
          <w:szCs w:val="21"/>
          <w:lang w:val="en-US" w:eastAsia="zh-CN"/>
        </w:rPr>
        <w:t>基于密接交互时长</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default" w:hAnsi="Cambria Math" w:eastAsia="宋体" w:cs="宋体"/>
          <w:b w:val="0"/>
          <w:i w:val="0"/>
          <w:sz w:val="18"/>
          <w:szCs w:val="21"/>
          <w:lang w:val="en-US" w:eastAsia="zh-CN"/>
        </w:rPr>
      </w:pPr>
      <w:r>
        <w:rPr>
          <w:rFonts w:hint="eastAsia" w:hAnsi="Cambria Math" w:eastAsia="宋体" w:cs="宋体"/>
          <w:b w:val="0"/>
          <w:i w:val="0"/>
          <w:sz w:val="18"/>
          <w:szCs w:val="21"/>
          <w:lang w:val="en-US" w:eastAsia="zh-CN"/>
        </w:rPr>
        <w:t xml:space="preserve">基于密接交互时长的分布，如图⑦，我们将时长大于1小时的数据看作是增益上限，即多于1小时按照1小时计算。构造了如下函数 </w:t>
      </w:r>
      <m:oMath>
        <m:r>
          <m:rPr>
            <m:sty m:val="p"/>
          </m:rPr>
          <w:rPr>
            <w:rFonts w:hint="default" w:ascii="Cambria Math" w:hAnsi="Cambria Math" w:eastAsia="宋体" w:cs="宋体"/>
            <w:kern w:val="2"/>
            <w:sz w:val="18"/>
            <w:szCs w:val="21"/>
            <w:lang w:val="en-US" w:eastAsia="zh-CN" w:bidi="ar-SA"/>
          </w:rPr>
          <m:t xml:space="preserve">p(T) = </m:t>
        </m:r>
        <m:f>
          <m:fPr>
            <m:ctrlPr>
              <w:rPr>
                <w:rFonts w:hint="default" w:ascii="Cambria Math" w:hAnsi="Cambria Math" w:eastAsia="宋体" w:cs="宋体"/>
                <w:b w:val="0"/>
                <w:i w:val="0"/>
                <w:kern w:val="2"/>
                <w:sz w:val="18"/>
                <w:szCs w:val="21"/>
                <w:lang w:val="en-US" w:eastAsia="zh-CN" w:bidi="ar-SA"/>
              </w:rPr>
            </m:ctrlPr>
          </m:fPr>
          <m:num>
            <m:r>
              <m:rPr>
                <m:sty m:val="p"/>
              </m:rPr>
              <w:rPr>
                <w:rFonts w:hint="default" w:ascii="Cambria Math" w:hAnsi="Cambria Math" w:eastAsia="宋体" w:cs="宋体"/>
                <w:kern w:val="2"/>
                <w:sz w:val="18"/>
                <w:szCs w:val="21"/>
                <w:lang w:val="en-US" w:eastAsia="zh-CN" w:bidi="ar-SA"/>
              </w:rPr>
              <m:t>1</m:t>
            </m:r>
            <m:ctrlPr>
              <w:rPr>
                <w:rFonts w:hint="default" w:ascii="Cambria Math" w:hAnsi="Cambria Math" w:eastAsia="宋体" w:cs="宋体"/>
                <w:b w:val="0"/>
                <w:i w:val="0"/>
                <w:kern w:val="2"/>
                <w:sz w:val="18"/>
                <w:szCs w:val="21"/>
                <w:lang w:val="en-US" w:eastAsia="zh-CN" w:bidi="ar-SA"/>
              </w:rPr>
            </m:ctrlPr>
          </m:num>
          <m:den>
            <m:r>
              <m:rPr>
                <m:sty m:val="p"/>
              </m:rPr>
              <w:rPr>
                <w:rFonts w:hint="default" w:ascii="Cambria Math" w:hAnsi="Cambria Math" w:eastAsia="宋体" w:cs="宋体"/>
                <w:kern w:val="2"/>
                <w:sz w:val="18"/>
                <w:szCs w:val="21"/>
                <w:lang w:val="en-US" w:eastAsia="zh-CN" w:bidi="ar-SA"/>
              </w:rPr>
              <m:t xml:space="preserve">1 + </m:t>
            </m:r>
            <m:sSup>
              <m:sSupPr>
                <m:ctrlPr>
                  <w:rPr>
                    <w:rFonts w:hint="default" w:ascii="Cambria Math" w:hAnsi="Cambria Math" w:eastAsia="宋体" w:cs="宋体"/>
                    <w:b w:val="0"/>
                    <w:i w:val="0"/>
                    <w:kern w:val="2"/>
                    <w:sz w:val="18"/>
                    <w:szCs w:val="21"/>
                    <w:lang w:val="en-US" w:eastAsia="zh-CN" w:bidi="ar-SA"/>
                  </w:rPr>
                </m:ctrlPr>
              </m:sSupPr>
              <m:e>
                <m:r>
                  <m:rPr>
                    <m:sty m:val="p"/>
                  </m:rPr>
                  <w:rPr>
                    <w:rFonts w:hint="default" w:ascii="Cambria Math" w:hAnsi="Cambria Math" w:eastAsia="宋体" w:cs="宋体"/>
                    <w:kern w:val="2"/>
                    <w:sz w:val="18"/>
                    <w:szCs w:val="21"/>
                    <w:lang w:val="en-US" w:eastAsia="zh-CN" w:bidi="ar-SA"/>
                  </w:rPr>
                  <m:t>e</m:t>
                </m:r>
                <m:ctrlPr>
                  <w:rPr>
                    <w:rFonts w:hint="default" w:ascii="Cambria Math" w:hAnsi="Cambria Math" w:eastAsia="宋体" w:cs="宋体"/>
                    <w:b w:val="0"/>
                    <w:i w:val="0"/>
                    <w:kern w:val="2"/>
                    <w:sz w:val="18"/>
                    <w:szCs w:val="21"/>
                    <w:lang w:val="en-US" w:eastAsia="zh-CN" w:bidi="ar-SA"/>
                  </w:rPr>
                </m:ctrlPr>
              </m:e>
              <m:sup>
                <m:r>
                  <m:rPr>
                    <m:sty m:val="p"/>
                  </m:rPr>
                  <w:rPr>
                    <w:rFonts w:hint="default" w:ascii="Cambria Math" w:hAnsi="Cambria Math" w:eastAsia="宋体" w:cs="宋体"/>
                    <w:kern w:val="2"/>
                    <w:sz w:val="18"/>
                    <w:szCs w:val="21"/>
                    <w:lang w:val="en-US" w:eastAsia="zh-CN" w:bidi="ar-SA"/>
                  </w:rPr>
                  <m:t xml:space="preserve">−(2 − </m:t>
                </m:r>
                <m:sSup>
                  <m:sSupPr>
                    <m:ctrlPr>
                      <w:rPr>
                        <w:rFonts w:hint="default" w:ascii="Cambria Math" w:hAnsi="Cambria Math" w:eastAsia="宋体" w:cs="宋体"/>
                        <w:b w:val="0"/>
                        <w:i w:val="0"/>
                        <w:kern w:val="2"/>
                        <w:sz w:val="18"/>
                        <w:szCs w:val="21"/>
                        <w:lang w:val="en-US" w:eastAsia="zh-CN" w:bidi="ar-SA"/>
                      </w:rPr>
                    </m:ctrlPr>
                  </m:sSupPr>
                  <m:e>
                    <m:r>
                      <m:rPr>
                        <m:sty m:val="p"/>
                      </m:rPr>
                      <w:rPr>
                        <w:rFonts w:hint="default" w:ascii="Cambria Math" w:hAnsi="Cambria Math" w:eastAsia="宋体" w:cs="宋体"/>
                        <w:kern w:val="2"/>
                        <w:sz w:val="18"/>
                        <w:szCs w:val="21"/>
                        <w:lang w:val="en-US" w:eastAsia="zh-CN" w:bidi="ar-SA"/>
                      </w:rPr>
                      <m:t>e</m:t>
                    </m:r>
                    <m:ctrlPr>
                      <w:rPr>
                        <w:rFonts w:hint="default" w:ascii="Cambria Math" w:hAnsi="Cambria Math" w:eastAsia="宋体" w:cs="宋体"/>
                        <w:b w:val="0"/>
                        <w:i w:val="0"/>
                        <w:kern w:val="2"/>
                        <w:sz w:val="18"/>
                        <w:szCs w:val="21"/>
                        <w:lang w:val="en-US" w:eastAsia="zh-CN" w:bidi="ar-SA"/>
                      </w:rPr>
                    </m:ctrlPr>
                  </m:e>
                  <m:sup>
                    <m:r>
                      <m:rPr>
                        <m:sty m:val="p"/>
                      </m:rPr>
                      <w:rPr>
                        <w:rFonts w:hint="default" w:ascii="Cambria Math" w:hAnsi="Cambria Math" w:eastAsia="宋体" w:cs="宋体"/>
                        <w:kern w:val="2"/>
                        <w:sz w:val="18"/>
                        <w:szCs w:val="21"/>
                        <w:lang w:val="en-US" w:eastAsia="zh-CN" w:bidi="ar-SA"/>
                      </w:rPr>
                      <m:t>1.5T</m:t>
                    </m:r>
                    <m:ctrlPr>
                      <w:rPr>
                        <w:rFonts w:hint="default" w:ascii="Cambria Math" w:hAnsi="Cambria Math" w:eastAsia="宋体" w:cs="宋体"/>
                        <w:b w:val="0"/>
                        <w:i w:val="0"/>
                        <w:kern w:val="2"/>
                        <w:sz w:val="18"/>
                        <w:szCs w:val="21"/>
                        <w:lang w:val="en-US" w:eastAsia="zh-CN" w:bidi="ar-SA"/>
                      </w:rPr>
                    </m:ctrlPr>
                  </m:sup>
                </m:sSup>
                <m:r>
                  <m:rPr>
                    <m:sty m:val="p"/>
                  </m:rPr>
                  <w:rPr>
                    <w:rFonts w:hint="default" w:ascii="Cambria Math" w:hAnsi="Cambria Math" w:eastAsia="宋体" w:cs="宋体"/>
                    <w:kern w:val="2"/>
                    <w:sz w:val="18"/>
                    <w:szCs w:val="21"/>
                    <w:lang w:val="en-US" w:eastAsia="zh-CN" w:bidi="ar-SA"/>
                  </w:rPr>
                  <m:t>) ∗ (T − 3)</m:t>
                </m:r>
                <m:ctrlPr>
                  <w:rPr>
                    <w:rFonts w:hint="default" w:ascii="Cambria Math" w:hAnsi="Cambria Math" w:eastAsia="宋体" w:cs="宋体"/>
                    <w:b w:val="0"/>
                    <w:i w:val="0"/>
                    <w:kern w:val="2"/>
                    <w:sz w:val="18"/>
                    <w:szCs w:val="21"/>
                    <w:lang w:val="en-US" w:eastAsia="zh-CN" w:bidi="ar-SA"/>
                  </w:rPr>
                </m:ctrlPr>
              </m:sup>
            </m:sSup>
            <m:ctrlPr>
              <w:rPr>
                <w:rFonts w:hint="default" w:ascii="Cambria Math" w:hAnsi="Cambria Math" w:eastAsia="宋体" w:cs="宋体"/>
                <w:b w:val="0"/>
                <w:i w:val="0"/>
                <w:kern w:val="2"/>
                <w:sz w:val="18"/>
                <w:szCs w:val="21"/>
                <w:lang w:val="en-US" w:eastAsia="zh-CN" w:bidi="ar-SA"/>
              </w:rPr>
            </m:ctrlPr>
          </m:den>
        </m:f>
      </m:oMath>
      <w:r>
        <w:rPr>
          <w:rFonts w:hint="eastAsia" w:hAnsi="Cambria Math" w:eastAsia="宋体" w:cs="宋体"/>
          <w:b w:val="0"/>
          <w:i w:val="0"/>
          <w:kern w:val="2"/>
          <w:sz w:val="18"/>
          <w:szCs w:val="21"/>
          <w:lang w:val="en-US" w:eastAsia="zh-CN" w:bidi="ar-SA"/>
        </w:rPr>
        <w:t xml:space="preserve"> ,该函数在定义域内的图像如图⑧。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pPr>
      <w:r>
        <w:drawing>
          <wp:inline distT="0" distB="0" distL="114300" distR="114300">
            <wp:extent cx="3183890" cy="1670685"/>
            <wp:effectExtent l="0" t="0" r="3810" b="571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4"/>
                    <a:stretch>
                      <a:fillRect/>
                    </a:stretch>
                  </pic:blipFill>
                  <pic:spPr>
                    <a:xfrm>
                      <a:off x="0" y="0"/>
                      <a:ext cx="3183890" cy="167068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hAnsi="Cambria Math" w:eastAsia="宋体" w:cs="宋体"/>
          <w:b/>
          <w:bCs/>
          <w:i w:val="0"/>
          <w:sz w:val="15"/>
          <w:szCs w:val="18"/>
          <w:lang w:val="en-US" w:eastAsia="zh-CN"/>
        </w:rPr>
      </w:pPr>
      <w:r>
        <w:rPr>
          <w:rFonts w:hint="eastAsia" w:hAnsi="Cambria Math" w:eastAsia="宋体" w:cs="宋体"/>
          <w:b/>
          <w:bCs/>
          <w:i w:val="0"/>
          <w:sz w:val="15"/>
          <w:szCs w:val="18"/>
          <w:lang w:val="en-US" w:eastAsia="zh-CN"/>
        </w:rPr>
        <w:t>图④ 密接交互时长的分布</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1721485" cy="1223010"/>
            <wp:effectExtent l="0" t="0" r="5715" b="8890"/>
            <wp:docPr id="7"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IMG_256"/>
                    <pic:cNvPicPr>
                      <a:picLocks noChangeAspect="1"/>
                    </pic:cNvPicPr>
                  </pic:nvPicPr>
                  <pic:blipFill>
                    <a:blip r:embed="rId15"/>
                    <a:stretch>
                      <a:fillRect/>
                    </a:stretch>
                  </pic:blipFill>
                  <pic:spPr>
                    <a:xfrm>
                      <a:off x="0" y="0"/>
                      <a:ext cx="1721485" cy="122301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hAnsi="Cambria Math" w:eastAsia="宋体" w:cs="宋体"/>
          <w:b/>
          <w:bCs/>
          <w:i w:val="0"/>
          <w:sz w:val="15"/>
          <w:szCs w:val="18"/>
          <w:lang w:val="en-US" w:eastAsia="zh-CN"/>
        </w:rPr>
      </w:pPr>
      <w:r>
        <w:rPr>
          <w:rFonts w:hint="eastAsia" w:hAnsi="Cambria Math" w:eastAsia="宋体" w:cs="宋体"/>
          <w:b/>
          <w:bCs/>
          <w:i w:val="0"/>
          <w:sz w:val="15"/>
          <w:szCs w:val="18"/>
          <w:lang w:val="en-US" w:eastAsia="zh-CN"/>
        </w:rPr>
        <w:t xml:space="preserve">图⑤ </w:t>
      </w:r>
      <m:oMath>
        <m:r>
          <m:rPr>
            <m:sty m:val="b"/>
          </m:rPr>
          <w:rPr>
            <w:rFonts w:hint="default" w:ascii="Cambria Math" w:hAnsi="Cambria Math" w:eastAsia="宋体" w:cs="宋体"/>
            <w:sz w:val="15"/>
            <w:szCs w:val="18"/>
            <w:lang w:val="en-US" w:eastAsia="zh-CN"/>
          </w:rPr>
          <m:t>p(T)</m:t>
        </m:r>
      </m:oMath>
      <w:r>
        <w:rPr>
          <w:rFonts w:hint="eastAsia" w:hAnsi="Cambria Math" w:eastAsia="宋体" w:cs="宋体"/>
          <w:b/>
          <w:bCs/>
          <w:i w:val="0"/>
          <w:sz w:val="15"/>
          <w:szCs w:val="18"/>
          <w:lang w:val="en-US" w:eastAsia="zh-CN"/>
        </w:rPr>
        <w:t xml:space="preserve"> 函数图像</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hAnsi="Cambria Math" w:eastAsia="宋体" w:cs="宋体"/>
          <w:b/>
          <w:bCs/>
          <w:i w:val="0"/>
          <w:sz w:val="15"/>
          <w:szCs w:val="18"/>
          <w:lang w:val="en-US" w:eastAsia="zh-CN"/>
        </w:rPr>
      </w:pP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firstLine="420" w:firstLineChars="0"/>
        <w:textAlignment w:val="auto"/>
        <w:rPr>
          <w:rFonts w:hint="default" w:hAnsi="Cambria Math" w:eastAsia="宋体" w:cs="宋体"/>
          <w:b w:val="0"/>
          <w:i w:val="0"/>
          <w:sz w:val="18"/>
          <w:szCs w:val="21"/>
          <w:lang w:val="en-US" w:eastAsia="zh-CN"/>
        </w:rPr>
      </w:pPr>
      <w:r>
        <w:rPr>
          <w:rFonts w:hint="eastAsia" w:hAnsi="Cambria Math" w:eastAsia="宋体" w:cs="宋体"/>
          <w:b w:val="0"/>
          <w:i w:val="0"/>
          <w:sz w:val="18"/>
          <w:szCs w:val="21"/>
          <w:lang w:val="en-US" w:eastAsia="zh-CN"/>
        </w:rPr>
        <w:t>基于交互信号强度</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textAlignment w:val="auto"/>
        <w:rPr>
          <w:rFonts w:hint="default" w:hAnsi="Cambria Math" w:eastAsia="宋体" w:cs="宋体"/>
          <w:b w:val="0"/>
          <w:i w:val="0"/>
          <w:sz w:val="18"/>
          <w:szCs w:val="21"/>
          <w:lang w:val="en-US" w:eastAsia="zh-CN"/>
        </w:rPr>
      </w:pPr>
      <w:r>
        <w:rPr>
          <w:rFonts w:hint="eastAsia" w:hAnsi="Cambria Math" w:eastAsia="宋体" w:cs="宋体"/>
          <w:b w:val="0"/>
          <w:i w:val="0"/>
          <w:sz w:val="18"/>
          <w:szCs w:val="21"/>
          <w:lang w:val="en-US" w:eastAsia="zh-CN"/>
        </w:rPr>
        <w:t xml:space="preserve">基于交互信号强度的分布，如下图，我们将RSSI强度除以绝对值最大值后利用sigmoid函数向右平移中位数 </w:t>
      </w:r>
      <m:oMath>
        <m:sSub>
          <m:sSubPr>
            <m:ctrlPr>
              <w:rPr>
                <w:rFonts w:hint="default" w:ascii="Cambria Math" w:hAnsi="Cambria Math" w:eastAsia="宋体" w:cs="宋体"/>
                <w:b w:val="0"/>
                <w:i w:val="0"/>
                <w:sz w:val="18"/>
                <w:szCs w:val="21"/>
                <w:lang w:val="en-US" w:eastAsia="zh-CN"/>
              </w:rPr>
            </m:ctrlPr>
          </m:sSubPr>
          <m:e>
            <m:r>
              <m:rPr>
                <m:sty m:val="p"/>
              </m:rPr>
              <w:rPr>
                <w:rFonts w:hint="default" w:ascii="Cambria Math" w:hAnsi="Cambria Math" w:eastAsia="宋体" w:cs="宋体"/>
                <w:sz w:val="18"/>
                <w:szCs w:val="21"/>
                <w:lang w:val="en-US" w:eastAsia="zh-CN"/>
              </w:rPr>
              <m:t>D</m:t>
            </m:r>
            <m:ctrlPr>
              <w:rPr>
                <w:rFonts w:hint="default" w:ascii="Cambria Math" w:hAnsi="Cambria Math" w:eastAsia="宋体" w:cs="宋体"/>
                <w:b w:val="0"/>
                <w:i w:val="0"/>
                <w:sz w:val="18"/>
                <w:szCs w:val="21"/>
                <w:lang w:val="en-US" w:eastAsia="zh-CN"/>
              </w:rPr>
            </m:ctrlPr>
          </m:e>
          <m:sub>
            <m:r>
              <m:rPr>
                <m:sty m:val="p"/>
              </m:rPr>
              <w:rPr>
                <w:rFonts w:hint="default" w:ascii="Cambria Math" w:hAnsi="Cambria Math" w:eastAsia="宋体" w:cs="宋体"/>
                <w:sz w:val="18"/>
                <w:szCs w:val="21"/>
                <w:lang w:val="en-US" w:eastAsia="zh-CN"/>
              </w:rPr>
              <m:t>median</m:t>
            </m:r>
            <m:ctrlPr>
              <w:rPr>
                <w:rFonts w:hint="default" w:ascii="Cambria Math" w:hAnsi="Cambria Math" w:eastAsia="宋体" w:cs="宋体"/>
                <w:b w:val="0"/>
                <w:i w:val="0"/>
                <w:sz w:val="18"/>
                <w:szCs w:val="21"/>
                <w:lang w:val="en-US" w:eastAsia="zh-CN"/>
              </w:rPr>
            </m:ctrlPr>
          </m:sub>
        </m:sSub>
      </m:oMath>
      <w:r>
        <w:rPr>
          <w:rFonts w:hint="eastAsia" w:hAnsi="Cambria Math" w:eastAsia="宋体" w:cs="宋体"/>
          <w:b w:val="0"/>
          <w:i w:val="0"/>
          <w:sz w:val="18"/>
          <w:szCs w:val="21"/>
          <w:lang w:val="en-US" w:eastAsia="zh-CN"/>
        </w:rPr>
        <w:t xml:space="preserve"> 个长度作为</w:t>
      </w:r>
      <m:oMath>
        <m:r>
          <m:rPr>
            <m:sty m:val="p"/>
          </m:rPr>
          <w:rPr>
            <w:rFonts w:hint="default" w:ascii="Cambria Math" w:hAnsi="Cambria Math" w:eastAsia="宋体" w:cs="宋体"/>
            <w:sz w:val="18"/>
            <w:szCs w:val="21"/>
            <w:lang w:val="en-US" w:eastAsia="zh-CN"/>
          </w:rPr>
          <m:t xml:space="preserve">q(D)= </m:t>
        </m:r>
        <m:f>
          <m:fPr>
            <m:ctrlPr>
              <w:rPr>
                <w:rFonts w:hint="default" w:ascii="Cambria Math" w:hAnsi="Cambria Math" w:eastAsia="宋体" w:cs="宋体"/>
                <w:b w:val="0"/>
                <w:i w:val="0"/>
                <w:sz w:val="18"/>
                <w:szCs w:val="21"/>
                <w:lang w:val="en-US" w:eastAsia="zh-CN"/>
              </w:rPr>
            </m:ctrlPr>
          </m:fPr>
          <m:num>
            <m:r>
              <m:rPr>
                <m:sty m:val="p"/>
              </m:rPr>
              <w:rPr>
                <w:rFonts w:hint="default" w:ascii="Cambria Math" w:hAnsi="Cambria Math" w:eastAsia="宋体" w:cs="宋体"/>
                <w:sz w:val="18"/>
                <w:szCs w:val="21"/>
                <w:lang w:val="en-US" w:eastAsia="zh-CN"/>
              </w:rPr>
              <m:t>1</m:t>
            </m:r>
            <m:ctrlPr>
              <w:rPr>
                <w:rFonts w:hint="default" w:ascii="Cambria Math" w:hAnsi="Cambria Math" w:eastAsia="宋体" w:cs="宋体"/>
                <w:b w:val="0"/>
                <w:i w:val="0"/>
                <w:sz w:val="18"/>
                <w:szCs w:val="21"/>
                <w:lang w:val="en-US" w:eastAsia="zh-CN"/>
              </w:rPr>
            </m:ctrlPr>
          </m:num>
          <m:den>
            <m:r>
              <m:rPr>
                <m:sty m:val="p"/>
              </m:rPr>
              <w:rPr>
                <w:rFonts w:hint="default" w:ascii="Cambria Math" w:hAnsi="Cambria Math" w:eastAsia="宋体" w:cs="宋体"/>
                <w:sz w:val="18"/>
                <w:szCs w:val="21"/>
                <w:lang w:val="en-US" w:eastAsia="zh-CN"/>
              </w:rPr>
              <m:t xml:space="preserve">1 − </m:t>
            </m:r>
            <m:sSup>
              <m:sSupPr>
                <m:ctrlPr>
                  <w:rPr>
                    <w:rFonts w:hint="eastAsia" w:ascii="Cambria Math" w:hAnsi="Cambria Math" w:eastAsia="宋体" w:cs="宋体"/>
                    <w:b w:val="0"/>
                    <w:i w:val="0"/>
                    <w:sz w:val="18"/>
                    <w:szCs w:val="21"/>
                    <w:lang w:val="en-US" w:eastAsia="zh-CN"/>
                  </w:rPr>
                </m:ctrlPr>
              </m:sSupPr>
              <m:e>
                <m:r>
                  <m:rPr>
                    <m:sty m:val="p"/>
                  </m:rPr>
                  <w:rPr>
                    <w:rFonts w:hint="default" w:ascii="Cambria Math" w:hAnsi="Cambria Math" w:eastAsia="宋体" w:cs="宋体"/>
                    <w:sz w:val="18"/>
                    <w:szCs w:val="21"/>
                    <w:lang w:val="en-US" w:eastAsia="zh-CN"/>
                  </w:rPr>
                  <m:t>e</m:t>
                </m:r>
                <m:ctrlPr>
                  <w:rPr>
                    <w:rFonts w:hint="eastAsia" w:ascii="Cambria Math" w:hAnsi="Cambria Math" w:eastAsia="宋体" w:cs="宋体"/>
                    <w:b w:val="0"/>
                    <w:i w:val="0"/>
                    <w:sz w:val="18"/>
                    <w:szCs w:val="21"/>
                    <w:lang w:val="en-US" w:eastAsia="zh-CN"/>
                  </w:rPr>
                </m:ctrlPr>
              </m:e>
              <m:sup>
                <m:r>
                  <m:rPr>
                    <m:sty m:val="p"/>
                  </m:rPr>
                  <w:rPr>
                    <w:rFonts w:hint="default" w:ascii="Cambria Math" w:hAnsi="Cambria Math" w:eastAsia="宋体" w:cs="宋体"/>
                    <w:sz w:val="18"/>
                    <w:szCs w:val="21"/>
                    <w:lang w:val="en-US" w:eastAsia="zh-CN"/>
                  </w:rPr>
                  <m:t xml:space="preserve">−(D − </m:t>
                </m:r>
                <m:sSub>
                  <m:sSubPr>
                    <m:ctrlPr>
                      <w:rPr>
                        <w:rFonts w:hint="default" w:ascii="Cambria Math" w:hAnsi="Cambria Math" w:eastAsia="宋体" w:cs="宋体"/>
                        <w:b w:val="0"/>
                        <w:i w:val="0"/>
                        <w:sz w:val="18"/>
                        <w:szCs w:val="21"/>
                        <w:lang w:val="en-US" w:eastAsia="zh-CN"/>
                      </w:rPr>
                    </m:ctrlPr>
                  </m:sSubPr>
                  <m:e>
                    <m:r>
                      <m:rPr>
                        <m:sty m:val="p"/>
                      </m:rPr>
                      <w:rPr>
                        <w:rFonts w:hint="default" w:ascii="Cambria Math" w:hAnsi="Cambria Math" w:eastAsia="宋体" w:cs="宋体"/>
                        <w:sz w:val="18"/>
                        <w:szCs w:val="21"/>
                        <w:lang w:val="en-US" w:eastAsia="zh-CN"/>
                      </w:rPr>
                      <m:t>D</m:t>
                    </m:r>
                    <m:ctrlPr>
                      <w:rPr>
                        <w:rFonts w:hint="default" w:ascii="Cambria Math" w:hAnsi="Cambria Math" w:eastAsia="宋体" w:cs="宋体"/>
                        <w:b w:val="0"/>
                        <w:i w:val="0"/>
                        <w:sz w:val="18"/>
                        <w:szCs w:val="21"/>
                        <w:lang w:val="en-US" w:eastAsia="zh-CN"/>
                      </w:rPr>
                    </m:ctrlPr>
                  </m:e>
                  <m:sub>
                    <m:r>
                      <m:rPr>
                        <m:sty m:val="p"/>
                      </m:rPr>
                      <w:rPr>
                        <w:rFonts w:hint="default" w:ascii="Cambria Math" w:hAnsi="Cambria Math" w:eastAsia="宋体" w:cs="宋体"/>
                        <w:sz w:val="18"/>
                        <w:szCs w:val="21"/>
                        <w:lang w:val="en-US" w:eastAsia="zh-CN"/>
                      </w:rPr>
                      <m:t>median</m:t>
                    </m:r>
                    <m:ctrlPr>
                      <w:rPr>
                        <w:rFonts w:hint="default" w:ascii="Cambria Math" w:hAnsi="Cambria Math" w:eastAsia="宋体" w:cs="宋体"/>
                        <w:b w:val="0"/>
                        <w:i w:val="0"/>
                        <w:sz w:val="18"/>
                        <w:szCs w:val="21"/>
                        <w:lang w:val="en-US" w:eastAsia="zh-CN"/>
                      </w:rPr>
                    </m:ctrlPr>
                  </m:sub>
                </m:sSub>
                <m:r>
                  <m:rPr>
                    <m:sty m:val="p"/>
                  </m:rPr>
                  <w:rPr>
                    <w:rFonts w:hint="default" w:ascii="Cambria Math" w:hAnsi="Cambria Math" w:eastAsia="宋体" w:cs="宋体"/>
                    <w:sz w:val="18"/>
                    <w:szCs w:val="21"/>
                    <w:lang w:val="en-US" w:eastAsia="zh-CN"/>
                  </w:rPr>
                  <m:t>)</m:t>
                </m:r>
                <m:ctrlPr>
                  <w:rPr>
                    <w:rFonts w:hint="eastAsia" w:ascii="Cambria Math" w:hAnsi="Cambria Math" w:eastAsia="宋体" w:cs="宋体"/>
                    <w:b w:val="0"/>
                    <w:i w:val="0"/>
                    <w:sz w:val="18"/>
                    <w:szCs w:val="21"/>
                    <w:lang w:val="en-US" w:eastAsia="zh-CN"/>
                  </w:rPr>
                </m:ctrlPr>
              </m:sup>
            </m:sSup>
            <m:ctrlPr>
              <w:rPr>
                <w:rFonts w:hint="default" w:ascii="Cambria Math" w:hAnsi="Cambria Math" w:eastAsia="宋体" w:cs="宋体"/>
                <w:b w:val="0"/>
                <w:i w:val="0"/>
                <w:sz w:val="18"/>
                <w:szCs w:val="21"/>
                <w:lang w:val="en-US" w:eastAsia="zh-CN"/>
              </w:rPr>
            </m:ctrlPr>
          </m:den>
        </m:f>
      </m:oMath>
    </w:p>
    <w:p>
      <w:pPr>
        <w:numPr>
          <w:ilvl w:val="0"/>
          <w:numId w:val="0"/>
        </w:numPr>
      </w:pPr>
      <w:r>
        <w:drawing>
          <wp:inline distT="0" distB="0" distL="114300" distR="114300">
            <wp:extent cx="3183890" cy="1670685"/>
            <wp:effectExtent l="0" t="0" r="3810" b="571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6"/>
                    <a:stretch>
                      <a:fillRect/>
                    </a:stretch>
                  </pic:blipFill>
                  <pic:spPr>
                    <a:xfrm>
                      <a:off x="0" y="0"/>
                      <a:ext cx="3183890" cy="167068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b/>
          <w:bCs/>
          <w:sz w:val="18"/>
          <w:szCs w:val="21"/>
          <w:lang w:val="en-US" w:eastAsia="zh-CN"/>
        </w:rPr>
      </w:pPr>
      <w:r>
        <w:rPr>
          <w:rFonts w:hint="eastAsia" w:hAnsi="Cambria Math" w:eastAsia="宋体" w:cs="宋体"/>
          <w:b/>
          <w:bCs/>
          <w:i w:val="0"/>
          <w:sz w:val="15"/>
          <w:szCs w:val="18"/>
          <w:lang w:val="en-US" w:eastAsia="zh-CN"/>
        </w:rPr>
        <w:t>图⑥ 蓝牙信号强度的分布</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hAnsi="Cambria Math" w:eastAsia="宋体" w:cs="宋体"/>
          <w:b w:val="0"/>
          <w:i w:val="0"/>
          <w:sz w:val="18"/>
          <w:szCs w:val="21"/>
          <w:lang w:val="en-US" w:eastAsia="zh-CN"/>
        </w:rPr>
      </w:pPr>
    </w:p>
    <w:p>
      <w:pPr>
        <w:numPr>
          <w:ilvl w:val="0"/>
          <w:numId w:val="1"/>
        </w:numPr>
        <w:rPr>
          <w:rFonts w:hint="default" w:ascii="Times New Roman" w:hAnsi="Times New Roman" w:cs="Times New Roman"/>
          <w:sz w:val="28"/>
          <w:szCs w:val="36"/>
          <w:lang w:val="en-US" w:eastAsia="zh-CN"/>
        </w:rPr>
      </w:pPr>
      <w:r>
        <w:rPr>
          <w:rFonts w:hint="eastAsia" w:ascii="Times New Roman" w:hAnsi="Times New Roman" w:cs="Times New Roman"/>
          <w:sz w:val="28"/>
          <w:szCs w:val="36"/>
          <w:lang w:val="en-US" w:eastAsia="zh-CN"/>
        </w:rPr>
        <w:t>结果与总结</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hAnsi="Cambria Math" w:eastAsia="宋体" w:cs="宋体"/>
          <w:b w:val="0"/>
          <w:i w:val="0"/>
          <w:sz w:val="18"/>
          <w:szCs w:val="21"/>
          <w:lang w:val="en-US" w:eastAsia="zh-CN"/>
        </w:rPr>
      </w:pPr>
      <w:r>
        <w:rPr>
          <w:rFonts w:hint="eastAsia" w:hAnsi="Cambria Math" w:eastAsia="宋体" w:cs="宋体"/>
          <w:b w:val="0"/>
          <w:i w:val="0"/>
          <w:sz w:val="18"/>
          <w:szCs w:val="21"/>
          <w:lang w:val="en-US" w:eastAsia="zh-CN"/>
        </w:rPr>
        <w:t>最后我们随机将一位用户（id=375）设为初始患病者，模拟计算了一个月内校园内其他用户的风险值，并记录了每位用户的风险值随时间变化情况如下图：</w:t>
      </w:r>
    </w:p>
    <w:p>
      <w:pPr>
        <w:numPr>
          <w:ilvl w:val="0"/>
          <w:numId w:val="0"/>
        </w:numPr>
        <w:rPr>
          <w:rFonts w:hint="default" w:ascii="Times New Roman" w:hAnsi="Times New Roman" w:cs="Times New Roman"/>
          <w:sz w:val="28"/>
          <w:szCs w:val="36"/>
          <w:lang w:val="en-US" w:eastAsia="zh-CN"/>
        </w:rPr>
      </w:pPr>
      <w:r>
        <w:rPr>
          <w:rFonts w:hint="default" w:ascii="Times New Roman" w:hAnsi="Times New Roman" w:cs="Times New Roman"/>
          <w:sz w:val="28"/>
          <w:szCs w:val="36"/>
          <w:lang w:val="en-US" w:eastAsia="zh-CN"/>
        </w:rPr>
        <w:drawing>
          <wp:inline distT="0" distB="0" distL="114300" distR="114300">
            <wp:extent cx="3176270" cy="1813560"/>
            <wp:effectExtent l="0" t="0" r="11430" b="2540"/>
            <wp:docPr id="3" name="图片 3" descr="Y4XBT@]US[Z6)0@((]~Y${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Y4XBT@]US[Z6)0@((]~Y${I"/>
                    <pic:cNvPicPr>
                      <a:picLocks noChangeAspect="1"/>
                    </pic:cNvPicPr>
                  </pic:nvPicPr>
                  <pic:blipFill>
                    <a:blip r:embed="rId17"/>
                    <a:stretch>
                      <a:fillRect/>
                    </a:stretch>
                  </pic:blipFill>
                  <pic:spPr>
                    <a:xfrm>
                      <a:off x="0" y="0"/>
                      <a:ext cx="3176270" cy="181356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hAnsi="Cambria Math" w:eastAsia="宋体" w:cs="宋体"/>
          <w:b w:val="0"/>
          <w:i w:val="0"/>
          <w:sz w:val="18"/>
          <w:szCs w:val="21"/>
          <w:lang w:val="en-US" w:eastAsia="zh-CN"/>
        </w:rPr>
      </w:pPr>
      <w:r>
        <w:rPr>
          <w:rFonts w:hint="eastAsia" w:hAnsi="Cambria Math" w:eastAsia="宋体" w:cs="宋体"/>
          <w:b/>
          <w:bCs/>
          <w:i w:val="0"/>
          <w:sz w:val="15"/>
          <w:szCs w:val="18"/>
          <w:lang w:val="en-US" w:eastAsia="zh-CN"/>
        </w:rPr>
        <w:t>图⑦ 默认情况下，模拟用户风险值随时间的变化</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hAnsi="Cambria Math" w:eastAsia="宋体" w:cs="宋体"/>
          <w:b w:val="0"/>
          <w:i w:val="0"/>
          <w:sz w:val="18"/>
          <w:szCs w:val="21"/>
          <w:lang w:val="en-US" w:eastAsia="zh-CN"/>
        </w:rPr>
      </w:pPr>
      <w:r>
        <w:rPr>
          <w:rFonts w:hint="eastAsia" w:hAnsi="Cambria Math" w:eastAsia="宋体" w:cs="宋体"/>
          <w:b w:val="0"/>
          <w:i w:val="0"/>
          <w:sz w:val="18"/>
          <w:szCs w:val="21"/>
          <w:lang w:val="en-US" w:eastAsia="zh-CN"/>
        </w:rPr>
        <w:t>此外，除了交互风险值计算外，我们还确定和提供了三种风险值修改方式：</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firstLine="420" w:firstLineChars="0"/>
        <w:textAlignment w:val="auto"/>
        <w:rPr>
          <w:rFonts w:hint="eastAsia" w:ascii="仿宋" w:hAnsi="仿宋" w:eastAsia="仿宋" w:cs="仿宋"/>
          <w:b w:val="0"/>
          <w:i w:val="0"/>
          <w:sz w:val="16"/>
          <w:szCs w:val="16"/>
          <w:lang w:val="en-US" w:eastAsia="zh-CN"/>
        </w:rPr>
      </w:pPr>
      <w:r>
        <w:rPr>
          <w:rFonts w:hint="eastAsia" w:ascii="仿宋" w:hAnsi="仿宋" w:eastAsia="仿宋" w:cs="仿宋"/>
          <w:b w:val="0"/>
          <w:i w:val="0"/>
          <w:sz w:val="16"/>
          <w:szCs w:val="16"/>
          <w:lang w:val="en-US" w:eastAsia="zh-CN"/>
        </w:rPr>
        <w:t>当用户进行核酸检测或隔离检测后，若患病则风险值设为1，若不患病则该用户风险值可以降为0。</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firstLine="420" w:firstLineChars="0"/>
        <w:textAlignment w:val="auto"/>
        <w:rPr>
          <w:rFonts w:hint="eastAsia" w:ascii="仿宋" w:hAnsi="仿宋" w:eastAsia="仿宋" w:cs="仿宋"/>
          <w:b w:val="0"/>
          <w:i w:val="0"/>
          <w:sz w:val="16"/>
          <w:szCs w:val="16"/>
          <w:lang w:val="en-US" w:eastAsia="zh-CN"/>
        </w:rPr>
      </w:pPr>
      <w:r>
        <w:rPr>
          <w:rFonts w:hint="eastAsia" w:ascii="仿宋" w:hAnsi="仿宋" w:eastAsia="仿宋" w:cs="仿宋"/>
          <w:b w:val="0"/>
          <w:i w:val="0"/>
          <w:sz w:val="16"/>
          <w:szCs w:val="16"/>
          <w:lang w:val="en-US" w:eastAsia="zh-CN"/>
        </w:rPr>
        <w:t>当用户坚持填写健康申报且没有出现发病症状后，每日其风险值降为昨天的m倍，可设m = 0.8。</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firstLine="420" w:firstLineChars="0"/>
        <w:textAlignment w:val="auto"/>
        <w:rPr>
          <w:rFonts w:hint="eastAsia" w:ascii="仿宋" w:hAnsi="仿宋" w:eastAsia="仿宋" w:cs="仿宋"/>
          <w:b w:val="0"/>
          <w:i w:val="0"/>
          <w:sz w:val="16"/>
          <w:szCs w:val="16"/>
          <w:lang w:val="en-US" w:eastAsia="zh-CN"/>
        </w:rPr>
      </w:pPr>
      <w:r>
        <w:rPr>
          <w:rFonts w:hint="eastAsia" w:ascii="仿宋" w:hAnsi="仿宋" w:eastAsia="仿宋" w:cs="仿宋"/>
          <w:b w:val="0"/>
          <w:i w:val="0"/>
          <w:sz w:val="16"/>
          <w:szCs w:val="16"/>
          <w:lang w:val="en-US" w:eastAsia="zh-CN"/>
        </w:rPr>
        <w:t>若用户停留在高风险区域，则风险值可随之提高。</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hAnsi="Cambria Math" w:eastAsia="宋体" w:cs="宋体"/>
          <w:b w:val="0"/>
          <w:i w:val="0"/>
          <w:sz w:val="18"/>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hAnsi="Cambria Math" w:eastAsia="宋体" w:cs="宋体"/>
          <w:b w:val="0"/>
          <w:i w:val="0"/>
          <w:sz w:val="18"/>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hAnsi="Cambria Math" w:eastAsia="宋体" w:cs="宋体"/>
          <w:b w:val="0"/>
          <w:i w:val="0"/>
          <w:sz w:val="18"/>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hAnsi="Cambria Math" w:eastAsia="宋体" w:cs="宋体"/>
          <w:b w:val="0"/>
          <w:i w:val="0"/>
          <w:sz w:val="18"/>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hAnsi="Cambria Math" w:eastAsia="宋体" w:cs="宋体"/>
          <w:b w:val="0"/>
          <w:i w:val="0"/>
          <w:sz w:val="18"/>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hAnsi="Cambria Math" w:eastAsia="宋体" w:cs="宋体"/>
          <w:b w:val="0"/>
          <w:i w:val="0"/>
          <w:sz w:val="18"/>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hAnsi="Cambria Math" w:eastAsia="宋体" w:cs="宋体"/>
          <w:b w:val="0"/>
          <w:i w:val="0"/>
          <w:sz w:val="18"/>
          <w:szCs w:val="21"/>
          <w:lang w:val="en-US" w:eastAsia="zh-CN"/>
        </w:rPr>
      </w:pPr>
      <w:r>
        <w:rPr>
          <w:rFonts w:hint="eastAsia" w:hAnsi="Cambria Math" w:eastAsia="宋体" w:cs="宋体"/>
          <w:b w:val="0"/>
          <w:i w:val="0"/>
          <w:sz w:val="18"/>
          <w:szCs w:val="21"/>
          <w:lang w:val="en-US" w:eastAsia="zh-CN"/>
        </w:rPr>
        <w:t>据此，我们还设计了以下四种情况，对比用户风险值的变化：</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textAlignment w:val="auto"/>
        <w:rPr>
          <w:rFonts w:hint="eastAsia" w:ascii="仿宋" w:hAnsi="仿宋" w:eastAsia="仿宋" w:cs="仿宋"/>
          <w:b w:val="0"/>
          <w:i w:val="0"/>
          <w:sz w:val="18"/>
          <w:szCs w:val="18"/>
          <w:lang w:val="en-US" w:eastAsia="zh-CN"/>
        </w:rPr>
      </w:pPr>
      <w:r>
        <w:rPr>
          <w:rFonts w:hint="eastAsia" w:ascii="仿宋" w:hAnsi="仿宋" w:eastAsia="仿宋" w:cs="仿宋"/>
          <w:b w:val="0"/>
          <w:i w:val="0"/>
          <w:sz w:val="18"/>
          <w:szCs w:val="18"/>
          <w:lang w:val="en-US" w:eastAsia="zh-CN"/>
        </w:rPr>
        <w:t>50%用户填写健康申报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pPr>
      <w:r>
        <w:drawing>
          <wp:inline distT="0" distB="0" distL="114300" distR="114300">
            <wp:extent cx="3199765" cy="1867535"/>
            <wp:effectExtent l="0" t="0" r="635" b="1206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8"/>
                    <a:stretch>
                      <a:fillRect/>
                    </a:stretch>
                  </pic:blipFill>
                  <pic:spPr>
                    <a:xfrm>
                      <a:off x="0" y="0"/>
                      <a:ext cx="3199765" cy="1867535"/>
                    </a:xfrm>
                    <a:prstGeom prst="rect">
                      <a:avLst/>
                    </a:prstGeom>
                  </pic:spPr>
                </pic:pic>
              </a:graphicData>
            </a:graphic>
          </wp:inline>
        </w:drawing>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textAlignment w:val="auto"/>
        <w:rPr>
          <w:rFonts w:hint="eastAsia" w:ascii="仿宋" w:hAnsi="仿宋" w:eastAsia="仿宋" w:cs="仿宋"/>
          <w:b w:val="0"/>
          <w:i w:val="0"/>
          <w:sz w:val="18"/>
          <w:szCs w:val="18"/>
          <w:lang w:val="en-US" w:eastAsia="zh-CN"/>
        </w:rPr>
      </w:pPr>
      <w:r>
        <w:rPr>
          <w:rFonts w:hint="eastAsia" w:ascii="仿宋" w:hAnsi="仿宋" w:eastAsia="仿宋" w:cs="仿宋"/>
          <w:b w:val="0"/>
          <w:i w:val="0"/>
          <w:sz w:val="18"/>
          <w:szCs w:val="18"/>
          <w:lang w:val="en-US" w:eastAsia="zh-CN"/>
        </w:rPr>
        <w:t>全部同学填写健康申报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仿宋" w:hAnsi="仿宋" w:eastAsia="仿宋" w:cs="仿宋"/>
          <w:b w:val="0"/>
          <w:i w:val="0"/>
          <w:sz w:val="18"/>
          <w:szCs w:val="18"/>
          <w:lang w:val="en-US" w:eastAsia="zh-CN"/>
        </w:rPr>
      </w:pPr>
      <w:r>
        <w:drawing>
          <wp:inline distT="0" distB="0" distL="114300" distR="114300">
            <wp:extent cx="3105785" cy="1812290"/>
            <wp:effectExtent l="0" t="0" r="5715" b="381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9"/>
                    <a:stretch>
                      <a:fillRect/>
                    </a:stretch>
                  </pic:blipFill>
                  <pic:spPr>
                    <a:xfrm>
                      <a:off x="0" y="0"/>
                      <a:ext cx="3105785" cy="1812290"/>
                    </a:xfrm>
                    <a:prstGeom prst="rect">
                      <a:avLst/>
                    </a:prstGeom>
                  </pic:spPr>
                </pic:pic>
              </a:graphicData>
            </a:graphic>
          </wp:inline>
        </w:drawing>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textAlignment w:val="auto"/>
        <w:rPr>
          <w:rFonts w:hint="eastAsia" w:ascii="仿宋" w:hAnsi="仿宋" w:eastAsia="仿宋" w:cs="仿宋"/>
          <w:b w:val="0"/>
          <w:i w:val="0"/>
          <w:sz w:val="18"/>
          <w:szCs w:val="18"/>
          <w:lang w:val="en-US" w:eastAsia="zh-CN"/>
        </w:rPr>
      </w:pPr>
      <w:r>
        <w:rPr>
          <w:rFonts w:hint="eastAsia" w:ascii="仿宋" w:hAnsi="仿宋" w:eastAsia="仿宋" w:cs="仿宋"/>
          <w:b w:val="0"/>
          <w:i w:val="0"/>
          <w:sz w:val="18"/>
          <w:szCs w:val="18"/>
          <w:lang w:val="en-US" w:eastAsia="zh-CN"/>
        </w:rPr>
        <w:t>所有人risk达到50%时立刻核酸检测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仿宋" w:hAnsi="仿宋" w:eastAsia="仿宋" w:cs="仿宋"/>
          <w:b w:val="0"/>
          <w:i w:val="0"/>
          <w:sz w:val="18"/>
          <w:szCs w:val="18"/>
          <w:lang w:val="en-US" w:eastAsia="zh-CN"/>
        </w:rPr>
      </w:pPr>
      <w:r>
        <w:drawing>
          <wp:inline distT="0" distB="0" distL="114300" distR="114300">
            <wp:extent cx="3147060" cy="1833880"/>
            <wp:effectExtent l="0" t="0" r="2540" b="762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20"/>
                    <a:stretch>
                      <a:fillRect/>
                    </a:stretch>
                  </pic:blipFill>
                  <pic:spPr>
                    <a:xfrm>
                      <a:off x="0" y="0"/>
                      <a:ext cx="3147060" cy="1833880"/>
                    </a:xfrm>
                    <a:prstGeom prst="rect">
                      <a:avLst/>
                    </a:prstGeom>
                  </pic:spPr>
                </pic:pic>
              </a:graphicData>
            </a:graphic>
          </wp:inline>
        </w:drawing>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textAlignment w:val="auto"/>
        <w:rPr>
          <w:rFonts w:hint="eastAsia" w:ascii="仿宋" w:hAnsi="仿宋" w:eastAsia="仿宋" w:cs="仿宋"/>
          <w:b w:val="0"/>
          <w:i w:val="0"/>
          <w:sz w:val="18"/>
          <w:szCs w:val="18"/>
          <w:lang w:val="en-US" w:eastAsia="zh-CN"/>
        </w:rPr>
      </w:pPr>
      <w:r>
        <w:rPr>
          <w:rFonts w:hint="eastAsia" w:ascii="仿宋" w:hAnsi="仿宋" w:eastAsia="仿宋" w:cs="仿宋"/>
          <w:b w:val="0"/>
          <w:i w:val="0"/>
          <w:sz w:val="18"/>
          <w:szCs w:val="18"/>
          <w:lang w:val="en-US" w:eastAsia="zh-CN"/>
        </w:rPr>
        <w:t>50%同学填写健康申报，所有人risk达到50%时强制核酸检测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hAnsi="Cambria Math" w:eastAsia="宋体" w:cs="宋体"/>
          <w:b w:val="0"/>
          <w:i w:val="0"/>
          <w:sz w:val="18"/>
          <w:szCs w:val="21"/>
          <w:lang w:val="en-US" w:eastAsia="zh-CN"/>
        </w:rPr>
      </w:pPr>
      <w:r>
        <w:drawing>
          <wp:inline distT="0" distB="0" distL="114300" distR="114300">
            <wp:extent cx="3149600" cy="1838325"/>
            <wp:effectExtent l="0" t="0" r="0" b="317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21"/>
                    <a:stretch>
                      <a:fillRect/>
                    </a:stretch>
                  </pic:blipFill>
                  <pic:spPr>
                    <a:xfrm>
                      <a:off x="0" y="0"/>
                      <a:ext cx="3149600" cy="18383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hAnsi="Cambria Math" w:eastAsia="宋体" w:cs="宋体"/>
          <w:b w:val="0"/>
          <w:i w:val="0"/>
          <w:sz w:val="18"/>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hAnsi="Cambria Math" w:eastAsia="宋体" w:cs="宋体"/>
          <w:b w:val="0"/>
          <w:i w:val="0"/>
          <w:sz w:val="18"/>
          <w:szCs w:val="21"/>
          <w:lang w:val="en-US" w:eastAsia="zh-CN"/>
        </w:rPr>
      </w:pPr>
      <w:r>
        <w:rPr>
          <w:rFonts w:hint="eastAsia" w:hAnsi="Cambria Math" w:eastAsia="宋体" w:cs="宋体"/>
          <w:b w:val="0"/>
          <w:i w:val="0"/>
          <w:sz w:val="18"/>
          <w:szCs w:val="21"/>
          <w:lang w:val="en-US" w:eastAsia="zh-CN"/>
        </w:rPr>
        <w:t>此外，我们利用streamlit制作了疫情模拟的动态可视化界面如下图，其中不同颜色代表风险高低。</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drawing>
          <wp:inline distT="0" distB="0" distL="114300" distR="114300">
            <wp:extent cx="3134360" cy="2671445"/>
            <wp:effectExtent l="0" t="0" r="2540" b="8255"/>
            <wp:docPr id="8"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IMG_256"/>
                    <pic:cNvPicPr>
                      <a:picLocks noChangeAspect="1"/>
                    </pic:cNvPicPr>
                  </pic:nvPicPr>
                  <pic:blipFill>
                    <a:blip r:embed="rId22"/>
                    <a:stretch>
                      <a:fillRect/>
                    </a:stretch>
                  </pic:blipFill>
                  <pic:spPr>
                    <a:xfrm>
                      <a:off x="0" y="0"/>
                      <a:ext cx="3134360" cy="267144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hAnsi="Cambria Math" w:eastAsia="宋体" w:cs="宋体"/>
          <w:b/>
          <w:bCs/>
          <w:i w:val="0"/>
          <w:sz w:val="15"/>
          <w:szCs w:val="18"/>
          <w:lang w:val="en-US" w:eastAsia="zh-CN"/>
        </w:rPr>
      </w:pPr>
      <w:r>
        <w:rPr>
          <w:rFonts w:hint="eastAsia" w:hAnsi="Cambria Math" w:eastAsia="宋体" w:cs="宋体"/>
          <w:b/>
          <w:bCs/>
          <w:i w:val="0"/>
          <w:sz w:val="15"/>
          <w:szCs w:val="18"/>
          <w:lang w:val="en-US" w:eastAsia="zh-CN"/>
        </w:rPr>
        <w:t>图⑧ 疫情风险模拟的可视化</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仿宋" w:hAnsi="仿宋" w:eastAsia="仿宋" w:cs="仿宋"/>
          <w:b w:val="0"/>
          <w:i w:val="0"/>
          <w:sz w:val="16"/>
          <w:szCs w:val="16"/>
          <w:lang w:val="en-US" w:eastAsia="zh-CN"/>
        </w:rPr>
      </w:pPr>
    </w:p>
    <w:p>
      <w:pPr>
        <w:numPr>
          <w:ilvl w:val="0"/>
          <w:numId w:val="1"/>
        </w:numPr>
        <w:rPr>
          <w:rFonts w:hint="default" w:ascii="Times New Roman" w:hAnsi="Times New Roman" w:cs="Times New Roman"/>
          <w:sz w:val="28"/>
          <w:szCs w:val="36"/>
          <w:lang w:val="en-US" w:eastAsia="zh-CN"/>
        </w:rPr>
      </w:pPr>
      <w:r>
        <w:rPr>
          <w:rFonts w:hint="eastAsia" w:ascii="Times New Roman" w:hAnsi="Times New Roman" w:cs="Times New Roman"/>
          <w:sz w:val="28"/>
          <w:szCs w:val="36"/>
          <w:lang w:val="en-US" w:eastAsia="zh-CN"/>
        </w:rPr>
        <w:t>意义与不足</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hAnsi="Cambria Math" w:eastAsia="宋体" w:cs="宋体"/>
          <w:b w:val="0"/>
          <w:i w:val="0"/>
          <w:sz w:val="18"/>
          <w:szCs w:val="21"/>
          <w:lang w:val="en-US" w:eastAsia="zh-CN"/>
        </w:rPr>
      </w:pPr>
      <w:r>
        <w:rPr>
          <w:rFonts w:hint="eastAsia" w:hAnsi="Cambria Math" w:eastAsia="宋体" w:cs="宋体"/>
          <w:b/>
          <w:bCs/>
          <w:i w:val="0"/>
          <w:sz w:val="36"/>
          <w:szCs w:val="44"/>
          <w:lang w:val="en-US" w:eastAsia="zh-CN"/>
        </w:rPr>
        <w:t>意义：</w:t>
      </w:r>
      <w:r>
        <w:rPr>
          <w:rFonts w:hint="eastAsia" w:hAnsi="Cambria Math" w:eastAsia="宋体" w:cs="宋体"/>
          <w:b w:val="0"/>
          <w:i w:val="0"/>
          <w:sz w:val="18"/>
          <w:szCs w:val="21"/>
          <w:lang w:val="en-US" w:eastAsia="zh-CN"/>
        </w:rPr>
        <w:t>提供一种基于个人的疫情风险评估模型，相比于传统的地区划分风险值，更具有针对性，一般情况下可以更准确地反应个体风险情况，可以设计相关移动应用，当用户得知自身风险值较高后，建议自行去往医院进行核酸检测。对于政府来说，相比宏观控制，针对性的防疫政策也可以节省财力物力，并及时联系风险较高的民众。</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hAnsi="Cambria Math" w:eastAsia="宋体" w:cs="宋体"/>
          <w:b w:val="0"/>
          <w:i w:val="0"/>
          <w:sz w:val="18"/>
          <w:szCs w:val="21"/>
          <w:lang w:val="en-US" w:eastAsia="zh-CN"/>
        </w:rPr>
      </w:pPr>
      <w:r>
        <w:rPr>
          <w:rFonts w:hint="eastAsia" w:hAnsi="Cambria Math" w:eastAsia="宋体" w:cs="宋体"/>
          <w:b w:val="0"/>
          <w:i w:val="0"/>
          <w:sz w:val="18"/>
          <w:szCs w:val="21"/>
          <w:lang w:val="en-US" w:eastAsia="zh-CN"/>
        </w:rPr>
        <w:t>最后，谈一下我们目前的</w:t>
      </w:r>
      <w:r>
        <w:rPr>
          <w:rFonts w:hint="eastAsia" w:hAnsi="Cambria Math" w:eastAsia="宋体" w:cs="宋体"/>
          <w:b/>
          <w:bCs/>
          <w:i w:val="0"/>
          <w:sz w:val="36"/>
          <w:szCs w:val="44"/>
          <w:lang w:val="en-US" w:eastAsia="zh-CN"/>
        </w:rPr>
        <w:t>不足</w:t>
      </w:r>
      <w:r>
        <w:rPr>
          <w:rFonts w:hint="eastAsia" w:hAnsi="Cambria Math" w:eastAsia="宋体" w:cs="宋体"/>
          <w:b w:val="0"/>
          <w:i w:val="0"/>
          <w:sz w:val="18"/>
          <w:szCs w:val="21"/>
          <w:lang w:val="en-US" w:eastAsia="zh-CN"/>
        </w:rPr>
        <w:t>之处：</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firstLine="420" w:firstLineChars="0"/>
        <w:textAlignment w:val="auto"/>
        <w:rPr>
          <w:rFonts w:hint="default" w:hAnsi="Cambria Math" w:eastAsia="宋体" w:cs="宋体"/>
          <w:b w:val="0"/>
          <w:i w:val="0"/>
          <w:sz w:val="18"/>
          <w:szCs w:val="21"/>
          <w:lang w:val="en-US" w:eastAsia="zh-CN"/>
        </w:rPr>
      </w:pPr>
      <w:r>
        <w:rPr>
          <w:rFonts w:hint="eastAsia" w:hAnsi="Cambria Math" w:eastAsia="宋体" w:cs="宋体"/>
          <w:b w:val="0"/>
          <w:i w:val="0"/>
          <w:sz w:val="18"/>
          <w:szCs w:val="21"/>
          <w:lang w:val="en-US" w:eastAsia="zh-CN"/>
        </w:rPr>
        <w:t>在交通模式检测模块中，只利用了轨迹的GPS信息，由于前期处理失误，没有利用手机硬件读取的各种加速度。</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firstLine="420" w:firstLineChars="0"/>
        <w:textAlignment w:val="auto"/>
        <w:rPr>
          <w:rFonts w:hint="default" w:hAnsi="Cambria Math" w:eastAsia="宋体" w:cs="宋体"/>
          <w:b w:val="0"/>
          <w:i w:val="0"/>
          <w:sz w:val="18"/>
          <w:szCs w:val="21"/>
          <w:lang w:val="en-US" w:eastAsia="zh-CN"/>
        </w:rPr>
      </w:pPr>
      <w:r>
        <w:rPr>
          <w:rFonts w:hint="eastAsia" w:hAnsi="Cambria Math" w:eastAsia="宋体" w:cs="宋体"/>
          <w:b w:val="0"/>
          <w:i w:val="0"/>
          <w:sz w:val="18"/>
          <w:szCs w:val="21"/>
          <w:lang w:val="en-US" w:eastAsia="zh-CN"/>
        </w:rPr>
        <w:t>在风险更新计算的过程中，存在一些系数，还需要专家评判。对于 f, g, p, q 四个函数可以利用泛函、变分等相关知识来选取通过增加约束保证函数的普适性。</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firstLine="420" w:firstLineChars="0"/>
        <w:textAlignment w:val="auto"/>
        <w:rPr>
          <w:rFonts w:hint="default" w:hAnsi="Cambria Math" w:eastAsia="宋体" w:cs="宋体"/>
          <w:b w:val="0"/>
          <w:i w:val="0"/>
          <w:sz w:val="18"/>
          <w:szCs w:val="21"/>
          <w:lang w:val="en-US" w:eastAsia="zh-CN"/>
        </w:rPr>
      </w:pPr>
      <w:r>
        <w:rPr>
          <w:rFonts w:hint="eastAsia" w:hAnsi="Cambria Math" w:eastAsia="宋体" w:cs="宋体"/>
          <w:b w:val="0"/>
          <w:i w:val="0"/>
          <w:sz w:val="18"/>
          <w:szCs w:val="21"/>
          <w:lang w:val="en-US" w:eastAsia="zh-CN"/>
        </w:rPr>
        <w:t>考虑构建病毒传播模型，如基于独立级联模型或线性阈值模型结合地点特征等，在病毒传播模型下，测试风险模型的有效性，进而适当调整风险模型参数。</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firstLine="420" w:firstLineChars="0"/>
        <w:textAlignment w:val="auto"/>
        <w:rPr>
          <w:rFonts w:hint="default" w:hAnsi="Cambria Math" w:eastAsia="宋体" w:cs="宋体"/>
          <w:b w:val="0"/>
          <w:i w:val="0"/>
          <w:sz w:val="18"/>
          <w:szCs w:val="21"/>
          <w:lang w:val="en-US" w:eastAsia="zh-CN"/>
        </w:rPr>
      </w:pPr>
      <w:r>
        <w:rPr>
          <w:rFonts w:hint="eastAsia" w:hAnsi="Cambria Math" w:eastAsia="宋体" w:cs="宋体"/>
          <w:b w:val="0"/>
          <w:i w:val="0"/>
          <w:sz w:val="18"/>
          <w:szCs w:val="21"/>
          <w:lang w:val="en-US" w:eastAsia="zh-CN"/>
        </w:rPr>
        <w:t>缺乏考虑风险传播的及时性，如在得知新用户确诊时，可以根据历史密接记录或多级密接记录来更新风险值。</w:t>
      </w: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default" w:ascii="宋体" w:hAnsi="宋体" w:eastAsia="宋体" w:cs="宋体"/>
          <w:sz w:val="24"/>
          <w:szCs w:val="24"/>
          <w:lang w:val="en-US" w:eastAsia="zh-CN"/>
        </w:rPr>
      </w:pPr>
    </w:p>
    <w:p>
      <w:pPr>
        <w:numPr>
          <w:ilvl w:val="0"/>
          <w:numId w:val="0"/>
        </w:numPr>
        <w:rPr>
          <w:rFonts w:hint="eastAsia" w:ascii="Times New Roman" w:hAnsi="Times New Roman" w:cs="Times New Roman"/>
          <w:sz w:val="28"/>
          <w:szCs w:val="36"/>
          <w:lang w:val="en-US" w:eastAsia="zh-CN"/>
        </w:rPr>
      </w:pPr>
      <w:r>
        <w:rPr>
          <w:rFonts w:hint="eastAsia" w:ascii="Times New Roman" w:hAnsi="Times New Roman" w:cs="Times New Roman"/>
          <w:b/>
          <w:bCs/>
          <w:sz w:val="28"/>
          <w:szCs w:val="36"/>
          <w:lang w:val="en-US" w:eastAsia="zh-CN"/>
        </w:rPr>
        <w:t>参考文献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hAnsi="Cambria Math" w:eastAsia="宋体" w:cs="宋体"/>
          <w:b w:val="0"/>
          <w:i w:val="0"/>
          <w:sz w:val="18"/>
          <w:szCs w:val="21"/>
          <w:lang w:val="en-US" w:eastAsia="zh-CN"/>
        </w:rPr>
      </w:pPr>
      <w:r>
        <w:rPr>
          <w:rFonts w:hint="eastAsia" w:hAnsi="Cambria Math" w:eastAsia="宋体" w:cs="宋体"/>
          <w:b w:val="0"/>
          <w:i w:val="0"/>
          <w:sz w:val="18"/>
          <w:szCs w:val="21"/>
          <w:lang w:val="en-US" w:eastAsia="zh-CN"/>
        </w:rPr>
        <w:t>【1】Truong, C., Oudre, L., &amp; Vayatis, N. (2020). Selective review of offline change point detection methods.</w:t>
      </w:r>
      <w:r>
        <w:rPr>
          <w:rFonts w:hint="default" w:hAnsi="Cambria Math" w:eastAsia="宋体" w:cs="宋体"/>
          <w:b w:val="0"/>
          <w:i w:val="0"/>
          <w:sz w:val="18"/>
          <w:szCs w:val="21"/>
          <w:lang w:val="en-US" w:eastAsia="zh-CN"/>
        </w:rPr>
        <w:t> Signal Processing, 167, 107299.</w:t>
      </w:r>
    </w:p>
    <w:sectPr>
      <w:type w:val="continuous"/>
      <w:pgSz w:w="11906" w:h="16838"/>
      <w:pgMar w:top="720" w:right="720" w:bottom="720" w:left="720" w:header="851" w:footer="992" w:gutter="0"/>
      <w:cols w:equalWidth="0" w:num="2">
        <w:col w:w="5020" w:space="425"/>
        <w:col w:w="5020"/>
      </w:cols>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仿宋">
    <w:panose1 w:val="02010609060101010101"/>
    <w:charset w:val="86"/>
    <w:family w:val="auto"/>
    <w:pitch w:val="default"/>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id="0">
    <w:p>
      <w:pPr>
        <w:pStyle w:val="2"/>
        <w:snapToGrid w:val="0"/>
        <w:rPr>
          <w:sz w:val="18"/>
          <w:szCs w:val="24"/>
        </w:rPr>
      </w:pPr>
      <w:r>
        <w:rPr>
          <w:rStyle w:val="7"/>
        </w:rPr>
        <w:footnoteRef/>
      </w:r>
      <w:r>
        <w:rPr>
          <w:sz w:val="10"/>
          <w:szCs w:val="16"/>
        </w:rPr>
        <w:t xml:space="preserve"> </w:t>
      </w:r>
      <w:r>
        <w:rPr>
          <w:rFonts w:hint="eastAsia"/>
          <w:sz w:val="10"/>
          <w:szCs w:val="16"/>
          <w:lang w:val="en-US" w:eastAsia="zh-CN"/>
        </w:rPr>
        <w:t xml:space="preserve"> </w:t>
      </w:r>
      <w:r>
        <w:rPr>
          <w:rFonts w:hint="eastAsia" w:ascii="Times New Roman" w:hAnsi="Times New Roman" w:cs="Times New Roman"/>
          <w:sz w:val="16"/>
          <w:szCs w:val="16"/>
          <w:lang w:val="en-US" w:eastAsia="zh-CN"/>
        </w:rPr>
        <w:fldChar w:fldCharType="begin"/>
      </w:r>
      <w:r>
        <w:rPr>
          <w:rFonts w:hint="eastAsia" w:ascii="Times New Roman" w:hAnsi="Times New Roman" w:cs="Times New Roman"/>
          <w:sz w:val="16"/>
          <w:szCs w:val="16"/>
          <w:lang w:val="en-US" w:eastAsia="zh-CN"/>
        </w:rPr>
        <w:instrText xml:space="preserve"> HYPERLINK "https://shiba.iis.u-tokyo.ac.jp/member/ueyama/mm/" \t "https://cn.bing.com/_blank" </w:instrText>
      </w:r>
      <w:r>
        <w:rPr>
          <w:rFonts w:hint="eastAsia" w:ascii="Times New Roman" w:hAnsi="Times New Roman" w:cs="Times New Roman"/>
          <w:sz w:val="16"/>
          <w:szCs w:val="16"/>
          <w:lang w:val="en-US" w:eastAsia="zh-CN"/>
        </w:rPr>
        <w:fldChar w:fldCharType="separate"/>
      </w:r>
      <w:r>
        <w:rPr>
          <w:rFonts w:hint="eastAsia" w:ascii="Times New Roman" w:hAnsi="Times New Roman" w:cs="Times New Roman"/>
          <w:sz w:val="16"/>
          <w:szCs w:val="16"/>
          <w:lang w:val="en-US" w:eastAsia="zh-CN"/>
        </w:rPr>
        <w:t>Mobmap Web - 東京大学</w:t>
      </w:r>
      <w:r>
        <w:rPr>
          <w:rFonts w:hint="eastAsia" w:ascii="Times New Roman" w:hAnsi="Times New Roman" w:cs="Times New Roman"/>
          <w:sz w:val="16"/>
          <w:szCs w:val="16"/>
          <w:lang w:val="en-US" w:eastAsia="zh-CN"/>
        </w:rPr>
        <w:fldChar w:fldCharType="end"/>
      </w:r>
      <w:r>
        <w:rPr>
          <w:rFonts w:hint="eastAsia" w:ascii="Times New Roman" w:hAnsi="Times New Roman" w:cs="Times New Roman"/>
          <w:sz w:val="16"/>
          <w:szCs w:val="16"/>
          <w:lang w:val="en-US" w:eastAsia="zh-CN"/>
        </w:rPr>
        <w:t>, http://webapp.mobmap.net/app/</w:t>
      </w:r>
    </w:p>
  </w:footnote>
  <w:footnote w:id="1">
    <w:p>
      <w:pPr>
        <w:pStyle w:val="2"/>
        <w:snapToGrid w:val="0"/>
        <w:rPr>
          <w:rFonts w:hint="eastAsia" w:ascii="Times New Roman" w:hAnsi="Times New Roman" w:cs="Times New Roman"/>
          <w:sz w:val="16"/>
          <w:szCs w:val="16"/>
          <w:lang w:val="en-US" w:eastAsia="zh-CN"/>
        </w:rPr>
      </w:pPr>
      <w:r>
        <w:rPr>
          <w:rFonts w:hint="eastAsia" w:ascii="Times New Roman" w:hAnsi="Times New Roman" w:cs="Times New Roman"/>
          <w:sz w:val="16"/>
          <w:szCs w:val="16"/>
          <w:lang w:val="en-US" w:eastAsia="zh-CN"/>
        </w:rPr>
        <w:footnoteRef/>
      </w:r>
      <w:r>
        <w:rPr>
          <w:rFonts w:hint="eastAsia" w:ascii="Times New Roman" w:hAnsi="Times New Roman" w:cs="Times New Roman"/>
          <w:sz w:val="16"/>
          <w:szCs w:val="16"/>
          <w:lang w:val="en-US" w:eastAsia="zh-CN"/>
        </w:rPr>
        <w:t xml:space="preserve"> 注：以此分类方法判断深夜23：00至次日6：00的轨迹取消标记</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99A19F"/>
    <w:multiLevelType w:val="singleLevel"/>
    <w:tmpl w:val="9599A19F"/>
    <w:lvl w:ilvl="0" w:tentative="0">
      <w:start w:val="1"/>
      <w:numFmt w:val="decimal"/>
      <w:suff w:val="space"/>
      <w:lvlText w:val="%1."/>
      <w:lvlJc w:val="left"/>
    </w:lvl>
  </w:abstractNum>
  <w:abstractNum w:abstractNumId="1">
    <w:nsid w:val="D147EBFD"/>
    <w:multiLevelType w:val="singleLevel"/>
    <w:tmpl w:val="D147EBFD"/>
    <w:lvl w:ilvl="0" w:tentative="0">
      <w:start w:val="1"/>
      <w:numFmt w:val="decimal"/>
      <w:suff w:val="space"/>
      <w:lvlText w:val="%1."/>
      <w:lvlJc w:val="left"/>
    </w:lvl>
  </w:abstractNum>
  <w:abstractNum w:abstractNumId="2">
    <w:nsid w:val="E772E651"/>
    <w:multiLevelType w:val="singleLevel"/>
    <w:tmpl w:val="E772E651"/>
    <w:lvl w:ilvl="0" w:tentative="0">
      <w:start w:val="1"/>
      <w:numFmt w:val="decimal"/>
      <w:suff w:val="space"/>
      <w:lvlText w:val="%1."/>
      <w:lvlJc w:val="left"/>
    </w:lvl>
  </w:abstractNum>
  <w:abstractNum w:abstractNumId="3">
    <w:nsid w:val="153A9264"/>
    <w:multiLevelType w:val="singleLevel"/>
    <w:tmpl w:val="153A9264"/>
    <w:lvl w:ilvl="0" w:tentative="0">
      <w:start w:val="1"/>
      <w:numFmt w:val="decimal"/>
      <w:suff w:val="space"/>
      <w:lvlText w:val="%1."/>
      <w:lvlJc w:val="left"/>
    </w:lvl>
  </w:abstractNum>
  <w:abstractNum w:abstractNumId="4">
    <w:nsid w:val="23BD1305"/>
    <w:multiLevelType w:val="singleLevel"/>
    <w:tmpl w:val="23BD1305"/>
    <w:lvl w:ilvl="0" w:tentative="0">
      <w:start w:val="1"/>
      <w:numFmt w:val="decimal"/>
      <w:suff w:val="space"/>
      <w:lvlText w:val="%1."/>
      <w:lvlJc w:val="left"/>
    </w:lvl>
  </w:abstractNum>
  <w:abstractNum w:abstractNumId="5">
    <w:nsid w:val="4C1BA9D3"/>
    <w:multiLevelType w:val="singleLevel"/>
    <w:tmpl w:val="4C1BA9D3"/>
    <w:lvl w:ilvl="0" w:tentative="0">
      <w:start w:val="1"/>
      <w:numFmt w:val="decimal"/>
      <w:suff w:val="space"/>
      <w:lvlText w:val="%1."/>
      <w:lvlJc w:val="left"/>
    </w:lvl>
  </w:abstractNum>
  <w:abstractNum w:abstractNumId="6">
    <w:nsid w:val="742376C8"/>
    <w:multiLevelType w:val="singleLevel"/>
    <w:tmpl w:val="742376C8"/>
    <w:lvl w:ilvl="0" w:tentative="0">
      <w:start w:val="1"/>
      <w:numFmt w:val="decimal"/>
      <w:suff w:val="space"/>
      <w:lvlText w:val="%1."/>
      <w:lvlJc w:val="left"/>
    </w:lvl>
  </w:abstractNum>
  <w:num w:numId="1">
    <w:abstractNumId w:val="6"/>
  </w:num>
  <w:num w:numId="2">
    <w:abstractNumId w:val="2"/>
  </w:num>
  <w:num w:numId="3">
    <w:abstractNumId w:val="5"/>
  </w:num>
  <w:num w:numId="4">
    <w:abstractNumId w:val="1"/>
  </w:num>
  <w:num w:numId="5">
    <w:abstractNumId w:val="0"/>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9F7AEA"/>
    <w:rsid w:val="00B2385A"/>
    <w:rsid w:val="019B2590"/>
    <w:rsid w:val="01C52887"/>
    <w:rsid w:val="01F2134C"/>
    <w:rsid w:val="02400140"/>
    <w:rsid w:val="024D7DD0"/>
    <w:rsid w:val="02551B2B"/>
    <w:rsid w:val="02E72F17"/>
    <w:rsid w:val="02FE25C6"/>
    <w:rsid w:val="03544B21"/>
    <w:rsid w:val="037F583C"/>
    <w:rsid w:val="041E2F55"/>
    <w:rsid w:val="04832954"/>
    <w:rsid w:val="04FC1A55"/>
    <w:rsid w:val="054B6A77"/>
    <w:rsid w:val="056F133C"/>
    <w:rsid w:val="060B0FCE"/>
    <w:rsid w:val="0624081C"/>
    <w:rsid w:val="06334759"/>
    <w:rsid w:val="06B6044E"/>
    <w:rsid w:val="06E866AA"/>
    <w:rsid w:val="07894D66"/>
    <w:rsid w:val="08352C7C"/>
    <w:rsid w:val="0842685E"/>
    <w:rsid w:val="08A13488"/>
    <w:rsid w:val="08D11457"/>
    <w:rsid w:val="08F66042"/>
    <w:rsid w:val="093C57FF"/>
    <w:rsid w:val="098A11DA"/>
    <w:rsid w:val="0998072A"/>
    <w:rsid w:val="09F30E88"/>
    <w:rsid w:val="0A1C6594"/>
    <w:rsid w:val="0A20721C"/>
    <w:rsid w:val="0A583021"/>
    <w:rsid w:val="0B925E00"/>
    <w:rsid w:val="0BFA68A0"/>
    <w:rsid w:val="0C0550E6"/>
    <w:rsid w:val="0C412978"/>
    <w:rsid w:val="0C790BE7"/>
    <w:rsid w:val="0D695B49"/>
    <w:rsid w:val="0DA54A6E"/>
    <w:rsid w:val="0DB50035"/>
    <w:rsid w:val="0DFA2152"/>
    <w:rsid w:val="0E460DE6"/>
    <w:rsid w:val="0E4A5507"/>
    <w:rsid w:val="0E6A0650"/>
    <w:rsid w:val="0EAB17F8"/>
    <w:rsid w:val="0EE578CF"/>
    <w:rsid w:val="0F411D9D"/>
    <w:rsid w:val="109F2507"/>
    <w:rsid w:val="10AB2FFD"/>
    <w:rsid w:val="10CC37D8"/>
    <w:rsid w:val="11671588"/>
    <w:rsid w:val="11F90BFB"/>
    <w:rsid w:val="12072EE0"/>
    <w:rsid w:val="121F533D"/>
    <w:rsid w:val="124D398C"/>
    <w:rsid w:val="12877170"/>
    <w:rsid w:val="12BC09FF"/>
    <w:rsid w:val="12E86B2B"/>
    <w:rsid w:val="131D1ECA"/>
    <w:rsid w:val="1326396B"/>
    <w:rsid w:val="132B7B22"/>
    <w:rsid w:val="133C614F"/>
    <w:rsid w:val="137405F6"/>
    <w:rsid w:val="13AE64E2"/>
    <w:rsid w:val="13D35CB6"/>
    <w:rsid w:val="140B30CF"/>
    <w:rsid w:val="142634A3"/>
    <w:rsid w:val="146465C8"/>
    <w:rsid w:val="14B84AAF"/>
    <w:rsid w:val="14C41794"/>
    <w:rsid w:val="15180613"/>
    <w:rsid w:val="153D4810"/>
    <w:rsid w:val="15665E06"/>
    <w:rsid w:val="157358B6"/>
    <w:rsid w:val="15B55FE0"/>
    <w:rsid w:val="15D40561"/>
    <w:rsid w:val="16BB3BA5"/>
    <w:rsid w:val="16BF3EE3"/>
    <w:rsid w:val="16CD50D6"/>
    <w:rsid w:val="16ED4CF9"/>
    <w:rsid w:val="171F5DBD"/>
    <w:rsid w:val="17A355B3"/>
    <w:rsid w:val="17E2155A"/>
    <w:rsid w:val="182D3C24"/>
    <w:rsid w:val="18A5135D"/>
    <w:rsid w:val="18BA41C5"/>
    <w:rsid w:val="19057D2C"/>
    <w:rsid w:val="19BA2DFD"/>
    <w:rsid w:val="19DE53E9"/>
    <w:rsid w:val="1A0B7731"/>
    <w:rsid w:val="1A102599"/>
    <w:rsid w:val="1A13254D"/>
    <w:rsid w:val="1A4B6147"/>
    <w:rsid w:val="1A4F0F88"/>
    <w:rsid w:val="1A87766A"/>
    <w:rsid w:val="1A945EBF"/>
    <w:rsid w:val="1AAB06FD"/>
    <w:rsid w:val="1AB604C1"/>
    <w:rsid w:val="1B5E353B"/>
    <w:rsid w:val="1B656D07"/>
    <w:rsid w:val="1BA31FFC"/>
    <w:rsid w:val="1C00694F"/>
    <w:rsid w:val="1C09515E"/>
    <w:rsid w:val="1C37787A"/>
    <w:rsid w:val="1C6D6D71"/>
    <w:rsid w:val="1CA84EFE"/>
    <w:rsid w:val="1CBF7AF3"/>
    <w:rsid w:val="1CF241DC"/>
    <w:rsid w:val="1DDB4BAD"/>
    <w:rsid w:val="1DE26F1F"/>
    <w:rsid w:val="1DEF79C5"/>
    <w:rsid w:val="1E9B10FF"/>
    <w:rsid w:val="1EEC30DA"/>
    <w:rsid w:val="1F0D231A"/>
    <w:rsid w:val="1F405AF3"/>
    <w:rsid w:val="1F6446AC"/>
    <w:rsid w:val="1F64572F"/>
    <w:rsid w:val="1F674047"/>
    <w:rsid w:val="1FAB1766"/>
    <w:rsid w:val="1FB0107B"/>
    <w:rsid w:val="1FC54AED"/>
    <w:rsid w:val="20220A91"/>
    <w:rsid w:val="202F7C7A"/>
    <w:rsid w:val="20915081"/>
    <w:rsid w:val="2273485F"/>
    <w:rsid w:val="228841E9"/>
    <w:rsid w:val="22AB3005"/>
    <w:rsid w:val="22AE392E"/>
    <w:rsid w:val="23542C53"/>
    <w:rsid w:val="238957FD"/>
    <w:rsid w:val="23AA347C"/>
    <w:rsid w:val="23BF5FF6"/>
    <w:rsid w:val="23E00959"/>
    <w:rsid w:val="244519C5"/>
    <w:rsid w:val="2485298E"/>
    <w:rsid w:val="249469E8"/>
    <w:rsid w:val="25812E35"/>
    <w:rsid w:val="2582278D"/>
    <w:rsid w:val="25A57967"/>
    <w:rsid w:val="25B739B9"/>
    <w:rsid w:val="26C525F2"/>
    <w:rsid w:val="26E47025"/>
    <w:rsid w:val="27386CB3"/>
    <w:rsid w:val="27B76661"/>
    <w:rsid w:val="28332EA1"/>
    <w:rsid w:val="283E7825"/>
    <w:rsid w:val="28657BCD"/>
    <w:rsid w:val="28990CB8"/>
    <w:rsid w:val="28D809E9"/>
    <w:rsid w:val="290A4D63"/>
    <w:rsid w:val="29444153"/>
    <w:rsid w:val="29915D34"/>
    <w:rsid w:val="29C44D86"/>
    <w:rsid w:val="2A055DEC"/>
    <w:rsid w:val="2A2F2741"/>
    <w:rsid w:val="2A445F9B"/>
    <w:rsid w:val="2A8921F1"/>
    <w:rsid w:val="2AD56096"/>
    <w:rsid w:val="2B0E47A5"/>
    <w:rsid w:val="2B2C14FB"/>
    <w:rsid w:val="2B3F210E"/>
    <w:rsid w:val="2B795344"/>
    <w:rsid w:val="2BFB247E"/>
    <w:rsid w:val="2C183A84"/>
    <w:rsid w:val="2C2A637A"/>
    <w:rsid w:val="2CBC5A88"/>
    <w:rsid w:val="2CCF2401"/>
    <w:rsid w:val="2D3F104D"/>
    <w:rsid w:val="2D5B25EF"/>
    <w:rsid w:val="2D8437A7"/>
    <w:rsid w:val="2DDC6575"/>
    <w:rsid w:val="2E29296C"/>
    <w:rsid w:val="2E2D047A"/>
    <w:rsid w:val="2EAE6B7B"/>
    <w:rsid w:val="2EBD055E"/>
    <w:rsid w:val="2F1072A1"/>
    <w:rsid w:val="2F1F5816"/>
    <w:rsid w:val="2F2C4C5C"/>
    <w:rsid w:val="2F8D63EF"/>
    <w:rsid w:val="2F9A4761"/>
    <w:rsid w:val="30A40624"/>
    <w:rsid w:val="3153740B"/>
    <w:rsid w:val="320816A2"/>
    <w:rsid w:val="328529A6"/>
    <w:rsid w:val="339F66C0"/>
    <w:rsid w:val="33D31CC1"/>
    <w:rsid w:val="34240112"/>
    <w:rsid w:val="347A407D"/>
    <w:rsid w:val="34A77A6F"/>
    <w:rsid w:val="34F77B4E"/>
    <w:rsid w:val="350D3BB9"/>
    <w:rsid w:val="351143D1"/>
    <w:rsid w:val="35A24E4E"/>
    <w:rsid w:val="35CD0A4E"/>
    <w:rsid w:val="35D973A0"/>
    <w:rsid w:val="365547E5"/>
    <w:rsid w:val="36873A25"/>
    <w:rsid w:val="36BF0619"/>
    <w:rsid w:val="370E6DA1"/>
    <w:rsid w:val="374B16AB"/>
    <w:rsid w:val="376F098B"/>
    <w:rsid w:val="37746085"/>
    <w:rsid w:val="379F14FB"/>
    <w:rsid w:val="37B328E9"/>
    <w:rsid w:val="37F911A8"/>
    <w:rsid w:val="38F15A53"/>
    <w:rsid w:val="39AD4202"/>
    <w:rsid w:val="3A725F7D"/>
    <w:rsid w:val="3A7D1EB0"/>
    <w:rsid w:val="3AD64110"/>
    <w:rsid w:val="3AE91508"/>
    <w:rsid w:val="3AFA1E41"/>
    <w:rsid w:val="3B0760E7"/>
    <w:rsid w:val="3B1A10AE"/>
    <w:rsid w:val="3B2C7384"/>
    <w:rsid w:val="3B2E6E23"/>
    <w:rsid w:val="3B6E231E"/>
    <w:rsid w:val="3B7D25F7"/>
    <w:rsid w:val="3BA2155C"/>
    <w:rsid w:val="3C741036"/>
    <w:rsid w:val="3CAB1DFE"/>
    <w:rsid w:val="3CD86CC3"/>
    <w:rsid w:val="3CE5777F"/>
    <w:rsid w:val="3D7261D3"/>
    <w:rsid w:val="3E372DFA"/>
    <w:rsid w:val="3E6A3499"/>
    <w:rsid w:val="3E6D58B5"/>
    <w:rsid w:val="3E8478D8"/>
    <w:rsid w:val="3EE01E0D"/>
    <w:rsid w:val="3EFE036B"/>
    <w:rsid w:val="3F3D441F"/>
    <w:rsid w:val="3F6E625D"/>
    <w:rsid w:val="3F771830"/>
    <w:rsid w:val="3F865117"/>
    <w:rsid w:val="3FED7BA0"/>
    <w:rsid w:val="403C198A"/>
    <w:rsid w:val="40577AC4"/>
    <w:rsid w:val="40A1644B"/>
    <w:rsid w:val="40DC3DCF"/>
    <w:rsid w:val="40E55697"/>
    <w:rsid w:val="40F70068"/>
    <w:rsid w:val="410B3A1D"/>
    <w:rsid w:val="41172861"/>
    <w:rsid w:val="412B275E"/>
    <w:rsid w:val="41343F8D"/>
    <w:rsid w:val="4145726A"/>
    <w:rsid w:val="41543141"/>
    <w:rsid w:val="419734DE"/>
    <w:rsid w:val="41AA74B5"/>
    <w:rsid w:val="41D66A82"/>
    <w:rsid w:val="41F038C3"/>
    <w:rsid w:val="420B5E72"/>
    <w:rsid w:val="42F044E6"/>
    <w:rsid w:val="431C6DED"/>
    <w:rsid w:val="43C001E1"/>
    <w:rsid w:val="44150D60"/>
    <w:rsid w:val="44C47BE9"/>
    <w:rsid w:val="45313BCE"/>
    <w:rsid w:val="45A16A35"/>
    <w:rsid w:val="45BE5314"/>
    <w:rsid w:val="45CC5837"/>
    <w:rsid w:val="45EB4EC2"/>
    <w:rsid w:val="466E7591"/>
    <w:rsid w:val="469834B8"/>
    <w:rsid w:val="46A14AE1"/>
    <w:rsid w:val="46A43841"/>
    <w:rsid w:val="46A45BE5"/>
    <w:rsid w:val="46FC2039"/>
    <w:rsid w:val="47172D06"/>
    <w:rsid w:val="471A1DC7"/>
    <w:rsid w:val="471B6C1A"/>
    <w:rsid w:val="47851F14"/>
    <w:rsid w:val="47A45C28"/>
    <w:rsid w:val="47D614BD"/>
    <w:rsid w:val="47DA0A5B"/>
    <w:rsid w:val="47EC5A28"/>
    <w:rsid w:val="489177D9"/>
    <w:rsid w:val="48B94AFB"/>
    <w:rsid w:val="48D275DF"/>
    <w:rsid w:val="48E02F6B"/>
    <w:rsid w:val="491E7771"/>
    <w:rsid w:val="494A2C1B"/>
    <w:rsid w:val="49501E54"/>
    <w:rsid w:val="49B001FC"/>
    <w:rsid w:val="4AF43AF0"/>
    <w:rsid w:val="4B697078"/>
    <w:rsid w:val="4B9A362F"/>
    <w:rsid w:val="4CB02EAE"/>
    <w:rsid w:val="4CC10C2F"/>
    <w:rsid w:val="4D14789A"/>
    <w:rsid w:val="4D202129"/>
    <w:rsid w:val="4D343BA4"/>
    <w:rsid w:val="4D6B1C4C"/>
    <w:rsid w:val="4DF2549F"/>
    <w:rsid w:val="4E7A36E9"/>
    <w:rsid w:val="4F3C3294"/>
    <w:rsid w:val="4F943683"/>
    <w:rsid w:val="4FD55BF8"/>
    <w:rsid w:val="50C82493"/>
    <w:rsid w:val="50D974DF"/>
    <w:rsid w:val="51757D77"/>
    <w:rsid w:val="518A4919"/>
    <w:rsid w:val="51A3500D"/>
    <w:rsid w:val="51BB46BD"/>
    <w:rsid w:val="51F73880"/>
    <w:rsid w:val="520A0BF7"/>
    <w:rsid w:val="5221013B"/>
    <w:rsid w:val="52457A5F"/>
    <w:rsid w:val="525F4FDD"/>
    <w:rsid w:val="52803F96"/>
    <w:rsid w:val="52E75EA0"/>
    <w:rsid w:val="52F77B6D"/>
    <w:rsid w:val="534B1A18"/>
    <w:rsid w:val="53526428"/>
    <w:rsid w:val="53B21379"/>
    <w:rsid w:val="543E4C73"/>
    <w:rsid w:val="54980F78"/>
    <w:rsid w:val="54A849AF"/>
    <w:rsid w:val="54AA5212"/>
    <w:rsid w:val="54D022DF"/>
    <w:rsid w:val="559B565A"/>
    <w:rsid w:val="55A30E51"/>
    <w:rsid w:val="55F31A13"/>
    <w:rsid w:val="56DC43F8"/>
    <w:rsid w:val="56F01590"/>
    <w:rsid w:val="5716329C"/>
    <w:rsid w:val="57775725"/>
    <w:rsid w:val="57A30A29"/>
    <w:rsid w:val="57E80F46"/>
    <w:rsid w:val="57ED01D5"/>
    <w:rsid w:val="57F60A99"/>
    <w:rsid w:val="589A7D9C"/>
    <w:rsid w:val="58B95CF2"/>
    <w:rsid w:val="58D120D2"/>
    <w:rsid w:val="58FA7FD9"/>
    <w:rsid w:val="59482613"/>
    <w:rsid w:val="59816A2C"/>
    <w:rsid w:val="59A83345"/>
    <w:rsid w:val="59E132EE"/>
    <w:rsid w:val="5A02674C"/>
    <w:rsid w:val="5A92755E"/>
    <w:rsid w:val="5AAF39F1"/>
    <w:rsid w:val="5ADB7263"/>
    <w:rsid w:val="5AF61061"/>
    <w:rsid w:val="5B7E7272"/>
    <w:rsid w:val="5C19338D"/>
    <w:rsid w:val="5C5A3D54"/>
    <w:rsid w:val="5C8D6959"/>
    <w:rsid w:val="5C903454"/>
    <w:rsid w:val="5CC8236B"/>
    <w:rsid w:val="5CDE6A41"/>
    <w:rsid w:val="5E0E2CE5"/>
    <w:rsid w:val="5E881612"/>
    <w:rsid w:val="5E8E59BD"/>
    <w:rsid w:val="5EB7018E"/>
    <w:rsid w:val="5EE65EE7"/>
    <w:rsid w:val="5F181030"/>
    <w:rsid w:val="5F1B7017"/>
    <w:rsid w:val="610409EE"/>
    <w:rsid w:val="61085D2B"/>
    <w:rsid w:val="612647B2"/>
    <w:rsid w:val="616F4624"/>
    <w:rsid w:val="61BB6D04"/>
    <w:rsid w:val="61E33408"/>
    <w:rsid w:val="61F77024"/>
    <w:rsid w:val="61FD0341"/>
    <w:rsid w:val="6209584F"/>
    <w:rsid w:val="62B92592"/>
    <w:rsid w:val="62DA43B1"/>
    <w:rsid w:val="62F03A24"/>
    <w:rsid w:val="62F567CF"/>
    <w:rsid w:val="63136373"/>
    <w:rsid w:val="634C3F97"/>
    <w:rsid w:val="63D84B29"/>
    <w:rsid w:val="64327B0A"/>
    <w:rsid w:val="64B41A71"/>
    <w:rsid w:val="64DD362B"/>
    <w:rsid w:val="652E16BC"/>
    <w:rsid w:val="65605150"/>
    <w:rsid w:val="657D6572"/>
    <w:rsid w:val="657E6B91"/>
    <w:rsid w:val="65A6026B"/>
    <w:rsid w:val="65D96376"/>
    <w:rsid w:val="6635646C"/>
    <w:rsid w:val="66A0324F"/>
    <w:rsid w:val="673356B3"/>
    <w:rsid w:val="67577FA9"/>
    <w:rsid w:val="68344622"/>
    <w:rsid w:val="68790BF0"/>
    <w:rsid w:val="68880C2F"/>
    <w:rsid w:val="68CB7615"/>
    <w:rsid w:val="691B3BBE"/>
    <w:rsid w:val="6949463F"/>
    <w:rsid w:val="695930EC"/>
    <w:rsid w:val="697B5167"/>
    <w:rsid w:val="69E67E13"/>
    <w:rsid w:val="6A2E20E9"/>
    <w:rsid w:val="6A447158"/>
    <w:rsid w:val="6A4815E6"/>
    <w:rsid w:val="6A4D51DA"/>
    <w:rsid w:val="6A510334"/>
    <w:rsid w:val="6A8C0642"/>
    <w:rsid w:val="6AFC18CF"/>
    <w:rsid w:val="6B24231C"/>
    <w:rsid w:val="6B4A4685"/>
    <w:rsid w:val="6BA14D30"/>
    <w:rsid w:val="6BAA3678"/>
    <w:rsid w:val="6C035F4E"/>
    <w:rsid w:val="6C4E7DED"/>
    <w:rsid w:val="6C5A2E6A"/>
    <w:rsid w:val="6C8152D3"/>
    <w:rsid w:val="6C8F7F61"/>
    <w:rsid w:val="6CA16A59"/>
    <w:rsid w:val="6D1F7410"/>
    <w:rsid w:val="6DC7088D"/>
    <w:rsid w:val="6E054E84"/>
    <w:rsid w:val="6E276098"/>
    <w:rsid w:val="6E82726E"/>
    <w:rsid w:val="6E8F0127"/>
    <w:rsid w:val="6F022DA7"/>
    <w:rsid w:val="6F03603B"/>
    <w:rsid w:val="6F7B750A"/>
    <w:rsid w:val="6F8A326E"/>
    <w:rsid w:val="6FA468E5"/>
    <w:rsid w:val="6FB52FA7"/>
    <w:rsid w:val="70336BE9"/>
    <w:rsid w:val="703E24F6"/>
    <w:rsid w:val="70916B9B"/>
    <w:rsid w:val="70A315FC"/>
    <w:rsid w:val="711D5005"/>
    <w:rsid w:val="719937D8"/>
    <w:rsid w:val="71A352C8"/>
    <w:rsid w:val="71DB4FE1"/>
    <w:rsid w:val="71E35FBB"/>
    <w:rsid w:val="71E9019A"/>
    <w:rsid w:val="71ED027D"/>
    <w:rsid w:val="72573F85"/>
    <w:rsid w:val="726F4981"/>
    <w:rsid w:val="727D39B4"/>
    <w:rsid w:val="728E72F1"/>
    <w:rsid w:val="72CB3C91"/>
    <w:rsid w:val="72EB528A"/>
    <w:rsid w:val="73325F00"/>
    <w:rsid w:val="7361546E"/>
    <w:rsid w:val="73673EC7"/>
    <w:rsid w:val="737811E0"/>
    <w:rsid w:val="73AA61B8"/>
    <w:rsid w:val="73E34FBA"/>
    <w:rsid w:val="74283444"/>
    <w:rsid w:val="74516A2C"/>
    <w:rsid w:val="74B71AF9"/>
    <w:rsid w:val="74DD2C0D"/>
    <w:rsid w:val="74DE2B2F"/>
    <w:rsid w:val="753020BB"/>
    <w:rsid w:val="75534696"/>
    <w:rsid w:val="75767FBC"/>
    <w:rsid w:val="7578618D"/>
    <w:rsid w:val="75AF477C"/>
    <w:rsid w:val="75B67253"/>
    <w:rsid w:val="75D568BF"/>
    <w:rsid w:val="75DD517D"/>
    <w:rsid w:val="75FA730C"/>
    <w:rsid w:val="76027BF8"/>
    <w:rsid w:val="7648114C"/>
    <w:rsid w:val="766B4B5D"/>
    <w:rsid w:val="76872F4C"/>
    <w:rsid w:val="76B3078B"/>
    <w:rsid w:val="76DD5DD3"/>
    <w:rsid w:val="76F00094"/>
    <w:rsid w:val="77066277"/>
    <w:rsid w:val="774402CB"/>
    <w:rsid w:val="776C1776"/>
    <w:rsid w:val="778F10AA"/>
    <w:rsid w:val="782C23B8"/>
    <w:rsid w:val="786F7BFF"/>
    <w:rsid w:val="790D7011"/>
    <w:rsid w:val="79940215"/>
    <w:rsid w:val="7A000F17"/>
    <w:rsid w:val="7A7D0CFC"/>
    <w:rsid w:val="7A8314C0"/>
    <w:rsid w:val="7AEE39E7"/>
    <w:rsid w:val="7AFE0058"/>
    <w:rsid w:val="7B714A55"/>
    <w:rsid w:val="7B8511AB"/>
    <w:rsid w:val="7BB4390A"/>
    <w:rsid w:val="7BC41923"/>
    <w:rsid w:val="7BC74AB1"/>
    <w:rsid w:val="7BD568FE"/>
    <w:rsid w:val="7C085830"/>
    <w:rsid w:val="7C294FC5"/>
    <w:rsid w:val="7C5C1C48"/>
    <w:rsid w:val="7C6230B3"/>
    <w:rsid w:val="7C68416E"/>
    <w:rsid w:val="7CF17102"/>
    <w:rsid w:val="7D1E2F06"/>
    <w:rsid w:val="7D403625"/>
    <w:rsid w:val="7D6C2E94"/>
    <w:rsid w:val="7DB12925"/>
    <w:rsid w:val="7DF04083"/>
    <w:rsid w:val="7DFB2C02"/>
    <w:rsid w:val="7E7A6C34"/>
    <w:rsid w:val="7E890F2A"/>
    <w:rsid w:val="7E9F3BA7"/>
    <w:rsid w:val="7EB973D2"/>
    <w:rsid w:val="7EC02F23"/>
    <w:rsid w:val="7EC507DB"/>
    <w:rsid w:val="7EE80F4D"/>
    <w:rsid w:val="7F726FD8"/>
    <w:rsid w:val="7F7936E8"/>
    <w:rsid w:val="7F8218D0"/>
    <w:rsid w:val="7FC279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footnote text"/>
    <w:basedOn w:val="1"/>
    <w:uiPriority w:val="0"/>
    <w:pPr>
      <w:snapToGrid w:val="0"/>
      <w:jc w:val="left"/>
    </w:pPr>
    <w:rPr>
      <w:sz w:val="18"/>
    </w:rPr>
  </w:style>
  <w:style w:type="table" w:styleId="4">
    <w:name w:val="Table Grid"/>
    <w:basedOn w:val="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Hyperlink"/>
    <w:basedOn w:val="5"/>
    <w:uiPriority w:val="0"/>
    <w:rPr>
      <w:color w:val="0000FF"/>
      <w:u w:val="single"/>
    </w:rPr>
  </w:style>
  <w:style w:type="character" w:styleId="7">
    <w:name w:val="footnote reference"/>
    <w:basedOn w:val="5"/>
    <w:uiPriority w:val="0"/>
    <w:rPr>
      <w:vertAlign w:val="superscript"/>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jpe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TotalTime>
  <ScaleCrop>false</ScaleCrop>
  <LinksUpToDate>false</LinksUpToDate>
  <CharactersWithSpaces>0</CharactersWithSpaces>
  <Application>WPS Office_11.3.0.9236_F1E327BC-269C-435d-A152-05C5408002CA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2021-06-09T18:13:00Z</dcterms:created>
  <dc:creator>86176</dc:creator>
  <cp:lastModifiedBy>45°</cp:lastModifiedBy>
  <dcterms:modified xsi:type="dcterms:W3CDTF">2021-06-10T07:48:25Z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2052-11.3.0.9236</vt:lpwstr>
  </property>
  <property fmtid="{D5CDD505-2E9C-101B-9397-08002B2CF9AE}" pid="3" name="ICV">
    <vt:lpwstr>9821D69DC2D84001A658D2EDACFF8478</vt:lpwstr>
  </property>
</Properties>
</file>