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0"/>
        <w:gridCol w:w="3793"/>
      </w:tblGrid>
      <w:tr>
        <w:trPr>
          <w:trHeight w:val="63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-0.1402 (-2.6525, 2.3722)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1.1092 (-2.0396, 4.2580)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0.5606 (-3.1371, 4.2582)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0.9872 (-3.3752, 5.3495)</w:t>
            </w:r>
          </w:p>
        </w:tc>
      </w:tr>
      <w:tr>
        <w:trPr>
          <w:trHeight w:val="6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 Age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-0.0738 (-0.2306, 0.0830)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6.0144 (-12.9762, 25.0050)</w:t>
            </w:r>
          </w:p>
        </w:tc>
      </w:tr>
      <w:tr>
        <w:trPr>
          <w:trHeight w:val="6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Minority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 (-0.0708, 0.1369)</w:t>
            </w:r>
          </w:p>
        </w:tc>
      </w:tr>
      <w:tr>
        <w:trPr>
          <w:trHeight w:val="6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0.2945 (-0.0675, 0.6564)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Location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-5.4892 *** (-7.2885, -3.6900)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 </w:t>
            </w:r>
          </w:p>
        </w:tc>
      </w:tr>
      <w:tr>
        <w:trPr>
          <w:trHeight w:val="673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2023-11-22T14:57:42Z</dcterms:modified>
  <cp:category/>
</cp:coreProperties>
</file>