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0E" w:rsidRDefault="00201585">
      <w:r>
        <w:rPr>
          <w:noProof/>
          <w:lang w:eastAsia="es-MX"/>
        </w:rPr>
        <w:drawing>
          <wp:inline distT="0" distB="0" distL="0" distR="0">
            <wp:extent cx="1910868" cy="147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868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B2" w:rsidRDefault="00E134B2">
      <w:pPr>
        <w:rPr>
          <w:rFonts w:ascii="Book Antiqua" w:hAnsi="Book Antiqua"/>
          <w:b/>
          <w:sz w:val="24"/>
          <w:szCs w:val="24"/>
        </w:rPr>
      </w:pPr>
    </w:p>
    <w:p w:rsidR="00FA1EA2" w:rsidRDefault="00FA1EA2">
      <w:pPr>
        <w:rPr>
          <w:rFonts w:ascii="Book Antiqua" w:hAnsi="Book Antiqua"/>
          <w:b/>
          <w:sz w:val="24"/>
          <w:szCs w:val="24"/>
        </w:rPr>
      </w:pPr>
    </w:p>
    <w:p w:rsidR="00FA1EA2" w:rsidRPr="00201585" w:rsidRDefault="00FA1EA2">
      <w:pPr>
        <w:rPr>
          <w:rFonts w:ascii="Book Antiqua" w:hAnsi="Book Antiqua"/>
          <w:b/>
          <w:sz w:val="24"/>
          <w:szCs w:val="24"/>
        </w:rPr>
      </w:pPr>
    </w:p>
    <w:tbl>
      <w:tblPr>
        <w:tblStyle w:val="Tablaconcuadrcula"/>
        <w:tblW w:w="9639" w:type="dxa"/>
        <w:tblLook w:val="04A0" w:firstRow="1" w:lastRow="0" w:firstColumn="1" w:lastColumn="0" w:noHBand="0" w:noVBand="1"/>
      </w:tblPr>
      <w:tblGrid>
        <w:gridCol w:w="1985"/>
        <w:gridCol w:w="7654"/>
      </w:tblGrid>
      <w:tr w:rsidR="00E134B2" w:rsidTr="00DB18B3">
        <w:trPr>
          <w:trHeight w:val="292"/>
        </w:trPr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B5A53"/>
            <w:vAlign w:val="center"/>
          </w:tcPr>
          <w:p w:rsidR="00E134B2" w:rsidRPr="00E134B2" w:rsidRDefault="00E134B2" w:rsidP="0069309E">
            <w:pPr>
              <w:tabs>
                <w:tab w:val="left" w:pos="1837"/>
                <w:tab w:val="center" w:pos="4306"/>
              </w:tabs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E134B2">
              <w:rPr>
                <w:b/>
                <w:color w:val="FFFFFF" w:themeColor="background1"/>
                <w:sz w:val="28"/>
                <w:szCs w:val="24"/>
              </w:rPr>
              <w:t xml:space="preserve">Solicitud de </w:t>
            </w:r>
            <w:r w:rsidR="0069309E">
              <w:rPr>
                <w:b/>
                <w:color w:val="FFFFFF" w:themeColor="background1"/>
                <w:sz w:val="28"/>
                <w:szCs w:val="24"/>
              </w:rPr>
              <w:t>Mejora</w:t>
            </w:r>
          </w:p>
        </w:tc>
      </w:tr>
      <w:tr w:rsidR="00E134B2" w:rsidTr="00DB18B3">
        <w:tc>
          <w:tcPr>
            <w:tcW w:w="198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  <w:vAlign w:val="center"/>
          </w:tcPr>
          <w:p w:rsidR="00E134B2" w:rsidRPr="00E134B2" w:rsidRDefault="00E134B2" w:rsidP="00E134B2">
            <w:pPr>
              <w:rPr>
                <w:color w:val="FFFFFF" w:themeColor="background1"/>
                <w:sz w:val="20"/>
                <w:szCs w:val="20"/>
              </w:rPr>
            </w:pPr>
            <w:r w:rsidRPr="00E134B2">
              <w:rPr>
                <w:color w:val="FFFFFF" w:themeColor="background1"/>
                <w:sz w:val="20"/>
                <w:szCs w:val="20"/>
              </w:rPr>
              <w:t>Solicitante</w:t>
            </w:r>
          </w:p>
        </w:tc>
        <w:tc>
          <w:tcPr>
            <w:tcW w:w="765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134B2" w:rsidRDefault="00DB18B3" w:rsidP="006D2B5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622272292"/>
                <w:placeholder>
                  <w:docPart w:val="1C9A7DC35FF94146B9E599DE0F7F020F"/>
                </w:placeholder>
              </w:sdtPr>
              <w:sdtEndPr/>
              <w:sdtContent>
                <w:r w:rsidR="006D2B57">
                  <w:rPr>
                    <w:rFonts w:ascii="Book Antiqua" w:hAnsi="Book Antiqua"/>
                    <w:b/>
                    <w:sz w:val="24"/>
                    <w:szCs w:val="24"/>
                  </w:rPr>
                  <w:t>Carlos Gonzalez</w:t>
                </w:r>
              </w:sdtContent>
            </w:sdt>
          </w:p>
        </w:tc>
      </w:tr>
      <w:tr w:rsidR="00E134B2" w:rsidTr="00DB18B3"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E134B2" w:rsidRPr="00E134B2" w:rsidRDefault="00E134B2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Fecha de solicitud</w:t>
            </w:r>
          </w:p>
        </w:tc>
        <w:tc>
          <w:tcPr>
            <w:tcW w:w="76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134B2" w:rsidRDefault="00DB18B3" w:rsidP="006D2B5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-320670154"/>
                <w:placeholder>
                  <w:docPart w:val="E326CB66B04944E694856CB9EE4FC45F"/>
                </w:placeholder>
              </w:sdtPr>
              <w:sdtEndPr/>
              <w:sdtContent>
                <w:r w:rsidR="006D2B57">
                  <w:rPr>
                    <w:rFonts w:ascii="Book Antiqua" w:hAnsi="Book Antiqua"/>
                    <w:b/>
                    <w:sz w:val="24"/>
                    <w:szCs w:val="24"/>
                  </w:rPr>
                  <w:t>17/07/2015</w:t>
                </w:r>
              </w:sdtContent>
            </w:sdt>
          </w:p>
        </w:tc>
      </w:tr>
    </w:tbl>
    <w:p w:rsidR="00DB18B3" w:rsidRDefault="00DB18B3">
      <w:pPr>
        <w:rPr>
          <w:rFonts w:ascii="Book Antiqua" w:hAnsi="Book Antiqua"/>
          <w:b/>
          <w:sz w:val="24"/>
          <w:szCs w:val="24"/>
        </w:rPr>
      </w:pPr>
    </w:p>
    <w:tbl>
      <w:tblPr>
        <w:tblStyle w:val="Tablaconcuadrcula"/>
        <w:tblW w:w="9682" w:type="dxa"/>
        <w:tblLook w:val="04A0" w:firstRow="1" w:lastRow="0" w:firstColumn="1" w:lastColumn="0" w:noHBand="0" w:noVBand="1"/>
      </w:tblPr>
      <w:tblGrid>
        <w:gridCol w:w="2177"/>
        <w:gridCol w:w="7505"/>
      </w:tblGrid>
      <w:tr w:rsidR="00DB18B3" w:rsidRPr="00E134B2" w:rsidTr="00DB18B3">
        <w:trPr>
          <w:trHeight w:val="235"/>
        </w:trPr>
        <w:tc>
          <w:tcPr>
            <w:tcW w:w="9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B5A53"/>
            <w:vAlign w:val="center"/>
          </w:tcPr>
          <w:p w:rsidR="00DB18B3" w:rsidRPr="00DB18B3" w:rsidRDefault="0069309E" w:rsidP="009A303B">
            <w:pPr>
              <w:tabs>
                <w:tab w:val="left" w:pos="1837"/>
                <w:tab w:val="center" w:pos="4306"/>
              </w:tabs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8"/>
                <w:szCs w:val="24"/>
              </w:rPr>
              <w:t>Descripción de la Mejora</w:t>
            </w:r>
          </w:p>
        </w:tc>
      </w:tr>
      <w:tr w:rsidR="00DB18B3" w:rsidTr="00DB18B3">
        <w:trPr>
          <w:trHeight w:val="433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Pr="00E134B2" w:rsidRDefault="00DB18B3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Proyecto/Proceso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6D2B5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-1031641810"/>
                <w:placeholder>
                  <w:docPart w:val="ADE377C7F2684E67A13733E4FE09B0C2"/>
                </w:placeholder>
              </w:sdtPr>
              <w:sdtEndPr/>
              <w:sdtContent>
                <w:r w:rsidR="006D2B57">
                  <w:rPr>
                    <w:rFonts w:ascii="Book Antiqua" w:hAnsi="Book Antiqua"/>
                    <w:b/>
                    <w:sz w:val="24"/>
                    <w:szCs w:val="24"/>
                  </w:rPr>
                  <w:t>Estimación y planeación, en la plantilla plan de proyecto subsección “Datos generales”</w:t>
                </w:r>
              </w:sdtContent>
            </w:sdt>
          </w:p>
        </w:tc>
      </w:tr>
      <w:tr w:rsidR="00DB18B3" w:rsidTr="00DB18B3">
        <w:trPr>
          <w:trHeight w:val="216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Pr="00E134B2" w:rsidRDefault="0069309E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Tipo de mejora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DB18B3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r w:rsidR="006D2B57">
              <w:rPr>
                <w:rFonts w:ascii="Book Antiqua" w:hAnsi="Book Antiqua"/>
                <w:b/>
                <w:sz w:val="24"/>
                <w:szCs w:val="24"/>
              </w:rPr>
              <w:t>Anexar información necesaria para el seguimiento del proyecto</w:t>
            </w:r>
          </w:p>
        </w:tc>
      </w:tr>
      <w:tr w:rsidR="00DB18B3" w:rsidTr="00DB18B3">
        <w:trPr>
          <w:trHeight w:val="230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Default="00DB18B3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6D2B57" w:rsidP="009A303B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En la sección de entregables anexar a la tabla de información, fecha de entrega estimada y fecha real, esto con el fin de llevar un mejor control con el seguimiento </w:t>
            </w:r>
            <w:bookmarkStart w:id="0" w:name="_GoBack"/>
            <w:bookmarkEnd w:id="0"/>
            <w:r>
              <w:rPr>
                <w:rFonts w:ascii="Book Antiqua" w:hAnsi="Book Antiqua"/>
                <w:b/>
                <w:sz w:val="24"/>
                <w:szCs w:val="24"/>
              </w:rPr>
              <w:t>del proyecto y presentar de manera más formal los resultados que se van teniendo con el proyecto en relación con las fechas de entrega</w:t>
            </w:r>
          </w:p>
        </w:tc>
      </w:tr>
    </w:tbl>
    <w:p w:rsidR="00DB18B3" w:rsidRDefault="00DB18B3" w:rsidP="00DB18B3">
      <w:pPr>
        <w:rPr>
          <w:rFonts w:ascii="Book Antiqua" w:hAnsi="Book Antiqua"/>
          <w:sz w:val="24"/>
          <w:szCs w:val="24"/>
        </w:rPr>
      </w:pPr>
    </w:p>
    <w:p w:rsidR="00DB18B3" w:rsidRDefault="00DB18B3" w:rsidP="00DB18B3">
      <w:pPr>
        <w:rPr>
          <w:rFonts w:ascii="Book Antiqua" w:hAnsi="Book Antiqua"/>
          <w:sz w:val="24"/>
          <w:szCs w:val="24"/>
        </w:rPr>
      </w:pPr>
    </w:p>
    <w:p w:rsidR="00201585" w:rsidRPr="00DB18B3" w:rsidRDefault="00201585" w:rsidP="00DB18B3">
      <w:pPr>
        <w:jc w:val="center"/>
        <w:rPr>
          <w:rFonts w:ascii="Book Antiqua" w:hAnsi="Book Antiqua"/>
          <w:sz w:val="24"/>
          <w:szCs w:val="24"/>
        </w:rPr>
      </w:pPr>
    </w:p>
    <w:sectPr w:rsidR="00201585" w:rsidRPr="00DB18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EFB" w:rsidRDefault="00B37EFB" w:rsidP="00201585">
      <w:pPr>
        <w:spacing w:after="0" w:line="240" w:lineRule="auto"/>
      </w:pPr>
      <w:r>
        <w:separator/>
      </w:r>
    </w:p>
  </w:endnote>
  <w:endnote w:type="continuationSeparator" w:id="0">
    <w:p w:rsidR="00B37EFB" w:rsidRDefault="00B37EFB" w:rsidP="00201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EFB" w:rsidRDefault="00B37EFB" w:rsidP="00201585">
      <w:pPr>
        <w:spacing w:after="0" w:line="240" w:lineRule="auto"/>
      </w:pPr>
      <w:r>
        <w:separator/>
      </w:r>
    </w:p>
  </w:footnote>
  <w:footnote w:type="continuationSeparator" w:id="0">
    <w:p w:rsidR="00B37EFB" w:rsidRDefault="00B37EFB" w:rsidP="00201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85"/>
    <w:rsid w:val="00201585"/>
    <w:rsid w:val="00312D0E"/>
    <w:rsid w:val="004245DD"/>
    <w:rsid w:val="0047502E"/>
    <w:rsid w:val="0069309E"/>
    <w:rsid w:val="006D2B57"/>
    <w:rsid w:val="007845D4"/>
    <w:rsid w:val="00B37EFB"/>
    <w:rsid w:val="00D146A4"/>
    <w:rsid w:val="00D53D95"/>
    <w:rsid w:val="00DB18B3"/>
    <w:rsid w:val="00E134B2"/>
    <w:rsid w:val="00FA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9E1C6-8DA4-4553-A5DF-5AB6086D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1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585"/>
  </w:style>
  <w:style w:type="paragraph" w:styleId="Piedepgina">
    <w:name w:val="footer"/>
    <w:basedOn w:val="Normal"/>
    <w:link w:val="PiedepginaCar"/>
    <w:uiPriority w:val="99"/>
    <w:unhideWhenUsed/>
    <w:rsid w:val="00201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585"/>
  </w:style>
  <w:style w:type="table" w:styleId="Tablaconcuadrcula">
    <w:name w:val="Table Grid"/>
    <w:basedOn w:val="Tablanormal"/>
    <w:uiPriority w:val="39"/>
    <w:rsid w:val="00E13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B18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9A7DC35FF94146B9E599DE0F7F0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D5BAB-3D0E-4EA9-8331-6F2B38278483}"/>
      </w:docPartPr>
      <w:docPartBody>
        <w:p w:rsidR="00E818AD" w:rsidRDefault="00277514" w:rsidP="00277514">
          <w:pPr>
            <w:pStyle w:val="1C9A7DC35FF94146B9E599DE0F7F020F5"/>
          </w:pPr>
          <w:r>
            <w:rPr>
              <w:rStyle w:val="Textodelmarcadordeposicin"/>
            </w:rPr>
            <w:t>Nombre y apellido</w:t>
          </w:r>
          <w:r w:rsidRPr="00240B2A">
            <w:rPr>
              <w:rStyle w:val="Textodelmarcadordeposicin"/>
            </w:rPr>
            <w:t>.</w:t>
          </w:r>
        </w:p>
      </w:docPartBody>
    </w:docPart>
    <w:docPart>
      <w:docPartPr>
        <w:name w:val="E326CB66B04944E694856CB9EE4FC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6FD80-C612-4386-8AAF-A9962740DEF4}"/>
      </w:docPartPr>
      <w:docPartBody>
        <w:p w:rsidR="00E818AD" w:rsidRDefault="00277514" w:rsidP="00277514">
          <w:pPr>
            <w:pStyle w:val="E326CB66B04944E694856CB9EE4FC45F4"/>
          </w:pPr>
          <w:r>
            <w:rPr>
              <w:rStyle w:val="Textodelmarcadordeposicin"/>
            </w:rPr>
            <w:t>Día/Mes/Año</w:t>
          </w:r>
          <w:r w:rsidRPr="00240B2A">
            <w:rPr>
              <w:rStyle w:val="Textodelmarcadordeposicin"/>
            </w:rPr>
            <w:t>.</w:t>
          </w:r>
        </w:p>
      </w:docPartBody>
    </w:docPart>
    <w:docPart>
      <w:docPartPr>
        <w:name w:val="ADE377C7F2684E67A13733E4FE09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8068A-6E8A-46BB-ACE6-B3316CD0B39F}"/>
      </w:docPartPr>
      <w:docPartBody>
        <w:p w:rsidR="00E818AD" w:rsidRDefault="00277514" w:rsidP="00277514">
          <w:pPr>
            <w:pStyle w:val="ADE377C7F2684E67A13733E4FE09B0C23"/>
          </w:pPr>
          <w:r>
            <w:rPr>
              <w:rStyle w:val="Textodelmarcadordeposicin"/>
            </w:rPr>
            <w:t>Especificar área de la organización o proyecto a quien será destinado el recurso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14"/>
    <w:rsid w:val="00047399"/>
    <w:rsid w:val="00277514"/>
    <w:rsid w:val="00491363"/>
    <w:rsid w:val="005D2F4D"/>
    <w:rsid w:val="00E8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77514"/>
    <w:rPr>
      <w:color w:val="808080"/>
    </w:rPr>
  </w:style>
  <w:style w:type="paragraph" w:customStyle="1" w:styleId="2F9CD1505FBF4DAC97C977491C97E363">
    <w:name w:val="2F9CD1505FBF4DAC97C977491C97E363"/>
    <w:rsid w:val="00277514"/>
    <w:rPr>
      <w:rFonts w:eastAsiaTheme="minorHAnsi"/>
      <w:lang w:eastAsia="en-US"/>
    </w:rPr>
  </w:style>
  <w:style w:type="paragraph" w:customStyle="1" w:styleId="1C9A7DC35FF94146B9E599DE0F7F020F">
    <w:name w:val="1C9A7DC35FF94146B9E599DE0F7F020F"/>
    <w:rsid w:val="00277514"/>
    <w:rPr>
      <w:rFonts w:eastAsiaTheme="minorHAnsi"/>
      <w:lang w:eastAsia="en-US"/>
    </w:rPr>
  </w:style>
  <w:style w:type="paragraph" w:customStyle="1" w:styleId="1C9A7DC35FF94146B9E599DE0F7F020F1">
    <w:name w:val="1C9A7DC35FF94146B9E599DE0F7F020F1"/>
    <w:rsid w:val="00277514"/>
    <w:rPr>
      <w:rFonts w:eastAsiaTheme="minorHAnsi"/>
      <w:lang w:eastAsia="en-US"/>
    </w:rPr>
  </w:style>
  <w:style w:type="paragraph" w:customStyle="1" w:styleId="E326CB66B04944E694856CB9EE4FC45F">
    <w:name w:val="E326CB66B04944E694856CB9EE4FC45F"/>
    <w:rsid w:val="00277514"/>
    <w:rPr>
      <w:rFonts w:eastAsiaTheme="minorHAnsi"/>
      <w:lang w:eastAsia="en-US"/>
    </w:rPr>
  </w:style>
  <w:style w:type="paragraph" w:customStyle="1" w:styleId="1C9A7DC35FF94146B9E599DE0F7F020F2">
    <w:name w:val="1C9A7DC35FF94146B9E599DE0F7F020F2"/>
    <w:rsid w:val="00277514"/>
    <w:rPr>
      <w:rFonts w:eastAsiaTheme="minorHAnsi"/>
      <w:lang w:eastAsia="en-US"/>
    </w:rPr>
  </w:style>
  <w:style w:type="paragraph" w:customStyle="1" w:styleId="E326CB66B04944E694856CB9EE4FC45F1">
    <w:name w:val="E326CB66B04944E694856CB9EE4FC45F1"/>
    <w:rsid w:val="00277514"/>
    <w:rPr>
      <w:rFonts w:eastAsiaTheme="minorHAnsi"/>
      <w:lang w:eastAsia="en-US"/>
    </w:rPr>
  </w:style>
  <w:style w:type="paragraph" w:customStyle="1" w:styleId="74F512CCB2C640B2A20B263BAC43CEC3">
    <w:name w:val="74F512CCB2C640B2A20B263BAC43CEC3"/>
    <w:rsid w:val="00277514"/>
    <w:rPr>
      <w:rFonts w:eastAsiaTheme="minorHAnsi"/>
      <w:lang w:eastAsia="en-US"/>
    </w:rPr>
  </w:style>
  <w:style w:type="paragraph" w:customStyle="1" w:styleId="23BB66E76CF649AC99289DE2E45B4872">
    <w:name w:val="23BB66E76CF649AC99289DE2E45B4872"/>
    <w:rsid w:val="00277514"/>
  </w:style>
  <w:style w:type="paragraph" w:customStyle="1" w:styleId="ADE377C7F2684E67A13733E4FE09B0C2">
    <w:name w:val="ADE377C7F2684E67A13733E4FE09B0C2"/>
    <w:rsid w:val="00277514"/>
  </w:style>
  <w:style w:type="paragraph" w:customStyle="1" w:styleId="E8CFF9F8E2AC428FB33E42236E59EE98">
    <w:name w:val="E8CFF9F8E2AC428FB33E42236E59EE98"/>
    <w:rsid w:val="00277514"/>
  </w:style>
  <w:style w:type="paragraph" w:customStyle="1" w:styleId="D53AF88500F84886A77C7BC698358D93">
    <w:name w:val="D53AF88500F84886A77C7BC698358D93"/>
    <w:rsid w:val="00277514"/>
  </w:style>
  <w:style w:type="paragraph" w:customStyle="1" w:styleId="1C9A7DC35FF94146B9E599DE0F7F020F3">
    <w:name w:val="1C9A7DC35FF94146B9E599DE0F7F020F3"/>
    <w:rsid w:val="00277514"/>
    <w:rPr>
      <w:rFonts w:eastAsiaTheme="minorHAnsi"/>
      <w:lang w:eastAsia="en-US"/>
    </w:rPr>
  </w:style>
  <w:style w:type="paragraph" w:customStyle="1" w:styleId="E326CB66B04944E694856CB9EE4FC45F2">
    <w:name w:val="E326CB66B04944E694856CB9EE4FC45F2"/>
    <w:rsid w:val="00277514"/>
    <w:rPr>
      <w:rFonts w:eastAsiaTheme="minorHAnsi"/>
      <w:lang w:eastAsia="en-US"/>
    </w:rPr>
  </w:style>
  <w:style w:type="paragraph" w:customStyle="1" w:styleId="74F512CCB2C640B2A20B263BAC43CEC31">
    <w:name w:val="74F512CCB2C640B2A20B263BAC43CEC31"/>
    <w:rsid w:val="00277514"/>
    <w:rPr>
      <w:rFonts w:eastAsiaTheme="minorHAnsi"/>
      <w:lang w:eastAsia="en-US"/>
    </w:rPr>
  </w:style>
  <w:style w:type="paragraph" w:customStyle="1" w:styleId="D53AF88500F84886A77C7BC698358D931">
    <w:name w:val="D53AF88500F84886A77C7BC698358D931"/>
    <w:rsid w:val="00277514"/>
    <w:rPr>
      <w:rFonts w:eastAsiaTheme="minorHAnsi"/>
      <w:lang w:eastAsia="en-US"/>
    </w:rPr>
  </w:style>
  <w:style w:type="paragraph" w:customStyle="1" w:styleId="ADE377C7F2684E67A13733E4FE09B0C21">
    <w:name w:val="ADE377C7F2684E67A13733E4FE09B0C21"/>
    <w:rsid w:val="00277514"/>
    <w:rPr>
      <w:rFonts w:eastAsiaTheme="minorHAnsi"/>
      <w:lang w:eastAsia="en-US"/>
    </w:rPr>
  </w:style>
  <w:style w:type="paragraph" w:customStyle="1" w:styleId="E8CFF9F8E2AC428FB33E42236E59EE981">
    <w:name w:val="E8CFF9F8E2AC428FB33E42236E59EE981"/>
    <w:rsid w:val="00277514"/>
    <w:rPr>
      <w:rFonts w:eastAsiaTheme="minorHAnsi"/>
      <w:lang w:eastAsia="en-US"/>
    </w:rPr>
  </w:style>
  <w:style w:type="paragraph" w:customStyle="1" w:styleId="D88BCBE8D2A0433EA6EB05790BAE403B">
    <w:name w:val="D88BCBE8D2A0433EA6EB05790BAE403B"/>
    <w:rsid w:val="00277514"/>
  </w:style>
  <w:style w:type="paragraph" w:customStyle="1" w:styleId="DDF514926C3E4897A78B68A27E1820A5">
    <w:name w:val="DDF514926C3E4897A78B68A27E1820A5"/>
    <w:rsid w:val="00277514"/>
  </w:style>
  <w:style w:type="paragraph" w:customStyle="1" w:styleId="4E386206D7BD409A93B5B5D322804972">
    <w:name w:val="4E386206D7BD409A93B5B5D322804972"/>
    <w:rsid w:val="00277514"/>
  </w:style>
  <w:style w:type="paragraph" w:customStyle="1" w:styleId="1C9A7DC35FF94146B9E599DE0F7F020F4">
    <w:name w:val="1C9A7DC35FF94146B9E599DE0F7F020F4"/>
    <w:rsid w:val="00277514"/>
    <w:rPr>
      <w:rFonts w:eastAsiaTheme="minorHAnsi"/>
      <w:lang w:eastAsia="en-US"/>
    </w:rPr>
  </w:style>
  <w:style w:type="paragraph" w:customStyle="1" w:styleId="E326CB66B04944E694856CB9EE4FC45F3">
    <w:name w:val="E326CB66B04944E694856CB9EE4FC45F3"/>
    <w:rsid w:val="00277514"/>
    <w:rPr>
      <w:rFonts w:eastAsiaTheme="minorHAnsi"/>
      <w:lang w:eastAsia="en-US"/>
    </w:rPr>
  </w:style>
  <w:style w:type="paragraph" w:customStyle="1" w:styleId="74F512CCB2C640B2A20B263BAC43CEC32">
    <w:name w:val="74F512CCB2C640B2A20B263BAC43CEC32"/>
    <w:rsid w:val="00277514"/>
    <w:rPr>
      <w:rFonts w:eastAsiaTheme="minorHAnsi"/>
      <w:lang w:eastAsia="en-US"/>
    </w:rPr>
  </w:style>
  <w:style w:type="paragraph" w:customStyle="1" w:styleId="D53AF88500F84886A77C7BC698358D932">
    <w:name w:val="D53AF88500F84886A77C7BC698358D932"/>
    <w:rsid w:val="00277514"/>
    <w:rPr>
      <w:rFonts w:eastAsiaTheme="minorHAnsi"/>
      <w:lang w:eastAsia="en-US"/>
    </w:rPr>
  </w:style>
  <w:style w:type="paragraph" w:customStyle="1" w:styleId="ADE377C7F2684E67A13733E4FE09B0C22">
    <w:name w:val="ADE377C7F2684E67A13733E4FE09B0C22"/>
    <w:rsid w:val="00277514"/>
    <w:rPr>
      <w:rFonts w:eastAsiaTheme="minorHAnsi"/>
      <w:lang w:eastAsia="en-US"/>
    </w:rPr>
  </w:style>
  <w:style w:type="paragraph" w:customStyle="1" w:styleId="DDF514926C3E4897A78B68A27E1820A51">
    <w:name w:val="DDF514926C3E4897A78B68A27E1820A51"/>
    <w:rsid w:val="00277514"/>
    <w:rPr>
      <w:rFonts w:eastAsiaTheme="minorHAnsi"/>
      <w:lang w:eastAsia="en-US"/>
    </w:rPr>
  </w:style>
  <w:style w:type="paragraph" w:customStyle="1" w:styleId="4E386206D7BD409A93B5B5D3228049721">
    <w:name w:val="4E386206D7BD409A93B5B5D3228049721"/>
    <w:rsid w:val="00277514"/>
    <w:rPr>
      <w:rFonts w:eastAsiaTheme="minorHAnsi"/>
      <w:lang w:eastAsia="en-US"/>
    </w:rPr>
  </w:style>
  <w:style w:type="paragraph" w:customStyle="1" w:styleId="1BA8B22486D54159B529C3C8EF3E0EED">
    <w:name w:val="1BA8B22486D54159B529C3C8EF3E0EED"/>
    <w:rsid w:val="00277514"/>
  </w:style>
  <w:style w:type="paragraph" w:customStyle="1" w:styleId="1C9A7DC35FF94146B9E599DE0F7F020F5">
    <w:name w:val="1C9A7DC35FF94146B9E599DE0F7F020F5"/>
    <w:rsid w:val="00277514"/>
    <w:rPr>
      <w:rFonts w:eastAsiaTheme="minorHAnsi"/>
      <w:lang w:eastAsia="en-US"/>
    </w:rPr>
  </w:style>
  <w:style w:type="paragraph" w:customStyle="1" w:styleId="E326CB66B04944E694856CB9EE4FC45F4">
    <w:name w:val="E326CB66B04944E694856CB9EE4FC45F4"/>
    <w:rsid w:val="00277514"/>
    <w:rPr>
      <w:rFonts w:eastAsiaTheme="minorHAnsi"/>
      <w:lang w:eastAsia="en-US"/>
    </w:rPr>
  </w:style>
  <w:style w:type="paragraph" w:customStyle="1" w:styleId="74F512CCB2C640B2A20B263BAC43CEC33">
    <w:name w:val="74F512CCB2C640B2A20B263BAC43CEC33"/>
    <w:rsid w:val="00277514"/>
    <w:rPr>
      <w:rFonts w:eastAsiaTheme="minorHAnsi"/>
      <w:lang w:eastAsia="en-US"/>
    </w:rPr>
  </w:style>
  <w:style w:type="paragraph" w:customStyle="1" w:styleId="D53AF88500F84886A77C7BC698358D933">
    <w:name w:val="D53AF88500F84886A77C7BC698358D933"/>
    <w:rsid w:val="00277514"/>
    <w:rPr>
      <w:rFonts w:eastAsiaTheme="minorHAnsi"/>
      <w:lang w:eastAsia="en-US"/>
    </w:rPr>
  </w:style>
  <w:style w:type="paragraph" w:customStyle="1" w:styleId="ADE377C7F2684E67A13733E4FE09B0C23">
    <w:name w:val="ADE377C7F2684E67A13733E4FE09B0C23"/>
    <w:rsid w:val="00277514"/>
    <w:rPr>
      <w:rFonts w:eastAsiaTheme="minorHAnsi"/>
      <w:lang w:eastAsia="en-US"/>
    </w:rPr>
  </w:style>
  <w:style w:type="paragraph" w:customStyle="1" w:styleId="DDF514926C3E4897A78B68A27E1820A52">
    <w:name w:val="DDF514926C3E4897A78B68A27E1820A52"/>
    <w:rsid w:val="00277514"/>
    <w:rPr>
      <w:rFonts w:eastAsiaTheme="minorHAnsi"/>
      <w:lang w:eastAsia="en-US"/>
    </w:rPr>
  </w:style>
  <w:style w:type="paragraph" w:customStyle="1" w:styleId="4E386206D7BD409A93B5B5D3228049722">
    <w:name w:val="4E386206D7BD409A93B5B5D3228049722"/>
    <w:rsid w:val="00277514"/>
    <w:rPr>
      <w:rFonts w:eastAsiaTheme="minorHAnsi"/>
      <w:lang w:eastAsia="en-US"/>
    </w:rPr>
  </w:style>
  <w:style w:type="paragraph" w:customStyle="1" w:styleId="1BA8B22486D54159B529C3C8EF3E0EED1">
    <w:name w:val="1BA8B22486D54159B529C3C8EF3E0EED1"/>
    <w:rsid w:val="00277514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B4DA7-D0FC-4DF9-9934-D7F51A9B7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Curiel Mendiola</dc:creator>
  <cp:keywords/>
  <dc:description/>
  <cp:lastModifiedBy>Carlos Gonzalez</cp:lastModifiedBy>
  <cp:revision>2</cp:revision>
  <dcterms:created xsi:type="dcterms:W3CDTF">2015-07-17T16:54:00Z</dcterms:created>
  <dcterms:modified xsi:type="dcterms:W3CDTF">2015-07-17T16:54:00Z</dcterms:modified>
</cp:coreProperties>
</file>