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DE" w:rsidRDefault="00F423DE">
      <w:pPr>
        <w:rPr>
          <w:rFonts w:ascii="Arial" w:hAnsi="Arial" w:cs="Arial"/>
          <w:b/>
          <w:sz w:val="24"/>
          <w:szCs w:val="24"/>
        </w:rPr>
      </w:pPr>
    </w:p>
    <w:tbl>
      <w:tblPr>
        <w:tblpPr w:leftFromText="141" w:rightFromText="141" w:vertAnchor="text" w:horzAnchor="margin" w:tblpXSpec="center" w:tblpY="354"/>
        <w:tblOverlap w:val="never"/>
        <w:tblW w:w="12368" w:type="dxa"/>
        <w:tblCellSpacing w:w="0" w:type="dxa"/>
        <w:tblCellMar>
          <w:left w:w="0" w:type="dxa"/>
          <w:right w:w="0" w:type="dxa"/>
        </w:tblCellMar>
        <w:tblLook w:val="04A0" w:firstRow="1" w:lastRow="0" w:firstColumn="1" w:lastColumn="0" w:noHBand="0" w:noVBand="1"/>
      </w:tblPr>
      <w:tblGrid>
        <w:gridCol w:w="12368"/>
      </w:tblGrid>
      <w:tr w:rsidR="00ED0045" w:rsidRPr="00907B52" w:rsidTr="00ED0045">
        <w:trPr>
          <w:trHeight w:val="709"/>
          <w:tblCellSpacing w:w="0" w:type="dxa"/>
        </w:trPr>
        <w:tc>
          <w:tcPr>
            <w:tcW w:w="12368" w:type="dxa"/>
            <w:tcBorders>
              <w:top w:val="nil"/>
              <w:left w:val="single" w:sz="12" w:space="0" w:color="auto"/>
              <w:bottom w:val="nil"/>
              <w:right w:val="single" w:sz="8" w:space="0" w:color="auto"/>
            </w:tcBorders>
            <w:shd w:val="clear" w:color="000000" w:fill="953735"/>
            <w:vAlign w:val="bottom"/>
            <w:hideMark/>
          </w:tcPr>
          <w:p w:rsidR="00ED0045" w:rsidRPr="00BD5C41" w:rsidRDefault="00ED0045" w:rsidP="00ED0045">
            <w:pPr>
              <w:spacing w:after="0" w:line="240" w:lineRule="auto"/>
              <w:rPr>
                <w:rFonts w:ascii="Calibri" w:eastAsia="Times New Roman" w:hAnsi="Calibri" w:cs="Times New Roman"/>
                <w:color w:val="FFFFFF" w:themeColor="background1"/>
                <w:sz w:val="40"/>
                <w:szCs w:val="40"/>
                <w:lang w:val="es-ES" w:eastAsia="es-ES"/>
              </w:rPr>
            </w:pPr>
            <w:r>
              <w:rPr>
                <w:rFonts w:ascii="Calibri" w:eastAsia="Times New Roman" w:hAnsi="Calibri" w:cs="Times New Roman"/>
                <w:b/>
                <w:color w:val="FFFFFF" w:themeColor="background1"/>
                <w:sz w:val="36"/>
                <w:szCs w:val="36"/>
                <w:lang w:val="es-ES" w:eastAsia="es-ES"/>
              </w:rPr>
              <w:t xml:space="preserve">     POLÍTICAS ORGANIZACIONALES</w:t>
            </w:r>
          </w:p>
        </w:tc>
      </w:tr>
    </w:tbl>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r w:rsidRPr="00ED0045">
        <w:rPr>
          <w:rFonts w:ascii="Arial" w:hAnsi="Arial" w:cs="Arial"/>
          <w:b/>
          <w:noProof/>
          <w:sz w:val="24"/>
          <w:szCs w:val="24"/>
        </w:rPr>
        <w:drawing>
          <wp:inline distT="0" distB="0" distL="0" distR="0">
            <wp:extent cx="5400040" cy="4170812"/>
            <wp:effectExtent l="19050" t="0" r="0" b="0"/>
            <wp:docPr id="1" name="Imagen 1" descr="C:\Documents and Settings\Morita\Mis documentos\Proyectos\CMMI2 para IWM\Logo\IWM[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orita\Mis documentos\Proyectos\CMMI2 para IWM\Logo\IWM[1]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4170812"/>
                    </a:xfrm>
                    <a:prstGeom prst="rect">
                      <a:avLst/>
                    </a:prstGeom>
                    <a:noFill/>
                    <a:ln>
                      <a:noFill/>
                    </a:ln>
                  </pic:spPr>
                </pic:pic>
              </a:graphicData>
            </a:graphic>
          </wp:inline>
        </w:drawing>
      </w: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ED0045" w:rsidRDefault="00ED0045">
      <w:pPr>
        <w:rPr>
          <w:rFonts w:ascii="Arial" w:hAnsi="Arial" w:cs="Arial"/>
          <w:b/>
          <w:sz w:val="24"/>
          <w:szCs w:val="24"/>
        </w:rPr>
      </w:pPr>
    </w:p>
    <w:p w:rsidR="002D352E" w:rsidRDefault="002D352E">
      <w:pPr>
        <w:rPr>
          <w:rFonts w:ascii="Arial" w:hAnsi="Arial" w:cs="Arial"/>
          <w:b/>
          <w:sz w:val="24"/>
          <w:szCs w:val="24"/>
        </w:rPr>
      </w:pPr>
    </w:p>
    <w:p w:rsidR="002D352E" w:rsidRDefault="002D352E">
      <w:pPr>
        <w:rPr>
          <w:rFonts w:ascii="Arial" w:hAnsi="Arial" w:cs="Arial"/>
          <w:b/>
          <w:sz w:val="24"/>
          <w:szCs w:val="24"/>
        </w:rPr>
      </w:pPr>
    </w:p>
    <w:p w:rsidR="00A3403C" w:rsidRDefault="00E41DBB" w:rsidP="00672BDB">
      <w:pPr>
        <w:jc w:val="both"/>
        <w:rPr>
          <w:rFonts w:ascii="Arial" w:hAnsi="Arial" w:cs="Arial"/>
          <w:b/>
          <w:sz w:val="24"/>
          <w:szCs w:val="24"/>
        </w:rPr>
      </w:pPr>
      <w:r>
        <w:rPr>
          <w:rFonts w:ascii="Arial" w:hAnsi="Arial" w:cs="Arial"/>
          <w:b/>
          <w:sz w:val="24"/>
          <w:szCs w:val="24"/>
        </w:rPr>
        <w:t xml:space="preserve">Políticas </w:t>
      </w:r>
      <w:r w:rsidR="0075563F" w:rsidRPr="000A171F">
        <w:rPr>
          <w:rFonts w:ascii="Arial" w:hAnsi="Arial" w:cs="Arial"/>
          <w:b/>
          <w:sz w:val="24"/>
          <w:szCs w:val="24"/>
        </w:rPr>
        <w:t>Requerimientos</w:t>
      </w:r>
    </w:p>
    <w:p w:rsidR="005E47E6" w:rsidRPr="005E47E6" w:rsidRDefault="005E47E6" w:rsidP="005E47E6">
      <w:pPr>
        <w:jc w:val="both"/>
        <w:rPr>
          <w:rFonts w:ascii="Arial" w:hAnsi="Arial" w:cs="Arial"/>
          <w:sz w:val="24"/>
          <w:szCs w:val="24"/>
        </w:rPr>
      </w:pPr>
      <w:r w:rsidRPr="005E47E6">
        <w:rPr>
          <w:rFonts w:ascii="Arial" w:hAnsi="Arial" w:cs="Arial"/>
          <w:sz w:val="24"/>
          <w:szCs w:val="24"/>
        </w:rPr>
        <w:t>El líder del proyect</w:t>
      </w:r>
      <w:r>
        <w:rPr>
          <w:rFonts w:ascii="Arial" w:hAnsi="Arial" w:cs="Arial"/>
          <w:sz w:val="24"/>
          <w:szCs w:val="24"/>
        </w:rPr>
        <w:t>o en conjunto con el analista</w:t>
      </w:r>
      <w:r w:rsidRPr="005E47E6">
        <w:rPr>
          <w:rFonts w:ascii="Arial" w:hAnsi="Arial" w:cs="Arial"/>
          <w:sz w:val="24"/>
          <w:szCs w:val="24"/>
        </w:rPr>
        <w:t>, deberán documentar las necesidades que el cliente describa para efectuar el desarrollo del proyecto en cuestión y co</w:t>
      </w:r>
      <w:r>
        <w:rPr>
          <w:rFonts w:ascii="Arial" w:hAnsi="Arial" w:cs="Arial"/>
          <w:sz w:val="24"/>
          <w:szCs w:val="24"/>
        </w:rPr>
        <w:t>n ellas elaboraran el documento</w:t>
      </w:r>
      <w:r w:rsidRPr="005E47E6">
        <w:rPr>
          <w:rFonts w:ascii="Arial" w:hAnsi="Arial" w:cs="Arial"/>
          <w:sz w:val="24"/>
          <w:szCs w:val="24"/>
        </w:rPr>
        <w:t xml:space="preserve"> de levantamiento de requerimientos. El analista de requerimientos deberá analizar los requerimientos del cliente y con ellos realiza</w:t>
      </w:r>
      <w:r>
        <w:rPr>
          <w:rFonts w:ascii="Arial" w:hAnsi="Arial" w:cs="Arial"/>
          <w:sz w:val="24"/>
          <w:szCs w:val="24"/>
        </w:rPr>
        <w:t>rá el manual de requerimientos.</w:t>
      </w:r>
    </w:p>
    <w:p w:rsidR="005E47E6" w:rsidRDefault="005E47E6" w:rsidP="005E47E6">
      <w:pPr>
        <w:jc w:val="both"/>
        <w:rPr>
          <w:rFonts w:ascii="Arial" w:hAnsi="Arial" w:cs="Arial"/>
          <w:sz w:val="24"/>
          <w:szCs w:val="24"/>
        </w:rPr>
      </w:pPr>
      <w:r w:rsidRPr="005E47E6">
        <w:rPr>
          <w:rFonts w:ascii="Arial" w:hAnsi="Arial" w:cs="Arial"/>
          <w:sz w:val="24"/>
          <w:szCs w:val="24"/>
        </w:rPr>
        <w:t>Una vez que el manual de requerimientos es aprobado por el cliente se prosigue con los documentos generados a partir de este (</w:t>
      </w:r>
      <w:r>
        <w:rPr>
          <w:rFonts w:ascii="Arial" w:hAnsi="Arial" w:cs="Arial"/>
          <w:sz w:val="24"/>
          <w:szCs w:val="24"/>
        </w:rPr>
        <w:t>M</w:t>
      </w:r>
      <w:r w:rsidRPr="005E47E6">
        <w:rPr>
          <w:rFonts w:ascii="Arial" w:hAnsi="Arial" w:cs="Arial"/>
          <w:sz w:val="24"/>
          <w:szCs w:val="24"/>
        </w:rPr>
        <w:t xml:space="preserve">anual de casos de uso </w:t>
      </w:r>
      <w:r>
        <w:rPr>
          <w:rFonts w:ascii="Arial" w:hAnsi="Arial" w:cs="Arial"/>
          <w:sz w:val="24"/>
          <w:szCs w:val="24"/>
        </w:rPr>
        <w:t>y la Matriz de rastreabilidad).</w:t>
      </w:r>
    </w:p>
    <w:p w:rsidR="00FC698E" w:rsidRPr="005E47E6" w:rsidRDefault="00FC698E" w:rsidP="005E47E6">
      <w:pPr>
        <w:jc w:val="both"/>
        <w:rPr>
          <w:rFonts w:ascii="Arial" w:hAnsi="Arial" w:cs="Arial"/>
          <w:sz w:val="24"/>
          <w:szCs w:val="24"/>
        </w:rPr>
      </w:pPr>
      <w:r>
        <w:rPr>
          <w:rFonts w:ascii="Arial" w:hAnsi="Arial" w:cs="Arial"/>
          <w:sz w:val="24"/>
          <w:szCs w:val="24"/>
        </w:rPr>
        <w:t>Se deberán de desarrollar los casos de uso necesarios para definir el alcance del proyecto con sus diferentes flujos. Dentro de los casos de uso se deberá especificar las interfaces entre componentes.</w:t>
      </w:r>
    </w:p>
    <w:p w:rsidR="005E47E6" w:rsidRPr="005E47E6" w:rsidRDefault="005E47E6" w:rsidP="005E47E6">
      <w:pPr>
        <w:jc w:val="both"/>
        <w:rPr>
          <w:rFonts w:ascii="Arial" w:hAnsi="Arial" w:cs="Arial"/>
          <w:sz w:val="24"/>
          <w:szCs w:val="24"/>
        </w:rPr>
      </w:pPr>
      <w:r w:rsidRPr="005E47E6">
        <w:rPr>
          <w:rFonts w:ascii="Arial" w:hAnsi="Arial" w:cs="Arial"/>
          <w:sz w:val="24"/>
          <w:szCs w:val="24"/>
        </w:rPr>
        <w:t>Todos los documentos serán guardados dentro del repositorio de acuerdo a la nomenclatura y estructura de las carpetas descritas en el documento de Administra</w:t>
      </w:r>
      <w:r>
        <w:rPr>
          <w:rFonts w:ascii="Arial" w:hAnsi="Arial" w:cs="Arial"/>
          <w:sz w:val="24"/>
          <w:szCs w:val="24"/>
        </w:rPr>
        <w:t>ción de la Configuración  (CM).</w:t>
      </w:r>
    </w:p>
    <w:p w:rsidR="002262A8" w:rsidRDefault="005E47E6" w:rsidP="005E47E6">
      <w:pPr>
        <w:jc w:val="both"/>
        <w:rPr>
          <w:rFonts w:ascii="Arial" w:hAnsi="Arial" w:cs="Arial"/>
          <w:b/>
          <w:sz w:val="24"/>
          <w:szCs w:val="24"/>
        </w:rPr>
      </w:pPr>
      <w:r w:rsidRPr="005E47E6">
        <w:rPr>
          <w:rFonts w:ascii="Arial" w:hAnsi="Arial" w:cs="Arial"/>
          <w:sz w:val="24"/>
          <w:szCs w:val="24"/>
        </w:rPr>
        <w:t>Cualquier cambio a los requerimientos deberá ser documentado en la solicitud de cambios en el cual se analiza el impacto y los documentos que se verán afectados.</w:t>
      </w:r>
    </w:p>
    <w:p w:rsidR="005248C1" w:rsidRDefault="005248C1" w:rsidP="00672BDB">
      <w:pPr>
        <w:jc w:val="both"/>
        <w:rPr>
          <w:rFonts w:ascii="Arial" w:hAnsi="Arial" w:cs="Arial"/>
          <w:b/>
          <w:sz w:val="24"/>
          <w:szCs w:val="24"/>
        </w:rPr>
      </w:pPr>
    </w:p>
    <w:p w:rsidR="00A3403C" w:rsidRDefault="00841C48" w:rsidP="00672BDB">
      <w:pPr>
        <w:jc w:val="both"/>
        <w:rPr>
          <w:rFonts w:ascii="Arial" w:hAnsi="Arial" w:cs="Arial"/>
          <w:b/>
          <w:sz w:val="24"/>
          <w:szCs w:val="24"/>
        </w:rPr>
      </w:pPr>
      <w:r>
        <w:rPr>
          <w:rFonts w:ascii="Arial" w:hAnsi="Arial" w:cs="Arial"/>
          <w:b/>
          <w:sz w:val="24"/>
          <w:szCs w:val="24"/>
        </w:rPr>
        <w:t xml:space="preserve">Políticas </w:t>
      </w:r>
      <w:r w:rsidR="00E41DBB">
        <w:rPr>
          <w:rFonts w:ascii="Arial" w:hAnsi="Arial" w:cs="Arial"/>
          <w:b/>
          <w:sz w:val="24"/>
          <w:szCs w:val="24"/>
        </w:rPr>
        <w:t>Estimación y Planeación</w:t>
      </w:r>
    </w:p>
    <w:p w:rsidR="00672BDB" w:rsidRDefault="00C25F10" w:rsidP="00672BDB">
      <w:pPr>
        <w:jc w:val="both"/>
        <w:rPr>
          <w:rFonts w:ascii="Arial" w:hAnsi="Arial" w:cs="Arial"/>
          <w:sz w:val="24"/>
          <w:szCs w:val="24"/>
        </w:rPr>
      </w:pPr>
      <w:r w:rsidRPr="00C25F10">
        <w:rPr>
          <w:rFonts w:ascii="Arial" w:hAnsi="Arial" w:cs="Arial"/>
          <w:sz w:val="24"/>
          <w:szCs w:val="24"/>
        </w:rPr>
        <w:t>Todos los requerimientos deberán ser estimados</w:t>
      </w:r>
      <w:r w:rsidR="00FF1EFE">
        <w:rPr>
          <w:rFonts w:ascii="Arial" w:hAnsi="Arial" w:cs="Arial"/>
          <w:sz w:val="24"/>
          <w:szCs w:val="24"/>
        </w:rPr>
        <w:t xml:space="preserve"> de acuerdo a los factores de complejidad que representan para el equipo de desarrollo. E</w:t>
      </w:r>
      <w:r>
        <w:rPr>
          <w:rFonts w:ascii="Arial" w:hAnsi="Arial" w:cs="Arial"/>
          <w:sz w:val="24"/>
          <w:szCs w:val="24"/>
        </w:rPr>
        <w:t xml:space="preserve">l resultado de esta </w:t>
      </w:r>
      <w:r w:rsidR="00FF1EFE">
        <w:rPr>
          <w:rFonts w:ascii="Arial" w:hAnsi="Arial" w:cs="Arial"/>
          <w:sz w:val="24"/>
          <w:szCs w:val="24"/>
        </w:rPr>
        <w:t xml:space="preserve">estimación, así como los costos fijos de la empresa </w:t>
      </w:r>
      <w:r>
        <w:rPr>
          <w:rFonts w:ascii="Arial" w:hAnsi="Arial" w:cs="Arial"/>
          <w:sz w:val="24"/>
          <w:szCs w:val="24"/>
        </w:rPr>
        <w:t>deberá</w:t>
      </w:r>
      <w:r w:rsidR="00FF1EFE">
        <w:rPr>
          <w:rFonts w:ascii="Arial" w:hAnsi="Arial" w:cs="Arial"/>
          <w:sz w:val="24"/>
          <w:szCs w:val="24"/>
        </w:rPr>
        <w:t>n</w:t>
      </w:r>
      <w:r>
        <w:rPr>
          <w:rFonts w:ascii="Arial" w:hAnsi="Arial" w:cs="Arial"/>
          <w:sz w:val="24"/>
          <w:szCs w:val="24"/>
        </w:rPr>
        <w:t xml:space="preserve"> ser plasmado</w:t>
      </w:r>
      <w:r w:rsidR="00FF1EFE">
        <w:rPr>
          <w:rFonts w:ascii="Arial" w:hAnsi="Arial" w:cs="Arial"/>
          <w:sz w:val="24"/>
          <w:szCs w:val="24"/>
        </w:rPr>
        <w:t>s</w:t>
      </w:r>
      <w:r>
        <w:rPr>
          <w:rFonts w:ascii="Arial" w:hAnsi="Arial" w:cs="Arial"/>
          <w:sz w:val="24"/>
          <w:szCs w:val="24"/>
        </w:rPr>
        <w:t xml:space="preserve"> </w:t>
      </w:r>
      <w:r w:rsidR="00FF1EFE">
        <w:rPr>
          <w:rFonts w:ascii="Arial" w:hAnsi="Arial" w:cs="Arial"/>
          <w:sz w:val="24"/>
          <w:szCs w:val="24"/>
        </w:rPr>
        <w:t>en</w:t>
      </w:r>
      <w:r>
        <w:rPr>
          <w:rFonts w:ascii="Arial" w:hAnsi="Arial" w:cs="Arial"/>
          <w:sz w:val="24"/>
          <w:szCs w:val="24"/>
        </w:rPr>
        <w:t xml:space="preserve"> de la propuesta comercial</w:t>
      </w:r>
      <w:r w:rsidR="00FF1EFE">
        <w:rPr>
          <w:rFonts w:ascii="Arial" w:hAnsi="Arial" w:cs="Arial"/>
          <w:sz w:val="24"/>
          <w:szCs w:val="24"/>
        </w:rPr>
        <w:t>.</w:t>
      </w:r>
    </w:p>
    <w:p w:rsidR="00C25F10" w:rsidRDefault="00672BDB" w:rsidP="00672BDB">
      <w:pPr>
        <w:jc w:val="both"/>
        <w:rPr>
          <w:rFonts w:ascii="Arial" w:hAnsi="Arial" w:cs="Arial"/>
          <w:sz w:val="24"/>
          <w:szCs w:val="24"/>
        </w:rPr>
      </w:pPr>
      <w:r>
        <w:rPr>
          <w:rFonts w:ascii="Arial" w:hAnsi="Arial" w:cs="Arial"/>
          <w:sz w:val="24"/>
          <w:szCs w:val="24"/>
        </w:rPr>
        <w:t xml:space="preserve">Una vez aprobada la propuesta comercial por parte del cliente, el líder del proyecto </w:t>
      </w:r>
      <w:r w:rsidR="00587B3D">
        <w:rPr>
          <w:rFonts w:ascii="Arial" w:hAnsi="Arial" w:cs="Arial"/>
          <w:sz w:val="24"/>
          <w:szCs w:val="24"/>
        </w:rPr>
        <w:t>deberá llevar a cabo la planificación y plasmarla dentro de</w:t>
      </w:r>
      <w:r>
        <w:rPr>
          <w:rFonts w:ascii="Arial" w:hAnsi="Arial" w:cs="Arial"/>
          <w:sz w:val="24"/>
          <w:szCs w:val="24"/>
        </w:rPr>
        <w:t>l plan de proyecto</w:t>
      </w:r>
      <w:r w:rsidR="00587B3D">
        <w:rPr>
          <w:rFonts w:ascii="Arial" w:hAnsi="Arial" w:cs="Arial"/>
          <w:sz w:val="24"/>
          <w:szCs w:val="24"/>
        </w:rPr>
        <w:t xml:space="preserve"> donde estarán asignados los roles y responsabilidades, así como</w:t>
      </w:r>
      <w:r w:rsidR="008C2F6A">
        <w:rPr>
          <w:rFonts w:ascii="Arial" w:hAnsi="Arial" w:cs="Arial"/>
          <w:sz w:val="24"/>
          <w:szCs w:val="24"/>
        </w:rPr>
        <w:t xml:space="preserve"> calendarizar</w:t>
      </w:r>
      <w:r w:rsidR="00587B3D">
        <w:rPr>
          <w:rFonts w:ascii="Arial" w:hAnsi="Arial" w:cs="Arial"/>
          <w:sz w:val="24"/>
          <w:szCs w:val="24"/>
        </w:rPr>
        <w:t xml:space="preserve"> las actividades a ejecutar por cada involucrado en el equipo de trabajo</w:t>
      </w:r>
      <w:r>
        <w:rPr>
          <w:rFonts w:ascii="Arial" w:hAnsi="Arial" w:cs="Arial"/>
          <w:sz w:val="24"/>
          <w:szCs w:val="24"/>
        </w:rPr>
        <w:t>.</w:t>
      </w:r>
    </w:p>
    <w:p w:rsidR="00DD0CF6" w:rsidRPr="00DD0CF6" w:rsidRDefault="00DD0CF6" w:rsidP="00DD0CF6">
      <w:pPr>
        <w:jc w:val="both"/>
        <w:rPr>
          <w:rFonts w:ascii="Arial" w:hAnsi="Arial" w:cs="Arial"/>
          <w:sz w:val="24"/>
          <w:szCs w:val="24"/>
        </w:rPr>
      </w:pPr>
      <w:r w:rsidRPr="00DD0CF6">
        <w:rPr>
          <w:rFonts w:ascii="Arial" w:hAnsi="Arial" w:cs="Arial"/>
          <w:sz w:val="24"/>
          <w:szCs w:val="24"/>
        </w:rPr>
        <w:t>Para cada proyecto se deberán planificar y ejecutar el tipo de pruebas convenientes para verificar que se satisfagan los requerimientos del cliente.</w:t>
      </w:r>
    </w:p>
    <w:p w:rsidR="00DD0CF6" w:rsidRDefault="00DD0CF6" w:rsidP="00672BDB">
      <w:pPr>
        <w:jc w:val="both"/>
        <w:rPr>
          <w:rFonts w:ascii="Arial" w:hAnsi="Arial" w:cs="Arial"/>
          <w:sz w:val="24"/>
          <w:szCs w:val="24"/>
        </w:rPr>
      </w:pPr>
    </w:p>
    <w:p w:rsidR="00B670CD" w:rsidRDefault="00B670CD">
      <w:pPr>
        <w:rPr>
          <w:rFonts w:ascii="Arial" w:hAnsi="Arial" w:cs="Arial"/>
          <w:b/>
          <w:sz w:val="24"/>
          <w:szCs w:val="24"/>
        </w:rPr>
      </w:pPr>
      <w:r>
        <w:rPr>
          <w:rFonts w:ascii="Arial" w:hAnsi="Arial" w:cs="Arial"/>
          <w:b/>
          <w:sz w:val="24"/>
          <w:szCs w:val="24"/>
        </w:rPr>
        <w:br w:type="page"/>
      </w:r>
    </w:p>
    <w:p w:rsidR="005945DD" w:rsidRDefault="00B670CD" w:rsidP="00672BDB">
      <w:pPr>
        <w:jc w:val="both"/>
        <w:rPr>
          <w:rFonts w:ascii="Arial" w:hAnsi="Arial" w:cs="Arial"/>
          <w:b/>
          <w:sz w:val="24"/>
          <w:szCs w:val="24"/>
        </w:rPr>
      </w:pPr>
      <w:r w:rsidRPr="00B670CD">
        <w:rPr>
          <w:rFonts w:ascii="Arial" w:hAnsi="Arial" w:cs="Arial"/>
          <w:b/>
          <w:sz w:val="24"/>
          <w:szCs w:val="24"/>
        </w:rPr>
        <w:lastRenderedPageBreak/>
        <w:t>Políticas</w:t>
      </w:r>
      <w:r>
        <w:rPr>
          <w:rFonts w:ascii="Arial" w:hAnsi="Arial" w:cs="Arial"/>
          <w:b/>
          <w:sz w:val="24"/>
          <w:szCs w:val="24"/>
        </w:rPr>
        <w:t xml:space="preserve"> </w:t>
      </w:r>
      <w:r w:rsidR="005945DD">
        <w:rPr>
          <w:rFonts w:ascii="Arial" w:hAnsi="Arial" w:cs="Arial"/>
          <w:b/>
          <w:sz w:val="24"/>
          <w:szCs w:val="24"/>
        </w:rPr>
        <w:t>Ejecución</w:t>
      </w:r>
    </w:p>
    <w:p w:rsidR="00DD0CF6" w:rsidRDefault="00DD0CF6" w:rsidP="00DD0CF6">
      <w:pPr>
        <w:rPr>
          <w:rFonts w:ascii="Arial" w:hAnsi="Arial" w:cs="Arial"/>
          <w:sz w:val="24"/>
          <w:szCs w:val="24"/>
        </w:rPr>
      </w:pPr>
      <w:r w:rsidRPr="00DD0CF6">
        <w:rPr>
          <w:rFonts w:ascii="Arial" w:hAnsi="Arial" w:cs="Arial"/>
          <w:sz w:val="24"/>
          <w:szCs w:val="24"/>
        </w:rPr>
        <w:t>Se deberán realizar al menos do</w:t>
      </w:r>
      <w:r>
        <w:rPr>
          <w:rFonts w:ascii="Arial" w:hAnsi="Arial" w:cs="Arial"/>
          <w:sz w:val="24"/>
          <w:szCs w:val="24"/>
        </w:rPr>
        <w:t>s alternativas de arquitectura</w:t>
      </w:r>
      <w:r w:rsidRPr="00DD0CF6">
        <w:rPr>
          <w:rFonts w:ascii="Arial" w:hAnsi="Arial" w:cs="Arial"/>
          <w:sz w:val="24"/>
          <w:szCs w:val="24"/>
        </w:rPr>
        <w:t xml:space="preserve"> de software para cada proyecto.</w:t>
      </w:r>
    </w:p>
    <w:p w:rsidR="00DD0CF6" w:rsidRDefault="005945DD" w:rsidP="00DD0CF6">
      <w:pPr>
        <w:rPr>
          <w:rFonts w:ascii="Arial" w:hAnsi="Arial" w:cs="Arial"/>
          <w:sz w:val="24"/>
          <w:szCs w:val="24"/>
        </w:rPr>
      </w:pPr>
      <w:r w:rsidRPr="005945DD">
        <w:rPr>
          <w:rFonts w:ascii="Arial" w:hAnsi="Arial" w:cs="Arial"/>
          <w:sz w:val="24"/>
          <w:szCs w:val="24"/>
        </w:rPr>
        <w:t>Cada vez que termina la fase de análisis y diseño se tiene que asignar personal para realizar la revisión por pares.</w:t>
      </w:r>
      <w:r w:rsidR="00DD0CF6">
        <w:rPr>
          <w:rFonts w:ascii="Arial" w:hAnsi="Arial" w:cs="Arial"/>
          <w:sz w:val="24"/>
          <w:szCs w:val="24"/>
        </w:rPr>
        <w:t xml:space="preserve"> </w:t>
      </w:r>
    </w:p>
    <w:p w:rsidR="00FC698E" w:rsidRDefault="00DD0CF6" w:rsidP="00DD0CF6">
      <w:pPr>
        <w:rPr>
          <w:rFonts w:ascii="Arial" w:hAnsi="Arial" w:cs="Arial"/>
          <w:sz w:val="24"/>
          <w:szCs w:val="24"/>
        </w:rPr>
      </w:pPr>
      <w:r w:rsidRPr="00DD0CF6">
        <w:rPr>
          <w:rFonts w:ascii="Arial" w:hAnsi="Arial" w:cs="Arial"/>
          <w:sz w:val="24"/>
          <w:szCs w:val="24"/>
        </w:rPr>
        <w:t>Durante la fase de desarrollo toda act</w:t>
      </w:r>
      <w:r>
        <w:rPr>
          <w:rFonts w:ascii="Arial" w:hAnsi="Arial" w:cs="Arial"/>
          <w:sz w:val="24"/>
          <w:szCs w:val="24"/>
        </w:rPr>
        <w:t>ualización de código deberá ser c</w:t>
      </w:r>
      <w:r w:rsidRPr="00DD0CF6">
        <w:rPr>
          <w:rFonts w:ascii="Arial" w:hAnsi="Arial" w:cs="Arial"/>
          <w:sz w:val="24"/>
          <w:szCs w:val="24"/>
        </w:rPr>
        <w:t xml:space="preserve">omentada en la herramienta de </w:t>
      </w:r>
      <w:proofErr w:type="spellStart"/>
      <w:r w:rsidRPr="00DD0CF6">
        <w:rPr>
          <w:rFonts w:ascii="Arial" w:hAnsi="Arial" w:cs="Arial"/>
          <w:sz w:val="24"/>
          <w:szCs w:val="24"/>
        </w:rPr>
        <w:t>versionamiento</w:t>
      </w:r>
      <w:proofErr w:type="spellEnd"/>
      <w:r w:rsidRPr="00DD0CF6">
        <w:rPr>
          <w:rFonts w:ascii="Arial" w:hAnsi="Arial" w:cs="Arial"/>
          <w:sz w:val="24"/>
          <w:szCs w:val="24"/>
        </w:rPr>
        <w:t xml:space="preserve"> utilizada</w:t>
      </w:r>
      <w:r w:rsidR="00FC698E">
        <w:rPr>
          <w:rFonts w:ascii="Arial" w:hAnsi="Arial" w:cs="Arial"/>
          <w:sz w:val="24"/>
          <w:szCs w:val="24"/>
        </w:rPr>
        <w:t>.</w:t>
      </w:r>
    </w:p>
    <w:p w:rsidR="00DD1C8A" w:rsidRDefault="00FC698E" w:rsidP="00FC698E">
      <w:pPr>
        <w:rPr>
          <w:rFonts w:ascii="Arial" w:hAnsi="Arial" w:cs="Arial"/>
          <w:sz w:val="24"/>
          <w:szCs w:val="24"/>
        </w:rPr>
      </w:pPr>
      <w:r w:rsidRPr="00FC698E">
        <w:rPr>
          <w:rFonts w:ascii="Arial" w:hAnsi="Arial" w:cs="Arial"/>
          <w:sz w:val="24"/>
          <w:szCs w:val="24"/>
        </w:rPr>
        <w:t>El diseño del producto deberá realizarse en base a la arquitectura seleccionada.</w:t>
      </w:r>
    </w:p>
    <w:p w:rsidR="00050B45" w:rsidRPr="00050B45" w:rsidRDefault="00050B45" w:rsidP="00672BDB">
      <w:pPr>
        <w:jc w:val="both"/>
        <w:rPr>
          <w:rFonts w:ascii="Arial" w:hAnsi="Arial" w:cs="Arial"/>
          <w:b/>
          <w:sz w:val="24"/>
          <w:szCs w:val="24"/>
        </w:rPr>
      </w:pPr>
      <w:r w:rsidRPr="00050B45">
        <w:rPr>
          <w:rFonts w:ascii="Arial" w:hAnsi="Arial" w:cs="Arial"/>
          <w:b/>
          <w:sz w:val="24"/>
          <w:szCs w:val="24"/>
        </w:rPr>
        <w:t xml:space="preserve">Política </w:t>
      </w:r>
      <w:r w:rsidR="00E6146D">
        <w:rPr>
          <w:rFonts w:ascii="Arial" w:hAnsi="Arial" w:cs="Arial"/>
          <w:b/>
          <w:sz w:val="24"/>
          <w:szCs w:val="24"/>
        </w:rPr>
        <w:t xml:space="preserve">de </w:t>
      </w:r>
      <w:r w:rsidR="005E47E6">
        <w:rPr>
          <w:rFonts w:ascii="Arial" w:hAnsi="Arial" w:cs="Arial"/>
          <w:b/>
          <w:sz w:val="24"/>
          <w:szCs w:val="24"/>
        </w:rPr>
        <w:t>Administración</w:t>
      </w:r>
      <w:r w:rsidR="00E6146D">
        <w:rPr>
          <w:rFonts w:ascii="Arial" w:hAnsi="Arial" w:cs="Arial"/>
          <w:b/>
          <w:sz w:val="24"/>
          <w:szCs w:val="24"/>
        </w:rPr>
        <w:t xml:space="preserve"> de la Configuración (CM)</w:t>
      </w:r>
    </w:p>
    <w:p w:rsidR="0006525C" w:rsidRDefault="0006525C" w:rsidP="00E6146D">
      <w:pPr>
        <w:jc w:val="both"/>
        <w:outlineLvl w:val="0"/>
        <w:rPr>
          <w:rFonts w:ascii="Arial" w:hAnsi="Arial" w:cs="Arial"/>
          <w:sz w:val="24"/>
          <w:szCs w:val="24"/>
        </w:rPr>
      </w:pPr>
      <w:r>
        <w:rPr>
          <w:rFonts w:ascii="Arial" w:hAnsi="Arial" w:cs="Arial"/>
          <w:sz w:val="24"/>
          <w:szCs w:val="24"/>
        </w:rPr>
        <w:t xml:space="preserve">El responsable de la </w:t>
      </w:r>
      <w:r w:rsidR="005E47E6">
        <w:rPr>
          <w:rFonts w:ascii="Arial" w:hAnsi="Arial" w:cs="Arial"/>
          <w:sz w:val="24"/>
          <w:szCs w:val="24"/>
        </w:rPr>
        <w:t>administración</w:t>
      </w:r>
      <w:r>
        <w:rPr>
          <w:rFonts w:ascii="Arial" w:hAnsi="Arial" w:cs="Arial"/>
          <w:sz w:val="24"/>
          <w:szCs w:val="24"/>
        </w:rPr>
        <w:t xml:space="preserve"> de la configuración deberá proporcionar los accesos y restricciones a cada involucrado en el desarrollo del proyecto</w:t>
      </w:r>
      <w:r w:rsidR="00CD007E">
        <w:rPr>
          <w:rFonts w:ascii="Arial" w:hAnsi="Arial" w:cs="Arial"/>
          <w:sz w:val="24"/>
          <w:szCs w:val="24"/>
        </w:rPr>
        <w:t xml:space="preserve"> así como los tiempos para respaldar la información</w:t>
      </w:r>
      <w:r>
        <w:rPr>
          <w:rFonts w:ascii="Arial" w:hAnsi="Arial" w:cs="Arial"/>
          <w:sz w:val="24"/>
          <w:szCs w:val="24"/>
        </w:rPr>
        <w:t>.</w:t>
      </w:r>
    </w:p>
    <w:p w:rsidR="0026171C" w:rsidRDefault="00E6146D" w:rsidP="00E6146D">
      <w:pPr>
        <w:jc w:val="both"/>
        <w:outlineLvl w:val="0"/>
        <w:rPr>
          <w:rFonts w:ascii="Arial" w:hAnsi="Arial" w:cs="Arial"/>
          <w:sz w:val="24"/>
          <w:szCs w:val="24"/>
        </w:rPr>
      </w:pPr>
      <w:r>
        <w:rPr>
          <w:rFonts w:ascii="Arial" w:hAnsi="Arial" w:cs="Arial"/>
          <w:sz w:val="24"/>
          <w:szCs w:val="24"/>
        </w:rPr>
        <w:t xml:space="preserve">Todos los documentos </w:t>
      </w:r>
      <w:r w:rsidR="0026171C">
        <w:rPr>
          <w:rFonts w:ascii="Arial" w:hAnsi="Arial" w:cs="Arial"/>
          <w:sz w:val="24"/>
          <w:szCs w:val="24"/>
        </w:rPr>
        <w:t>generados en la empresa</w:t>
      </w:r>
      <w:r w:rsidR="0006525C">
        <w:rPr>
          <w:rFonts w:ascii="Arial" w:hAnsi="Arial" w:cs="Arial"/>
          <w:sz w:val="24"/>
          <w:szCs w:val="24"/>
        </w:rPr>
        <w:t xml:space="preserve"> </w:t>
      </w:r>
      <w:r>
        <w:rPr>
          <w:rFonts w:ascii="Arial" w:hAnsi="Arial" w:cs="Arial"/>
          <w:sz w:val="24"/>
          <w:szCs w:val="24"/>
        </w:rPr>
        <w:t xml:space="preserve">deberán </w:t>
      </w:r>
      <w:r w:rsidR="0006525C">
        <w:rPr>
          <w:rFonts w:ascii="Arial" w:hAnsi="Arial" w:cs="Arial"/>
          <w:sz w:val="24"/>
          <w:szCs w:val="24"/>
        </w:rPr>
        <w:t>seguir</w:t>
      </w:r>
      <w:r w:rsidR="0026171C">
        <w:rPr>
          <w:rFonts w:ascii="Arial" w:hAnsi="Arial" w:cs="Arial"/>
          <w:sz w:val="24"/>
          <w:szCs w:val="24"/>
        </w:rPr>
        <w:t xml:space="preserve"> la estructura y nomenclatura establecida en el documento </w:t>
      </w:r>
      <w:r w:rsidR="005E47E6">
        <w:rPr>
          <w:rFonts w:ascii="Arial" w:hAnsi="Arial" w:cs="Arial"/>
          <w:sz w:val="24"/>
          <w:szCs w:val="24"/>
        </w:rPr>
        <w:t>Administración</w:t>
      </w:r>
      <w:r w:rsidR="0026171C">
        <w:rPr>
          <w:rFonts w:ascii="Arial" w:hAnsi="Arial" w:cs="Arial"/>
          <w:sz w:val="24"/>
          <w:szCs w:val="24"/>
        </w:rPr>
        <w:t xml:space="preserve"> de la Configuración.</w:t>
      </w:r>
    </w:p>
    <w:p w:rsidR="00E6146D" w:rsidRPr="00E6146D" w:rsidRDefault="00E6146D" w:rsidP="00E6146D">
      <w:pPr>
        <w:jc w:val="both"/>
        <w:outlineLvl w:val="0"/>
        <w:rPr>
          <w:rFonts w:ascii="Calibri" w:eastAsia="Times New Roman" w:hAnsi="Calibri" w:cs="Calibri"/>
          <w:sz w:val="20"/>
          <w:szCs w:val="20"/>
        </w:rPr>
      </w:pPr>
    </w:p>
    <w:p w:rsidR="00644E07" w:rsidRPr="00CD007E" w:rsidRDefault="00CD007E" w:rsidP="00672BDB">
      <w:pPr>
        <w:jc w:val="both"/>
        <w:rPr>
          <w:rFonts w:ascii="Arial" w:hAnsi="Arial" w:cs="Arial"/>
          <w:b/>
          <w:sz w:val="24"/>
          <w:szCs w:val="24"/>
        </w:rPr>
      </w:pPr>
      <w:r w:rsidRPr="00CD007E">
        <w:rPr>
          <w:rFonts w:ascii="Arial" w:hAnsi="Arial" w:cs="Arial"/>
          <w:b/>
          <w:sz w:val="24"/>
          <w:szCs w:val="24"/>
        </w:rPr>
        <w:t>P</w:t>
      </w:r>
      <w:r w:rsidR="005248C1">
        <w:rPr>
          <w:rFonts w:ascii="Arial" w:hAnsi="Arial" w:cs="Arial"/>
          <w:b/>
          <w:sz w:val="24"/>
          <w:szCs w:val="24"/>
        </w:rPr>
        <w:t>olítica del a</w:t>
      </w:r>
      <w:r>
        <w:rPr>
          <w:rFonts w:ascii="Arial" w:hAnsi="Arial" w:cs="Arial"/>
          <w:b/>
          <w:sz w:val="24"/>
          <w:szCs w:val="24"/>
        </w:rPr>
        <w:t>nálisis de Medición</w:t>
      </w:r>
      <w:r w:rsidRPr="00CD007E">
        <w:rPr>
          <w:rFonts w:ascii="Arial" w:hAnsi="Arial" w:cs="Arial"/>
          <w:b/>
          <w:sz w:val="24"/>
          <w:szCs w:val="24"/>
        </w:rPr>
        <w:t xml:space="preserve">  (MA)</w:t>
      </w:r>
    </w:p>
    <w:p w:rsidR="00CD007E" w:rsidRDefault="00792F7B" w:rsidP="00672BDB">
      <w:pPr>
        <w:jc w:val="both"/>
        <w:rPr>
          <w:rFonts w:ascii="Arial" w:hAnsi="Arial" w:cs="Arial"/>
          <w:sz w:val="24"/>
          <w:szCs w:val="24"/>
        </w:rPr>
      </w:pPr>
      <w:r>
        <w:rPr>
          <w:rFonts w:ascii="Arial" w:hAnsi="Arial" w:cs="Arial"/>
          <w:sz w:val="24"/>
          <w:szCs w:val="24"/>
        </w:rPr>
        <w:t>El encargado de</w:t>
      </w:r>
      <w:r w:rsidR="005248C1">
        <w:rPr>
          <w:rFonts w:ascii="Arial" w:hAnsi="Arial" w:cs="Arial"/>
          <w:sz w:val="24"/>
          <w:szCs w:val="24"/>
        </w:rPr>
        <w:t xml:space="preserve"> generar las mediciones deberá </w:t>
      </w:r>
      <w:r>
        <w:rPr>
          <w:rFonts w:ascii="Arial" w:hAnsi="Arial" w:cs="Arial"/>
          <w:sz w:val="24"/>
          <w:szCs w:val="24"/>
        </w:rPr>
        <w:t>recolectarlas y almacenarlas para</w:t>
      </w:r>
      <w:r w:rsidR="005248C1">
        <w:rPr>
          <w:rFonts w:ascii="Arial" w:hAnsi="Arial" w:cs="Arial"/>
          <w:sz w:val="24"/>
          <w:szCs w:val="24"/>
        </w:rPr>
        <w:t xml:space="preserve"> poder generar un reporte el cua</w:t>
      </w:r>
      <w:r>
        <w:rPr>
          <w:rFonts w:ascii="Arial" w:hAnsi="Arial" w:cs="Arial"/>
          <w:sz w:val="24"/>
          <w:szCs w:val="24"/>
        </w:rPr>
        <w:t>l se mostrará en las juntas de seguimiento, cualquier desviación en las métricas deberá analizarse y tomar acciones preventivas o correctivas dependiendo el caso.</w:t>
      </w:r>
    </w:p>
    <w:p w:rsidR="00792F7B" w:rsidRDefault="00792F7B" w:rsidP="00672BDB">
      <w:pPr>
        <w:jc w:val="both"/>
        <w:rPr>
          <w:rFonts w:ascii="Arial" w:hAnsi="Arial" w:cs="Arial"/>
          <w:sz w:val="24"/>
          <w:szCs w:val="24"/>
        </w:rPr>
      </w:pPr>
    </w:p>
    <w:p w:rsidR="00792F7B" w:rsidRPr="00792F7B" w:rsidRDefault="00792F7B" w:rsidP="00672BDB">
      <w:pPr>
        <w:jc w:val="both"/>
        <w:rPr>
          <w:rFonts w:ascii="Arial" w:hAnsi="Arial" w:cs="Arial"/>
          <w:b/>
          <w:sz w:val="24"/>
          <w:szCs w:val="24"/>
        </w:rPr>
      </w:pPr>
      <w:r w:rsidRPr="00792F7B">
        <w:rPr>
          <w:rFonts w:ascii="Arial" w:hAnsi="Arial" w:cs="Arial"/>
          <w:b/>
          <w:sz w:val="24"/>
          <w:szCs w:val="24"/>
        </w:rPr>
        <w:t>Política de Monitoreo y Control</w:t>
      </w:r>
      <w:r w:rsidR="00504062">
        <w:rPr>
          <w:rFonts w:ascii="Arial" w:hAnsi="Arial" w:cs="Arial"/>
          <w:b/>
          <w:sz w:val="24"/>
          <w:szCs w:val="24"/>
        </w:rPr>
        <w:t xml:space="preserve"> (WMC)</w:t>
      </w:r>
    </w:p>
    <w:p w:rsidR="00792F7B" w:rsidRDefault="00792F7B" w:rsidP="00672BDB">
      <w:pPr>
        <w:jc w:val="both"/>
        <w:rPr>
          <w:rFonts w:ascii="Arial" w:hAnsi="Arial" w:cs="Arial"/>
          <w:sz w:val="24"/>
          <w:szCs w:val="24"/>
        </w:rPr>
      </w:pPr>
      <w:r>
        <w:rPr>
          <w:rFonts w:ascii="Arial" w:hAnsi="Arial" w:cs="Arial"/>
          <w:sz w:val="24"/>
          <w:szCs w:val="24"/>
        </w:rPr>
        <w:t xml:space="preserve">Se </w:t>
      </w:r>
      <w:r w:rsidR="00B07173">
        <w:rPr>
          <w:rFonts w:ascii="Arial" w:hAnsi="Arial" w:cs="Arial"/>
          <w:sz w:val="24"/>
          <w:szCs w:val="24"/>
        </w:rPr>
        <w:t>deberán realizar</w:t>
      </w:r>
      <w:r>
        <w:rPr>
          <w:rFonts w:ascii="Arial" w:hAnsi="Arial" w:cs="Arial"/>
          <w:sz w:val="24"/>
          <w:szCs w:val="24"/>
        </w:rPr>
        <w:t xml:space="preserve"> </w:t>
      </w:r>
      <w:r w:rsidR="00B07173">
        <w:rPr>
          <w:rFonts w:ascii="Arial" w:hAnsi="Arial" w:cs="Arial"/>
          <w:sz w:val="24"/>
          <w:szCs w:val="24"/>
        </w:rPr>
        <w:t>reuniones</w:t>
      </w:r>
      <w:r>
        <w:rPr>
          <w:rFonts w:ascii="Arial" w:hAnsi="Arial" w:cs="Arial"/>
          <w:sz w:val="24"/>
          <w:szCs w:val="24"/>
        </w:rPr>
        <w:t xml:space="preserve"> de monitoreo para la revisión del estatus de los proyectos, así como las mediciones recolectadas. Dentro de estas juntas</w:t>
      </w:r>
      <w:r w:rsidR="00B07173">
        <w:rPr>
          <w:rFonts w:ascii="Arial" w:hAnsi="Arial" w:cs="Arial"/>
          <w:sz w:val="24"/>
          <w:szCs w:val="24"/>
        </w:rPr>
        <w:t xml:space="preserve"> se mostrarán los reportes de las no conformidades y se tomarán acciones correctivas para solucionarlas en caso de que apliquen.</w:t>
      </w:r>
    </w:p>
    <w:p w:rsidR="00792F7B" w:rsidRDefault="00792F7B" w:rsidP="00672BDB">
      <w:pPr>
        <w:jc w:val="both"/>
        <w:rPr>
          <w:rFonts w:ascii="Arial" w:hAnsi="Arial" w:cs="Arial"/>
          <w:sz w:val="24"/>
          <w:szCs w:val="24"/>
        </w:rPr>
      </w:pPr>
    </w:p>
    <w:p w:rsidR="00792F7B" w:rsidRDefault="00792F7B" w:rsidP="00672BDB">
      <w:pPr>
        <w:jc w:val="both"/>
        <w:rPr>
          <w:rFonts w:ascii="Arial" w:hAnsi="Arial" w:cs="Arial"/>
          <w:b/>
          <w:sz w:val="24"/>
          <w:szCs w:val="24"/>
        </w:rPr>
      </w:pPr>
      <w:r w:rsidRPr="00792F7B">
        <w:rPr>
          <w:rFonts w:ascii="Arial" w:hAnsi="Arial" w:cs="Arial"/>
          <w:b/>
          <w:sz w:val="24"/>
          <w:szCs w:val="24"/>
        </w:rPr>
        <w:t>Política de Aseguramiento de la Calidad</w:t>
      </w:r>
      <w:r w:rsidR="00B07173">
        <w:rPr>
          <w:rFonts w:ascii="Arial" w:hAnsi="Arial" w:cs="Arial"/>
          <w:b/>
          <w:sz w:val="24"/>
          <w:szCs w:val="24"/>
        </w:rPr>
        <w:t xml:space="preserve"> (PPQA)</w:t>
      </w:r>
    </w:p>
    <w:p w:rsidR="00792F7B" w:rsidRDefault="000F0BA9" w:rsidP="00672BDB">
      <w:pPr>
        <w:jc w:val="both"/>
        <w:rPr>
          <w:rFonts w:ascii="Arial" w:hAnsi="Arial" w:cs="Arial"/>
          <w:sz w:val="24"/>
          <w:szCs w:val="24"/>
        </w:rPr>
      </w:pPr>
      <w:r>
        <w:rPr>
          <w:rFonts w:ascii="Arial" w:hAnsi="Arial" w:cs="Arial"/>
          <w:sz w:val="24"/>
          <w:szCs w:val="24"/>
        </w:rPr>
        <w:t>Todos los proyectos deberán ser sometidos a auditorías, e</w:t>
      </w:r>
      <w:r w:rsidR="00792F7B" w:rsidRPr="00792F7B">
        <w:rPr>
          <w:rFonts w:ascii="Arial" w:hAnsi="Arial" w:cs="Arial"/>
          <w:sz w:val="24"/>
          <w:szCs w:val="24"/>
        </w:rPr>
        <w:t>l responsable de rea</w:t>
      </w:r>
      <w:r>
        <w:rPr>
          <w:rFonts w:ascii="Arial" w:hAnsi="Arial" w:cs="Arial"/>
          <w:sz w:val="24"/>
          <w:szCs w:val="24"/>
        </w:rPr>
        <w:t>lizar las auditorias tendrá que ejecutar las auditorias de productos, procesos, físicas y funcionales. Las fechas de las auditorias las notificará el encargado mediante un correo, que se basa en el plan de auditorías.</w:t>
      </w:r>
    </w:p>
    <w:p w:rsidR="00B07173" w:rsidRDefault="0026171C" w:rsidP="00672BDB">
      <w:pPr>
        <w:jc w:val="both"/>
        <w:rPr>
          <w:rFonts w:ascii="Arial" w:hAnsi="Arial" w:cs="Arial"/>
          <w:sz w:val="24"/>
          <w:szCs w:val="24"/>
        </w:rPr>
      </w:pPr>
      <w:r>
        <w:rPr>
          <w:rFonts w:ascii="Arial" w:hAnsi="Arial" w:cs="Arial"/>
          <w:sz w:val="24"/>
          <w:szCs w:val="24"/>
        </w:rPr>
        <w:lastRenderedPageBreak/>
        <w:t xml:space="preserve">Se deberá notificar mediante un reporte </w:t>
      </w:r>
      <w:r w:rsidR="000F0BA9">
        <w:rPr>
          <w:rFonts w:ascii="Arial" w:hAnsi="Arial" w:cs="Arial"/>
          <w:sz w:val="24"/>
          <w:szCs w:val="24"/>
        </w:rPr>
        <w:t>los resultados a l</w:t>
      </w:r>
      <w:r w:rsidR="005004B0">
        <w:rPr>
          <w:rFonts w:ascii="Arial" w:hAnsi="Arial" w:cs="Arial"/>
          <w:sz w:val="24"/>
          <w:szCs w:val="24"/>
        </w:rPr>
        <w:t>o</w:t>
      </w:r>
      <w:r w:rsidR="000F0BA9">
        <w:rPr>
          <w:rFonts w:ascii="Arial" w:hAnsi="Arial" w:cs="Arial"/>
          <w:sz w:val="24"/>
          <w:szCs w:val="24"/>
        </w:rPr>
        <w:t xml:space="preserve">s </w:t>
      </w:r>
      <w:r w:rsidR="005004B0">
        <w:rPr>
          <w:rFonts w:ascii="Arial" w:hAnsi="Arial" w:cs="Arial"/>
          <w:sz w:val="24"/>
          <w:szCs w:val="24"/>
        </w:rPr>
        <w:t>responsables que les corresponda atender las no conformidades o desviaciones resultantes.</w:t>
      </w:r>
    </w:p>
    <w:p w:rsidR="0043507E" w:rsidRDefault="0043507E" w:rsidP="007151ED">
      <w:pPr>
        <w:jc w:val="both"/>
        <w:rPr>
          <w:rFonts w:ascii="Arial" w:hAnsi="Arial" w:cs="Arial"/>
          <w:b/>
          <w:sz w:val="24"/>
          <w:szCs w:val="24"/>
        </w:rPr>
      </w:pPr>
      <w:r>
        <w:rPr>
          <w:rFonts w:ascii="Arial" w:hAnsi="Arial" w:cs="Arial"/>
          <w:b/>
          <w:sz w:val="24"/>
          <w:szCs w:val="24"/>
        </w:rPr>
        <w:t>Políticas de Capacitación</w:t>
      </w:r>
    </w:p>
    <w:p w:rsidR="0043507E" w:rsidRDefault="0043507E" w:rsidP="007151ED">
      <w:pPr>
        <w:jc w:val="both"/>
        <w:rPr>
          <w:rFonts w:ascii="Arial" w:hAnsi="Arial" w:cs="Arial"/>
          <w:sz w:val="24"/>
          <w:szCs w:val="24"/>
        </w:rPr>
      </w:pPr>
      <w:r>
        <w:rPr>
          <w:rFonts w:ascii="Arial" w:hAnsi="Arial" w:cs="Arial"/>
          <w:sz w:val="24"/>
          <w:szCs w:val="24"/>
        </w:rPr>
        <w:t>Las capacitaciones que resulte un presupuesto considerable deberán de ser aprobadas por dirección. En el caso en que la capacitación sea interna o que se capacite en los procesos así como en las herramientas para realizar actividades simples y cotidianas no será necesario la aprobación de Dirección.</w:t>
      </w:r>
    </w:p>
    <w:p w:rsidR="005945DD" w:rsidRPr="005945DD" w:rsidRDefault="005945DD" w:rsidP="005945DD">
      <w:pPr>
        <w:pStyle w:val="Prrafodelista"/>
        <w:numPr>
          <w:ilvl w:val="0"/>
          <w:numId w:val="2"/>
        </w:numPr>
        <w:rPr>
          <w:rFonts w:ascii="Arial" w:eastAsia="Times New Roman" w:hAnsi="Arial" w:cs="Arial"/>
          <w:sz w:val="24"/>
          <w:szCs w:val="24"/>
        </w:rPr>
      </w:pPr>
      <w:r w:rsidRPr="005945DD">
        <w:rPr>
          <w:rFonts w:ascii="Arial" w:eastAsia="Times New Roman" w:hAnsi="Arial" w:cs="Arial"/>
          <w:sz w:val="24"/>
          <w:szCs w:val="24"/>
        </w:rPr>
        <w:t>Todas las necesidades de capacitación detectadas por los proyectos deberán ser administradas por el área de entrenamiento organizacional.</w:t>
      </w:r>
    </w:p>
    <w:p w:rsidR="005945DD" w:rsidRPr="005945DD" w:rsidRDefault="005945DD" w:rsidP="005945DD">
      <w:pPr>
        <w:pStyle w:val="Prrafodelista"/>
        <w:numPr>
          <w:ilvl w:val="0"/>
          <w:numId w:val="2"/>
        </w:numPr>
        <w:rPr>
          <w:rFonts w:ascii="Arial" w:eastAsia="Times New Roman" w:hAnsi="Arial" w:cs="Arial"/>
          <w:sz w:val="24"/>
          <w:szCs w:val="24"/>
        </w:rPr>
      </w:pPr>
      <w:r w:rsidRPr="005945DD">
        <w:rPr>
          <w:rFonts w:ascii="Arial" w:eastAsia="Times New Roman" w:hAnsi="Arial" w:cs="Arial"/>
          <w:sz w:val="24"/>
          <w:szCs w:val="24"/>
        </w:rPr>
        <w:t>Todos los miembros de nuevo ingreso en el área de desarrollo deberán recibir una capacitación sobre los procesos que se ejecutan en la empresa de acuerdo a su rol antes de iniciar con sus actividades.</w:t>
      </w:r>
    </w:p>
    <w:p w:rsidR="005945DD" w:rsidRDefault="00B670CD" w:rsidP="007151ED">
      <w:pPr>
        <w:jc w:val="both"/>
        <w:rPr>
          <w:rFonts w:ascii="Arial" w:hAnsi="Arial" w:cs="Arial"/>
          <w:b/>
          <w:sz w:val="24"/>
          <w:szCs w:val="24"/>
        </w:rPr>
      </w:pPr>
      <w:r>
        <w:rPr>
          <w:rFonts w:ascii="Arial" w:hAnsi="Arial" w:cs="Arial"/>
          <w:b/>
          <w:sz w:val="24"/>
          <w:szCs w:val="24"/>
        </w:rPr>
        <w:t xml:space="preserve">Política </w:t>
      </w:r>
      <w:r w:rsidR="005945DD">
        <w:rPr>
          <w:rFonts w:ascii="Arial" w:hAnsi="Arial" w:cs="Arial"/>
          <w:b/>
          <w:sz w:val="24"/>
          <w:szCs w:val="24"/>
        </w:rPr>
        <w:t>Mejora</w:t>
      </w:r>
    </w:p>
    <w:p w:rsidR="005945DD" w:rsidRDefault="005945DD" w:rsidP="007151ED">
      <w:pPr>
        <w:jc w:val="both"/>
        <w:rPr>
          <w:rFonts w:ascii="Arial" w:hAnsi="Arial" w:cs="Arial"/>
          <w:sz w:val="24"/>
          <w:szCs w:val="24"/>
        </w:rPr>
      </w:pPr>
      <w:r>
        <w:rPr>
          <w:rFonts w:ascii="Arial" w:hAnsi="Arial" w:cs="Arial"/>
          <w:sz w:val="24"/>
          <w:szCs w:val="24"/>
        </w:rPr>
        <w:t>Cuando este en ejecución un Plan de mejora se debe reportar a dirección al menos de manera mensual</w:t>
      </w:r>
    </w:p>
    <w:p w:rsidR="005945DD" w:rsidRDefault="00B670CD" w:rsidP="007151ED">
      <w:pPr>
        <w:jc w:val="both"/>
        <w:rPr>
          <w:rFonts w:ascii="Arial" w:hAnsi="Arial" w:cs="Arial"/>
          <w:b/>
          <w:sz w:val="24"/>
          <w:szCs w:val="24"/>
        </w:rPr>
      </w:pPr>
      <w:r>
        <w:rPr>
          <w:rFonts w:ascii="Arial" w:hAnsi="Arial" w:cs="Arial"/>
          <w:b/>
          <w:sz w:val="24"/>
          <w:szCs w:val="24"/>
        </w:rPr>
        <w:t xml:space="preserve">Política </w:t>
      </w:r>
      <w:r w:rsidR="005945DD">
        <w:rPr>
          <w:rFonts w:ascii="Arial" w:hAnsi="Arial" w:cs="Arial"/>
          <w:b/>
          <w:sz w:val="24"/>
          <w:szCs w:val="24"/>
        </w:rPr>
        <w:t>Verificaciones y Validación</w:t>
      </w:r>
    </w:p>
    <w:p w:rsidR="005945DD" w:rsidRDefault="005945DD" w:rsidP="007151ED">
      <w:pPr>
        <w:jc w:val="both"/>
        <w:rPr>
          <w:rFonts w:ascii="Arial" w:hAnsi="Arial" w:cs="Arial"/>
          <w:sz w:val="24"/>
          <w:szCs w:val="24"/>
        </w:rPr>
      </w:pPr>
      <w:r>
        <w:rPr>
          <w:rFonts w:ascii="Arial" w:hAnsi="Arial" w:cs="Arial"/>
          <w:sz w:val="24"/>
          <w:szCs w:val="24"/>
        </w:rPr>
        <w:t>De acuerdo al plan de proyecto deberán ser ejecutadas las verificaciones y validaciones planeadas.</w:t>
      </w:r>
    </w:p>
    <w:p w:rsidR="005945DD" w:rsidRDefault="00B670CD" w:rsidP="007151ED">
      <w:pPr>
        <w:jc w:val="both"/>
        <w:rPr>
          <w:rFonts w:ascii="Arial" w:hAnsi="Arial" w:cs="Arial"/>
          <w:b/>
          <w:sz w:val="24"/>
          <w:szCs w:val="24"/>
        </w:rPr>
      </w:pPr>
      <w:r>
        <w:rPr>
          <w:rFonts w:ascii="Arial" w:hAnsi="Arial" w:cs="Arial"/>
          <w:b/>
          <w:sz w:val="24"/>
          <w:szCs w:val="24"/>
        </w:rPr>
        <w:t xml:space="preserve">Política </w:t>
      </w:r>
      <w:bookmarkStart w:id="0" w:name="_GoBack"/>
      <w:bookmarkEnd w:id="0"/>
      <w:r w:rsidR="005945DD">
        <w:rPr>
          <w:rFonts w:ascii="Arial" w:hAnsi="Arial" w:cs="Arial"/>
          <w:b/>
          <w:sz w:val="24"/>
          <w:szCs w:val="24"/>
        </w:rPr>
        <w:t>Riesgos</w:t>
      </w:r>
    </w:p>
    <w:p w:rsidR="005945DD" w:rsidRPr="005945DD" w:rsidRDefault="005945DD" w:rsidP="007151ED">
      <w:pPr>
        <w:jc w:val="both"/>
        <w:rPr>
          <w:rFonts w:ascii="Arial" w:hAnsi="Arial" w:cs="Arial"/>
          <w:sz w:val="24"/>
          <w:szCs w:val="24"/>
        </w:rPr>
      </w:pPr>
      <w:r w:rsidRPr="005945DD">
        <w:rPr>
          <w:rFonts w:ascii="Arial" w:hAnsi="Arial" w:cs="Arial"/>
          <w:sz w:val="24"/>
          <w:szCs w:val="24"/>
        </w:rPr>
        <w:t>Al iniciar un proyecto se debe realizar un análisis de riesgos para identificar que problemáticas podrían impactar en el desarrollo de este y deberán ser administrados de acuerdo a la estrategia organizacional de lo</w:t>
      </w:r>
      <w:r>
        <w:rPr>
          <w:rFonts w:ascii="Arial" w:hAnsi="Arial" w:cs="Arial"/>
          <w:sz w:val="24"/>
          <w:szCs w:val="24"/>
        </w:rPr>
        <w:t>s</w:t>
      </w:r>
      <w:r w:rsidRPr="005945DD">
        <w:rPr>
          <w:rFonts w:ascii="Arial" w:hAnsi="Arial" w:cs="Arial"/>
          <w:sz w:val="24"/>
          <w:szCs w:val="24"/>
        </w:rPr>
        <w:t xml:space="preserve"> mismos.</w:t>
      </w:r>
    </w:p>
    <w:p w:rsidR="00841C48" w:rsidRPr="00841C48" w:rsidRDefault="00841C48">
      <w:pPr>
        <w:rPr>
          <w:rFonts w:ascii="Arial" w:hAnsi="Arial" w:cs="Arial"/>
          <w:sz w:val="24"/>
          <w:szCs w:val="24"/>
        </w:rPr>
      </w:pPr>
    </w:p>
    <w:p w:rsidR="0075563F" w:rsidRDefault="0075563F"/>
    <w:sectPr w:rsidR="0075563F" w:rsidSect="003E1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C0706"/>
    <w:multiLevelType w:val="hybridMultilevel"/>
    <w:tmpl w:val="245C2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A523F2"/>
    <w:multiLevelType w:val="hybridMultilevel"/>
    <w:tmpl w:val="17E863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1D5215"/>
    <w:rsid w:val="00050B45"/>
    <w:rsid w:val="0006525C"/>
    <w:rsid w:val="000A171F"/>
    <w:rsid w:val="000F0BA9"/>
    <w:rsid w:val="00151E06"/>
    <w:rsid w:val="001D5215"/>
    <w:rsid w:val="002262A8"/>
    <w:rsid w:val="00227FD6"/>
    <w:rsid w:val="00253B67"/>
    <w:rsid w:val="0026171C"/>
    <w:rsid w:val="002D352E"/>
    <w:rsid w:val="003455E4"/>
    <w:rsid w:val="003467D1"/>
    <w:rsid w:val="003E1406"/>
    <w:rsid w:val="0043507E"/>
    <w:rsid w:val="005004B0"/>
    <w:rsid w:val="00504062"/>
    <w:rsid w:val="005248C1"/>
    <w:rsid w:val="00587B3D"/>
    <w:rsid w:val="005945DD"/>
    <w:rsid w:val="005E47E6"/>
    <w:rsid w:val="00624CB4"/>
    <w:rsid w:val="00644E07"/>
    <w:rsid w:val="00672BDB"/>
    <w:rsid w:val="006F6AC2"/>
    <w:rsid w:val="00703CDC"/>
    <w:rsid w:val="007151ED"/>
    <w:rsid w:val="0075563F"/>
    <w:rsid w:val="00792F7B"/>
    <w:rsid w:val="007A5C70"/>
    <w:rsid w:val="00841C48"/>
    <w:rsid w:val="0088342D"/>
    <w:rsid w:val="008C2F6A"/>
    <w:rsid w:val="00A3403C"/>
    <w:rsid w:val="00AA6E23"/>
    <w:rsid w:val="00B07173"/>
    <w:rsid w:val="00B670CD"/>
    <w:rsid w:val="00BB5128"/>
    <w:rsid w:val="00BD5B03"/>
    <w:rsid w:val="00C25F10"/>
    <w:rsid w:val="00CC166A"/>
    <w:rsid w:val="00CD007E"/>
    <w:rsid w:val="00D148E0"/>
    <w:rsid w:val="00D649CB"/>
    <w:rsid w:val="00DD0CF6"/>
    <w:rsid w:val="00DD1C8A"/>
    <w:rsid w:val="00E41DBB"/>
    <w:rsid w:val="00E6146D"/>
    <w:rsid w:val="00ED0045"/>
    <w:rsid w:val="00EF635B"/>
    <w:rsid w:val="00F423DE"/>
    <w:rsid w:val="00FC059C"/>
    <w:rsid w:val="00FC698E"/>
    <w:rsid w:val="00FE3276"/>
    <w:rsid w:val="00FF1EF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70DF4-282A-4680-99CD-B8686C3D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2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71F"/>
    <w:pPr>
      <w:ind w:left="720"/>
      <w:contextualSpacing/>
    </w:pPr>
  </w:style>
  <w:style w:type="paragraph" w:styleId="Textodeglobo">
    <w:name w:val="Balloon Text"/>
    <w:basedOn w:val="Normal"/>
    <w:link w:val="TextodegloboCar"/>
    <w:uiPriority w:val="99"/>
    <w:semiHidden/>
    <w:unhideWhenUsed/>
    <w:rsid w:val="00ED00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0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2459">
      <w:bodyDiv w:val="1"/>
      <w:marLeft w:val="0"/>
      <w:marRight w:val="0"/>
      <w:marTop w:val="0"/>
      <w:marBottom w:val="0"/>
      <w:divBdr>
        <w:top w:val="none" w:sz="0" w:space="0" w:color="auto"/>
        <w:left w:val="none" w:sz="0" w:space="0" w:color="auto"/>
        <w:bottom w:val="none" w:sz="0" w:space="0" w:color="auto"/>
        <w:right w:val="none" w:sz="0" w:space="0" w:color="auto"/>
      </w:divBdr>
    </w:div>
    <w:div w:id="389772081">
      <w:bodyDiv w:val="1"/>
      <w:marLeft w:val="0"/>
      <w:marRight w:val="0"/>
      <w:marTop w:val="0"/>
      <w:marBottom w:val="0"/>
      <w:divBdr>
        <w:top w:val="none" w:sz="0" w:space="0" w:color="auto"/>
        <w:left w:val="none" w:sz="0" w:space="0" w:color="auto"/>
        <w:bottom w:val="none" w:sz="0" w:space="0" w:color="auto"/>
        <w:right w:val="none" w:sz="0" w:space="0" w:color="auto"/>
      </w:divBdr>
    </w:div>
    <w:div w:id="7880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Athziri Quiroz; Jesús Moreno</dc:creator>
  <cp:keywords/>
  <dc:description/>
  <cp:lastModifiedBy>Gustavo Curiel Mendiola</cp:lastModifiedBy>
  <cp:revision>37</cp:revision>
  <dcterms:created xsi:type="dcterms:W3CDTF">2012-05-02T17:02:00Z</dcterms:created>
  <dcterms:modified xsi:type="dcterms:W3CDTF">2015-07-16T21:18:00Z</dcterms:modified>
</cp:coreProperties>
</file>