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025"/>
        <w:tblOverlap w:val="never"/>
        <w:tblW w:w="12368" w:type="dxa"/>
        <w:tblCellSpacing w:w="0" w:type="dxa"/>
        <w:shd w:val="clear" w:color="auto" w:fill="948A54" w:themeFill="background2" w:themeFillShade="80"/>
        <w:tblCellMar>
          <w:left w:w="0" w:type="dxa"/>
          <w:right w:w="0" w:type="dxa"/>
        </w:tblCellMar>
        <w:tblLook w:val="04A0" w:firstRow="1" w:lastRow="0" w:firstColumn="1" w:lastColumn="0" w:noHBand="0" w:noVBand="1"/>
      </w:tblPr>
      <w:tblGrid>
        <w:gridCol w:w="12368"/>
      </w:tblGrid>
      <w:tr w:rsidR="00CD7C23" w:rsidRPr="00907B52" w:rsidTr="00741E7D">
        <w:trPr>
          <w:trHeight w:val="709"/>
          <w:tblCellSpacing w:w="0" w:type="dxa"/>
        </w:trPr>
        <w:tc>
          <w:tcPr>
            <w:tcW w:w="12368" w:type="dxa"/>
            <w:tcBorders>
              <w:top w:val="nil"/>
              <w:left w:val="single" w:sz="12" w:space="0" w:color="auto"/>
              <w:bottom w:val="nil"/>
              <w:right w:val="single" w:sz="8" w:space="0" w:color="auto"/>
            </w:tcBorders>
            <w:shd w:val="clear" w:color="auto" w:fill="948A54" w:themeFill="background2" w:themeFillShade="80"/>
            <w:vAlign w:val="bottom"/>
            <w:hideMark/>
          </w:tcPr>
          <w:p w:rsidR="00CD7C23" w:rsidRPr="00BD5C41" w:rsidRDefault="00CD7C23" w:rsidP="00CD7C23">
            <w:pPr>
              <w:spacing w:after="0" w:line="240" w:lineRule="auto"/>
              <w:rPr>
                <w:rFonts w:ascii="Calibri" w:eastAsia="Times New Roman" w:hAnsi="Calibri" w:cs="Times New Roman"/>
                <w:color w:val="FFFFFF" w:themeColor="background1"/>
                <w:sz w:val="40"/>
                <w:szCs w:val="40"/>
                <w:lang w:val="es-ES" w:eastAsia="es-ES"/>
              </w:rPr>
            </w:pPr>
            <w:bookmarkStart w:id="0" w:name="_GoBack"/>
            <w:bookmarkEnd w:id="0"/>
            <w:r>
              <w:rPr>
                <w:rFonts w:ascii="Calibri" w:eastAsia="Times New Roman" w:hAnsi="Calibri" w:cs="Times New Roman"/>
                <w:b/>
                <w:color w:val="FFFFFF" w:themeColor="background1"/>
                <w:sz w:val="36"/>
                <w:szCs w:val="36"/>
                <w:lang w:val="es-ES" w:eastAsia="es-ES"/>
              </w:rPr>
              <w:t xml:space="preserve">  PROPUESTA</w:t>
            </w:r>
            <w:r w:rsidR="00E42502">
              <w:rPr>
                <w:rFonts w:ascii="Calibri" w:eastAsia="Times New Roman" w:hAnsi="Calibri" w:cs="Times New Roman"/>
                <w:b/>
                <w:color w:val="FFFFFF" w:themeColor="background1"/>
                <w:sz w:val="36"/>
                <w:szCs w:val="36"/>
                <w:lang w:val="es-ES" w:eastAsia="es-ES"/>
              </w:rPr>
              <w:t xml:space="preserve">  </w:t>
            </w:r>
            <w:r>
              <w:rPr>
                <w:rFonts w:ascii="Calibri" w:eastAsia="Times New Roman" w:hAnsi="Calibri" w:cs="Times New Roman"/>
                <w:b/>
                <w:color w:val="FFFFFF" w:themeColor="background1"/>
                <w:sz w:val="36"/>
                <w:szCs w:val="36"/>
                <w:lang w:val="es-ES" w:eastAsia="es-ES"/>
              </w:rPr>
              <w:t>COMERCIAL</w:t>
            </w:r>
          </w:p>
        </w:tc>
      </w:tr>
    </w:tbl>
    <w:p w:rsidR="001423AC" w:rsidRDefault="001423AC"/>
    <w:p w:rsidR="001423AC" w:rsidRDefault="001423AC"/>
    <w:p w:rsidR="001423AC" w:rsidRDefault="001423AC"/>
    <w:p w:rsidR="001423AC" w:rsidRDefault="00CD7C23">
      <w:r w:rsidRPr="00CD7C23">
        <w:rPr>
          <w:noProof/>
          <w:lang w:eastAsia="es-MX"/>
        </w:rPr>
        <w:drawing>
          <wp:inline distT="0" distB="0" distL="0" distR="0">
            <wp:extent cx="5607050" cy="4330700"/>
            <wp:effectExtent l="0" t="0" r="0" b="0"/>
            <wp:docPr id="4"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1423AC" w:rsidRDefault="001423AC"/>
    <w:p w:rsidR="001423AC" w:rsidRDefault="001423AC"/>
    <w:tbl>
      <w:tblPr>
        <w:tblStyle w:val="Tablaconcuadrcula"/>
        <w:tblpPr w:leftFromText="141" w:rightFromText="141" w:vertAnchor="text" w:horzAnchor="page" w:tblpX="4759" w:tblpY="259"/>
        <w:tblW w:w="6260" w:type="dxa"/>
        <w:tblLook w:val="04A0" w:firstRow="1" w:lastRow="0" w:firstColumn="1" w:lastColumn="0" w:noHBand="0" w:noVBand="1"/>
      </w:tblPr>
      <w:tblGrid>
        <w:gridCol w:w="4045"/>
        <w:gridCol w:w="2215"/>
      </w:tblGrid>
      <w:tr w:rsidR="00CD7C23" w:rsidTr="00754798">
        <w:trPr>
          <w:trHeight w:val="414"/>
        </w:trPr>
        <w:tc>
          <w:tcPr>
            <w:tcW w:w="4045" w:type="dxa"/>
            <w:tcBorders>
              <w:right w:val="single" w:sz="4" w:space="0" w:color="auto"/>
            </w:tcBorders>
          </w:tcPr>
          <w:p w:rsidR="00CD7C23" w:rsidRPr="006638BB" w:rsidRDefault="00CD7C23" w:rsidP="00754798">
            <w:pPr>
              <w:rPr>
                <w:b/>
                <w:sz w:val="24"/>
                <w:szCs w:val="32"/>
              </w:rPr>
            </w:pPr>
            <w:r w:rsidRPr="006638BB">
              <w:rPr>
                <w:b/>
                <w:sz w:val="24"/>
                <w:szCs w:val="32"/>
              </w:rPr>
              <w:t># Proyecto:</w:t>
            </w:r>
          </w:p>
        </w:tc>
        <w:tc>
          <w:tcPr>
            <w:tcW w:w="2215" w:type="dxa"/>
            <w:tcBorders>
              <w:left w:val="single" w:sz="4" w:space="0" w:color="auto"/>
            </w:tcBorders>
          </w:tcPr>
          <w:p w:rsidR="00CD7C23" w:rsidRPr="00AB359C" w:rsidRDefault="00CD7C23" w:rsidP="00754798">
            <w:pPr>
              <w:rPr>
                <w:b/>
                <w:sz w:val="32"/>
                <w:szCs w:val="32"/>
              </w:rPr>
            </w:pPr>
            <w:r w:rsidRPr="006638BB">
              <w:rPr>
                <w:b/>
                <w:sz w:val="24"/>
                <w:szCs w:val="32"/>
              </w:rPr>
              <w:t>Fecha:</w:t>
            </w:r>
            <w:r w:rsidR="00BE1EF5">
              <w:rPr>
                <w:b/>
                <w:sz w:val="24"/>
                <w:szCs w:val="32"/>
              </w:rPr>
              <w:t xml:space="preserve"> 14/07/2015</w:t>
            </w:r>
          </w:p>
        </w:tc>
      </w:tr>
      <w:tr w:rsidR="00CD7C23" w:rsidTr="00754798">
        <w:trPr>
          <w:trHeight w:val="622"/>
        </w:trPr>
        <w:tc>
          <w:tcPr>
            <w:tcW w:w="6260" w:type="dxa"/>
            <w:gridSpan w:val="2"/>
          </w:tcPr>
          <w:p w:rsidR="00CD7C23" w:rsidRPr="006638BB" w:rsidRDefault="00CD7C23" w:rsidP="00754798">
            <w:pPr>
              <w:rPr>
                <w:b/>
                <w:sz w:val="24"/>
                <w:szCs w:val="32"/>
              </w:rPr>
            </w:pPr>
            <w:r w:rsidRPr="006638BB">
              <w:rPr>
                <w:b/>
                <w:sz w:val="24"/>
                <w:szCs w:val="32"/>
              </w:rPr>
              <w:t>Nombre Proyecto:</w:t>
            </w:r>
            <w:r w:rsidR="00BE1EF5">
              <w:rPr>
                <w:b/>
                <w:sz w:val="24"/>
                <w:szCs w:val="32"/>
              </w:rPr>
              <w:t xml:space="preserve"> Viaticos_q</w:t>
            </w:r>
          </w:p>
        </w:tc>
      </w:tr>
      <w:tr w:rsidR="00CD7C23" w:rsidTr="00754798">
        <w:trPr>
          <w:trHeight w:val="622"/>
        </w:trPr>
        <w:tc>
          <w:tcPr>
            <w:tcW w:w="6260" w:type="dxa"/>
            <w:gridSpan w:val="2"/>
          </w:tcPr>
          <w:p w:rsidR="00CD7C23" w:rsidRPr="006638BB" w:rsidRDefault="00CD7C23" w:rsidP="00754798">
            <w:pPr>
              <w:rPr>
                <w:b/>
                <w:sz w:val="24"/>
                <w:szCs w:val="32"/>
              </w:rPr>
            </w:pPr>
            <w:r w:rsidRPr="006638BB">
              <w:rPr>
                <w:b/>
                <w:sz w:val="24"/>
                <w:szCs w:val="32"/>
              </w:rPr>
              <w:t>Líder de proyecto:</w:t>
            </w:r>
            <w:r w:rsidR="00BE1EF5">
              <w:rPr>
                <w:b/>
                <w:sz w:val="24"/>
                <w:szCs w:val="32"/>
              </w:rPr>
              <w:t xml:space="preserve"> Carlos Gonzalez</w:t>
            </w:r>
          </w:p>
        </w:tc>
      </w:tr>
      <w:tr w:rsidR="00CD7C23" w:rsidTr="00754798">
        <w:trPr>
          <w:trHeight w:val="622"/>
        </w:trPr>
        <w:tc>
          <w:tcPr>
            <w:tcW w:w="6260" w:type="dxa"/>
            <w:gridSpan w:val="2"/>
          </w:tcPr>
          <w:p w:rsidR="00CD7C23" w:rsidRPr="00AB359C" w:rsidRDefault="00CD7C23" w:rsidP="00754798">
            <w:pPr>
              <w:rPr>
                <w:b/>
                <w:sz w:val="32"/>
                <w:szCs w:val="32"/>
              </w:rPr>
            </w:pPr>
            <w:r w:rsidRPr="006638BB">
              <w:rPr>
                <w:b/>
                <w:sz w:val="24"/>
                <w:szCs w:val="32"/>
              </w:rPr>
              <w:t>Representante del cliente:</w:t>
            </w:r>
            <w:r w:rsidR="00BE1EF5">
              <w:rPr>
                <w:b/>
                <w:sz w:val="24"/>
                <w:szCs w:val="32"/>
              </w:rPr>
              <w:t xml:space="preserve"> Rene Pulido</w:t>
            </w:r>
          </w:p>
        </w:tc>
      </w:tr>
    </w:tbl>
    <w:p w:rsidR="00CD7C23" w:rsidRDefault="00CD7C23"/>
    <w:p w:rsidR="00B830E6" w:rsidRDefault="00B830E6"/>
    <w:p w:rsidR="001423AC" w:rsidRDefault="001423AC"/>
    <w:p w:rsidR="001423AC" w:rsidRDefault="001423AC"/>
    <w:p w:rsidR="001423AC" w:rsidRDefault="001423AC"/>
    <w:p w:rsidR="001423AC" w:rsidRDefault="001423AC"/>
    <w:p w:rsidR="009C4B9A" w:rsidRDefault="000F6AD8" w:rsidP="00DF46C9">
      <w:pPr>
        <w:pStyle w:val="Ttulo2"/>
        <w:rPr>
          <w:color w:val="auto"/>
        </w:rPr>
      </w:pPr>
      <w:r w:rsidRPr="000F6AD8">
        <w:rPr>
          <w:color w:val="auto"/>
        </w:rPr>
        <w:lastRenderedPageBreak/>
        <w:t>1. INTRODUCCIÓN</w:t>
      </w:r>
    </w:p>
    <w:p w:rsidR="000F6AD8" w:rsidRPr="000F6AD8" w:rsidRDefault="000F6AD8" w:rsidP="000F6AD8">
      <w:pPr>
        <w:rPr>
          <w:lang w:eastAsia="es-MX"/>
        </w:rPr>
      </w:pPr>
    </w:p>
    <w:p w:rsidR="0002644F" w:rsidRDefault="000F6AD8" w:rsidP="00BE1EF5">
      <w:pPr>
        <w:jc w:val="both"/>
        <w:rPr>
          <w:lang w:eastAsia="es-MX"/>
        </w:rPr>
      </w:pPr>
      <w:r w:rsidRPr="000F6AD8">
        <w:rPr>
          <w:lang w:eastAsia="es-MX"/>
        </w:rPr>
        <w:t xml:space="preserve">1.1 </w:t>
      </w:r>
      <w:r w:rsidR="00D93A0C">
        <w:rPr>
          <w:lang w:eastAsia="es-MX"/>
        </w:rPr>
        <w:t>Propósito</w:t>
      </w:r>
    </w:p>
    <w:p w:rsidR="00DF46C9" w:rsidRPr="00BE1EF5" w:rsidRDefault="00BE1EF5" w:rsidP="00BE1EF5">
      <w:pPr>
        <w:jc w:val="both"/>
        <w:rPr>
          <w:lang w:val="es-ES" w:eastAsia="es-MX"/>
        </w:rPr>
      </w:pPr>
      <w:r>
        <w:rPr>
          <w:lang w:eastAsia="es-MX"/>
        </w:rPr>
        <w:t xml:space="preserve">EL propósito del proyecto es generar una plataforma que permita a la empresa Qualtop llevar un control y registro de los viáticos </w:t>
      </w:r>
      <w:r w:rsidR="00D63A4C">
        <w:rPr>
          <w:lang w:eastAsia="es-MX"/>
        </w:rPr>
        <w:t>y</w:t>
      </w:r>
      <w:r>
        <w:rPr>
          <w:lang w:eastAsia="es-MX"/>
        </w:rPr>
        <w:t xml:space="preserve"> gastos utilizados por los consultores al momento de asignárseles un proyecto para el cual darán consultoría, teniendo así, una base de datos del dinero involucrado en cada proyecto.</w:t>
      </w:r>
    </w:p>
    <w:p w:rsidR="002C24C5" w:rsidRPr="0002644F" w:rsidRDefault="002C24C5" w:rsidP="00DF46C9">
      <w:pPr>
        <w:rPr>
          <w:rFonts w:cstheme="minorHAnsi"/>
          <w:lang w:val="es-ES"/>
        </w:rPr>
      </w:pPr>
    </w:p>
    <w:p w:rsidR="00DF46C9" w:rsidRPr="002C24C5" w:rsidRDefault="002C24C5" w:rsidP="002C24C5">
      <w:pPr>
        <w:pStyle w:val="Ttulo2"/>
        <w:rPr>
          <w:color w:val="auto"/>
        </w:rPr>
      </w:pPr>
      <w:r w:rsidRPr="002C24C5">
        <w:rPr>
          <w:color w:val="auto"/>
        </w:rPr>
        <w:t>2. RESEÑA DEL PRODUCTO</w:t>
      </w:r>
      <w:r w:rsidR="00DF46C9" w:rsidRPr="002C24C5">
        <w:rPr>
          <w:color w:val="auto"/>
        </w:rPr>
        <w:tab/>
      </w:r>
      <w:r w:rsidR="00DF46C9" w:rsidRPr="002C24C5">
        <w:rPr>
          <w:color w:val="auto"/>
        </w:rPr>
        <w:tab/>
      </w:r>
      <w:r w:rsidR="00DF46C9" w:rsidRPr="002C24C5">
        <w:rPr>
          <w:color w:val="auto"/>
        </w:rPr>
        <w:tab/>
      </w:r>
      <w:r w:rsidR="00DF46C9" w:rsidRPr="002C24C5">
        <w:rPr>
          <w:color w:val="auto"/>
        </w:rPr>
        <w:tab/>
      </w:r>
    </w:p>
    <w:p w:rsidR="002333BA" w:rsidRDefault="002333BA" w:rsidP="002333BA">
      <w:pPr>
        <w:rPr>
          <w:lang w:eastAsia="es-MX"/>
        </w:rPr>
      </w:pPr>
    </w:p>
    <w:p w:rsidR="0002644F" w:rsidRDefault="00BE1EF5" w:rsidP="002333BA">
      <w:pPr>
        <w:rPr>
          <w:lang w:eastAsia="es-MX"/>
        </w:rPr>
      </w:pPr>
      <w:r>
        <w:rPr>
          <w:lang w:eastAsia="es-MX"/>
        </w:rPr>
        <w:t xml:space="preserve">2.1 </w:t>
      </w:r>
      <w:r w:rsidR="0002644F">
        <w:rPr>
          <w:lang w:eastAsia="es-MX"/>
        </w:rPr>
        <w:t xml:space="preserve">Descripción </w:t>
      </w:r>
      <w:r w:rsidR="0002644F" w:rsidRPr="002333BA">
        <w:rPr>
          <w:lang w:eastAsia="es-MX"/>
        </w:rPr>
        <w:t>Producto</w:t>
      </w:r>
    </w:p>
    <w:p w:rsidR="00DF46C9" w:rsidRPr="00DA3561" w:rsidRDefault="00BE1EF5" w:rsidP="00D63A4C">
      <w:pPr>
        <w:jc w:val="both"/>
        <w:rPr>
          <w:lang w:eastAsia="es-MX"/>
        </w:rPr>
      </w:pPr>
      <w:r>
        <w:rPr>
          <w:lang w:eastAsia="es-MX"/>
        </w:rPr>
        <w:t xml:space="preserve">Plataforma web desarrollada en </w:t>
      </w:r>
      <w:r w:rsidR="0002644F">
        <w:rPr>
          <w:lang w:eastAsia="es-MX"/>
        </w:rPr>
        <w:t>Ruby and Rails conectada a base de datos para la administración de viáticos</w:t>
      </w:r>
      <w:r w:rsidR="00D63A4C">
        <w:rPr>
          <w:lang w:eastAsia="es-MX"/>
        </w:rPr>
        <w:t xml:space="preserve"> y gastos</w:t>
      </w:r>
      <w:r w:rsidR="0002644F">
        <w:rPr>
          <w:lang w:eastAsia="es-MX"/>
        </w:rPr>
        <w:t xml:space="preserve"> de la empresa Qualtop. La plataforma web cuenta con un sistema de encriptación de usuarios (Usuario como consultor, usuario como administrador), los cuales desempeñaran diferentes roles dentro del sistema, el usuario como administrador solo podrá controlar el acceso a los usuarios consultores registrándolos en la base de datos; en cambio el usuario como consultor podrá realizar áreas de proyecto, donde involucrada sub áreas en las cuales registrara los gastos </w:t>
      </w:r>
      <w:r w:rsidR="00D63A4C">
        <w:rPr>
          <w:lang w:eastAsia="es-MX"/>
        </w:rPr>
        <w:t xml:space="preserve">y </w:t>
      </w:r>
      <w:r w:rsidR="00D93A0C">
        <w:rPr>
          <w:lang w:eastAsia="es-MX"/>
        </w:rPr>
        <w:t>viáticos</w:t>
      </w:r>
      <w:r w:rsidR="0002644F">
        <w:rPr>
          <w:lang w:eastAsia="es-MX"/>
        </w:rPr>
        <w:t xml:space="preserve"> realizados en la ejecución de la consultoría del proyecto.</w:t>
      </w:r>
    </w:p>
    <w:p w:rsidR="0002644F" w:rsidRDefault="002333BA" w:rsidP="002333BA">
      <w:pPr>
        <w:rPr>
          <w:lang w:eastAsia="es-MX"/>
        </w:rPr>
      </w:pPr>
      <w:r>
        <w:rPr>
          <w:lang w:eastAsia="es-MX"/>
        </w:rPr>
        <w:t xml:space="preserve">2.2 </w:t>
      </w:r>
      <w:r w:rsidR="0002644F" w:rsidRPr="002333BA">
        <w:rPr>
          <w:lang w:eastAsia="es-MX"/>
        </w:rPr>
        <w:t>Problemática</w:t>
      </w:r>
      <w:r w:rsidR="0002644F">
        <w:rPr>
          <w:lang w:eastAsia="es-MX"/>
        </w:rPr>
        <w:t xml:space="preserve"> a solucionar</w:t>
      </w:r>
    </w:p>
    <w:p w:rsidR="00DF46C9" w:rsidRPr="002333BA" w:rsidRDefault="0002644F" w:rsidP="00D63A4C">
      <w:pPr>
        <w:jc w:val="both"/>
        <w:rPr>
          <w:lang w:eastAsia="es-MX"/>
        </w:rPr>
      </w:pPr>
      <w:r>
        <w:rPr>
          <w:lang w:eastAsia="es-MX"/>
        </w:rPr>
        <w:t xml:space="preserve">Llevar el control y registro de los viáticos </w:t>
      </w:r>
      <w:r w:rsidR="00D63A4C">
        <w:rPr>
          <w:lang w:eastAsia="es-MX"/>
        </w:rPr>
        <w:t>y</w:t>
      </w:r>
      <w:r>
        <w:rPr>
          <w:lang w:eastAsia="es-MX"/>
        </w:rPr>
        <w:t xml:space="preserve"> gastos que tiene la empresa por los consultores al realizar la ejecución de una consultoría en un proyecto de algún cliente.</w:t>
      </w:r>
    </w:p>
    <w:p w:rsidR="00DF46C9" w:rsidRDefault="002333BA" w:rsidP="002333BA">
      <w:pPr>
        <w:rPr>
          <w:lang w:eastAsia="es-MX"/>
        </w:rPr>
      </w:pPr>
      <w:r>
        <w:rPr>
          <w:lang w:eastAsia="es-MX"/>
        </w:rPr>
        <w:t xml:space="preserve">2.3 </w:t>
      </w:r>
      <w:r w:rsidR="00DF46C9" w:rsidRPr="002333BA">
        <w:rPr>
          <w:lang w:eastAsia="es-MX"/>
        </w:rPr>
        <w:t>Objetivos</w:t>
      </w:r>
      <w:r>
        <w:rPr>
          <w:lang w:eastAsia="es-MX"/>
        </w:rPr>
        <w:t xml:space="preserve"> del producto</w:t>
      </w:r>
    </w:p>
    <w:p w:rsidR="00D63A4C" w:rsidRPr="00DA3561" w:rsidRDefault="00D63A4C" w:rsidP="002333BA">
      <w:pPr>
        <w:rPr>
          <w:lang w:eastAsia="es-MX"/>
        </w:rPr>
      </w:pPr>
      <w:r>
        <w:rPr>
          <w:lang w:eastAsia="es-MX"/>
        </w:rPr>
        <w:t>2.3.1 Control y registro de viáticos y gastos</w:t>
      </w:r>
    </w:p>
    <w:p w:rsidR="00DF46C9" w:rsidRDefault="002333BA" w:rsidP="002333BA">
      <w:pPr>
        <w:rPr>
          <w:lang w:eastAsia="es-MX"/>
        </w:rPr>
      </w:pPr>
      <w:r>
        <w:rPr>
          <w:lang w:eastAsia="es-MX"/>
        </w:rPr>
        <w:t xml:space="preserve">2.4 </w:t>
      </w:r>
      <w:r w:rsidR="00DF46C9" w:rsidRPr="002333BA">
        <w:rPr>
          <w:lang w:eastAsia="es-MX"/>
        </w:rPr>
        <w:t>Alcance</w:t>
      </w:r>
    </w:p>
    <w:p w:rsidR="00D63A4C" w:rsidRDefault="00D63A4C" w:rsidP="00D63A4C">
      <w:pPr>
        <w:jc w:val="both"/>
        <w:rPr>
          <w:lang w:eastAsia="es-MX"/>
        </w:rPr>
      </w:pPr>
      <w:r>
        <w:rPr>
          <w:lang w:eastAsia="es-MX"/>
        </w:rPr>
        <w:t xml:space="preserve">El alcance del producto tiene un alto impacto en la empresa Qualtop en el área administrativa y contaduría, </w:t>
      </w:r>
      <w:r w:rsidR="00D93A0C">
        <w:rPr>
          <w:lang w:eastAsia="es-MX"/>
        </w:rPr>
        <w:t>así</w:t>
      </w:r>
      <w:r>
        <w:rPr>
          <w:lang w:eastAsia="es-MX"/>
        </w:rPr>
        <w:t xml:space="preserve"> como, audiciones, facilitando el control de los viáticos solicitados a la empresa y los gastos que van teniendo</w:t>
      </w:r>
      <w:r w:rsidR="00D93A0C">
        <w:rPr>
          <w:lang w:eastAsia="es-MX"/>
        </w:rPr>
        <w:t xml:space="preserve"> los consultores por cada proyecto</w:t>
      </w:r>
      <w:r>
        <w:rPr>
          <w:lang w:eastAsia="es-MX"/>
        </w:rPr>
        <w:t xml:space="preserve"> que es consultado.</w:t>
      </w:r>
    </w:p>
    <w:p w:rsidR="002333BA" w:rsidRDefault="002333BA" w:rsidP="002333BA">
      <w:pPr>
        <w:pStyle w:val="Ttulo2"/>
        <w:rPr>
          <w:color w:val="auto"/>
        </w:rPr>
      </w:pPr>
    </w:p>
    <w:p w:rsidR="00DF46C9" w:rsidRPr="002333BA" w:rsidRDefault="002333BA" w:rsidP="002333BA">
      <w:pPr>
        <w:pStyle w:val="Ttulo2"/>
        <w:rPr>
          <w:color w:val="auto"/>
        </w:rPr>
      </w:pPr>
      <w:r w:rsidRPr="002333BA">
        <w:rPr>
          <w:color w:val="auto"/>
        </w:rPr>
        <w:t>3. REQUERIMIENTOS</w:t>
      </w:r>
      <w:r w:rsidR="00DF46C9" w:rsidRPr="002333BA">
        <w:rPr>
          <w:color w:val="auto"/>
        </w:rPr>
        <w:tab/>
      </w:r>
      <w:r w:rsidR="00DF46C9" w:rsidRPr="002333BA">
        <w:rPr>
          <w:color w:val="auto"/>
        </w:rPr>
        <w:tab/>
      </w:r>
      <w:r w:rsidR="00DF46C9" w:rsidRPr="002333BA">
        <w:rPr>
          <w:color w:val="auto"/>
        </w:rPr>
        <w:tab/>
      </w:r>
      <w:r w:rsidR="00DF46C9" w:rsidRPr="002333BA">
        <w:rPr>
          <w:color w:val="auto"/>
        </w:rPr>
        <w:tab/>
      </w:r>
    </w:p>
    <w:p w:rsidR="00867596" w:rsidRDefault="00867596" w:rsidP="002333BA">
      <w:pPr>
        <w:rPr>
          <w:lang w:eastAsia="es-MX"/>
        </w:rPr>
      </w:pPr>
    </w:p>
    <w:p w:rsidR="00867596" w:rsidRDefault="00867596" w:rsidP="002333BA">
      <w:pPr>
        <w:rPr>
          <w:lang w:eastAsia="es-MX"/>
        </w:rPr>
      </w:pPr>
      <w:r>
        <w:rPr>
          <w:lang w:eastAsia="es-MX"/>
        </w:rPr>
        <w:t>3.1 Restricciones</w:t>
      </w:r>
    </w:p>
    <w:p w:rsidR="00867596" w:rsidRDefault="00867596" w:rsidP="00867596">
      <w:pPr>
        <w:jc w:val="both"/>
      </w:pPr>
      <w:r>
        <w:rPr>
          <w:rFonts w:cs="Arial"/>
          <w:color w:val="000000" w:themeColor="text1"/>
        </w:rPr>
        <w:lastRenderedPageBreak/>
        <w:t xml:space="preserve">La propuesta no incluye cualquier </w:t>
      </w:r>
      <w:r w:rsidRPr="00BF2F84">
        <w:rPr>
          <w:rFonts w:cs="Arial"/>
          <w:color w:val="000000" w:themeColor="text1"/>
        </w:rPr>
        <w:t>servicio no señalado en el presente documento</w:t>
      </w:r>
      <w:r>
        <w:rPr>
          <w:rFonts w:cs="Arial"/>
          <w:color w:val="000000" w:themeColor="text1"/>
        </w:rPr>
        <w:t>, en caso de solicitar algún servicio después de haberse autorizado la propuesta comercial y que esté firmado el contrato entre las dos partes, dicho servicio</w:t>
      </w:r>
      <w:r w:rsidRPr="00BF2F84">
        <w:rPr>
          <w:rFonts w:cs="Arial"/>
          <w:color w:val="000000" w:themeColor="text1"/>
        </w:rPr>
        <w:t xml:space="preserve"> será cotizado por separado y desarrollado en una etapa posterior.</w:t>
      </w:r>
    </w:p>
    <w:p w:rsidR="007B0B07" w:rsidRPr="00CD3A02" w:rsidRDefault="00867596" w:rsidP="00CD3A02">
      <w:pPr>
        <w:rPr>
          <w:rFonts w:cstheme="minorHAnsi"/>
        </w:rPr>
      </w:pPr>
      <w:r>
        <w:rPr>
          <w:rFonts w:cstheme="minorHAnsi"/>
        </w:rPr>
        <w:t xml:space="preserve">3.2 </w:t>
      </w:r>
      <w:r w:rsidR="00D63A4C">
        <w:rPr>
          <w:rFonts w:cstheme="minorHAnsi"/>
        </w:rPr>
        <w:t xml:space="preserve">Requerimientos (ver en </w:t>
      </w:r>
      <w:hyperlink r:id="rId8" w:history="1">
        <w:r w:rsidR="00D63A4C" w:rsidRPr="00D63A4C">
          <w:rPr>
            <w:rStyle w:val="Hipervnculo"/>
            <w:rFonts w:asciiTheme="minorHAnsi" w:hAnsiTheme="minorHAnsi" w:cstheme="minorHAnsi"/>
          </w:rPr>
          <w:t>MANUAL DE REQUERIMIENTOS</w:t>
        </w:r>
      </w:hyperlink>
      <w:r w:rsidR="00D63A4C">
        <w:rPr>
          <w:rFonts w:cstheme="minorHAnsi"/>
        </w:rPr>
        <w:t>)</w:t>
      </w:r>
    </w:p>
    <w:p w:rsidR="00CD3A02" w:rsidRDefault="00CD3A02" w:rsidP="00CD3A02">
      <w:pPr>
        <w:pStyle w:val="Ttulo2"/>
        <w:rPr>
          <w:color w:val="auto"/>
        </w:rPr>
      </w:pPr>
      <w:r w:rsidRPr="00CD3A02">
        <w:rPr>
          <w:color w:val="auto"/>
        </w:rPr>
        <w:t>4. SUPUESTOS Y PRIMICIAS</w:t>
      </w:r>
    </w:p>
    <w:p w:rsidR="00867596" w:rsidRPr="00867596" w:rsidRDefault="00867596" w:rsidP="00867596">
      <w:pPr>
        <w:rPr>
          <w:lang w:eastAsia="es-MX"/>
        </w:rPr>
      </w:pPr>
    </w:p>
    <w:p w:rsidR="00867596" w:rsidRDefault="00867596" w:rsidP="00867596">
      <w:pPr>
        <w:jc w:val="both"/>
      </w:pPr>
      <w:r>
        <w:t>4.1 Supuestos</w:t>
      </w:r>
    </w:p>
    <w:p w:rsidR="00867596" w:rsidRDefault="00867596" w:rsidP="00867596">
      <w:pPr>
        <w:tabs>
          <w:tab w:val="left" w:pos="898"/>
        </w:tabs>
        <w:jc w:val="both"/>
      </w:pPr>
      <w:r>
        <w:t>En caso de existir cualquier cambio que modifique el acuerdo ya firmado, posponer el desarrollo del proyecto y solucionar por ambas partes, solicitando el cambio en el acuerdo y firmando el mismo. En caso de no ser así, suspender el proyecto y proceder legalmente.</w:t>
      </w:r>
    </w:p>
    <w:p w:rsidR="00867596" w:rsidRDefault="00867596" w:rsidP="002333BA">
      <w:pPr>
        <w:rPr>
          <w:lang w:eastAsia="es-MX"/>
        </w:rPr>
      </w:pPr>
      <w:r>
        <w:rPr>
          <w:lang w:eastAsia="es-MX"/>
        </w:rPr>
        <w:t>4.2 Primicias</w:t>
      </w:r>
    </w:p>
    <w:p w:rsidR="00867596" w:rsidRDefault="00867596" w:rsidP="00867596">
      <w:pPr>
        <w:jc w:val="both"/>
      </w:pPr>
      <w:r w:rsidRPr="008A3D08">
        <w:t>El proyecto se sujeta exclusivamente a la implantación de los módulos de acuerdo a</w:t>
      </w:r>
      <w:r>
        <w:t>l</w:t>
      </w:r>
      <w:r w:rsidRPr="008A3D08">
        <w:t xml:space="preserve"> contrato, cualquier acuerdo fuera de éste, no deberá ser aceptado por ninguna de las partes a menos que se anexe un documento donde se formalice el mismo, firmado por ambas partes.</w:t>
      </w:r>
    </w:p>
    <w:p w:rsidR="00DF46C9" w:rsidRDefault="00CD3A02" w:rsidP="00CD3A02">
      <w:pPr>
        <w:pStyle w:val="Ttulo2"/>
        <w:rPr>
          <w:color w:val="auto"/>
        </w:rPr>
      </w:pPr>
      <w:r w:rsidRPr="00CD3A02">
        <w:rPr>
          <w:color w:val="auto"/>
        </w:rPr>
        <w:t>5. E</w:t>
      </w:r>
      <w:r w:rsidRPr="002333BA">
        <w:rPr>
          <w:color w:val="auto"/>
        </w:rPr>
        <w:t>NTREGABLES</w:t>
      </w:r>
    </w:p>
    <w:p w:rsidR="00CD3A02" w:rsidRDefault="00CD3A02" w:rsidP="00CD3A02">
      <w:pPr>
        <w:rPr>
          <w:lang w:eastAsia="es-MX"/>
        </w:rPr>
      </w:pPr>
    </w:p>
    <w:p w:rsidR="00BF77FE" w:rsidRPr="00CD3A02" w:rsidRDefault="005D173E" w:rsidP="00CD3A02">
      <w:pPr>
        <w:rPr>
          <w:lang w:eastAsia="es-MX"/>
        </w:rPr>
      </w:pPr>
      <w:r>
        <w:rPr>
          <w:lang w:eastAsia="es-MX"/>
        </w:rPr>
        <w:t xml:space="preserve">5.1 Entregables </w:t>
      </w:r>
    </w:p>
    <w:tbl>
      <w:tblPr>
        <w:tblStyle w:val="Listaclara-nfasis1"/>
        <w:tblW w:w="0" w:type="auto"/>
        <w:tblLook w:val="00A0" w:firstRow="1" w:lastRow="0" w:firstColumn="1" w:lastColumn="0" w:noHBand="0" w:noVBand="0"/>
      </w:tblPr>
      <w:tblGrid>
        <w:gridCol w:w="6345"/>
        <w:gridCol w:w="2709"/>
      </w:tblGrid>
      <w:tr w:rsidR="00DF46C9" w:rsidRPr="00DA3561" w:rsidTr="00BF7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hideMark/>
          </w:tcPr>
          <w:p w:rsidR="00DF46C9" w:rsidRPr="00DA3561" w:rsidRDefault="00DF46C9" w:rsidP="00E54ECA">
            <w:pPr>
              <w:rPr>
                <w:rFonts w:ascii="Cambria" w:hAnsi="Cambria"/>
              </w:rPr>
            </w:pPr>
            <w:r w:rsidRPr="00DA3561">
              <w:rPr>
                <w:rFonts w:ascii="Cambria" w:hAnsi="Cambria"/>
                <w:b w:val="0"/>
                <w:bCs w:val="0"/>
              </w:rPr>
              <w:t>Entregable</w:t>
            </w:r>
          </w:p>
        </w:tc>
        <w:tc>
          <w:tcPr>
            <w:cnfStyle w:val="000010000000" w:firstRow="0" w:lastRow="0" w:firstColumn="0" w:lastColumn="0" w:oddVBand="1" w:evenVBand="0" w:oddHBand="0" w:evenHBand="0" w:firstRowFirstColumn="0" w:firstRowLastColumn="0" w:lastRowFirstColumn="0" w:lastRowLastColumn="0"/>
            <w:tcW w:w="2709" w:type="dxa"/>
            <w:hideMark/>
          </w:tcPr>
          <w:p w:rsidR="00DF46C9" w:rsidRPr="00DA3561" w:rsidRDefault="00DF46C9" w:rsidP="00E54ECA">
            <w:pPr>
              <w:rPr>
                <w:rFonts w:ascii="Cambria" w:hAnsi="Cambria"/>
              </w:rPr>
            </w:pPr>
            <w:r w:rsidRPr="00DA3561">
              <w:rPr>
                <w:rFonts w:ascii="Cambria" w:hAnsi="Cambria"/>
                <w:b w:val="0"/>
                <w:bCs w:val="0"/>
              </w:rPr>
              <w:t>Fecha</w:t>
            </w:r>
          </w:p>
        </w:tc>
      </w:tr>
      <w:tr w:rsidR="00DF46C9"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Pr="00DA3561" w:rsidRDefault="006F2007" w:rsidP="006F2007">
            <w:pPr>
              <w:rPr>
                <w:rFonts w:ascii="Cambria" w:hAnsi="Cambria"/>
              </w:rPr>
            </w:pPr>
            <w:r>
              <w:rPr>
                <w:rFonts w:ascii="Cambria" w:hAnsi="Cambria"/>
              </w:rPr>
              <w:t>Copia de propuesta comercial</w:t>
            </w:r>
          </w:p>
        </w:tc>
        <w:tc>
          <w:tcPr>
            <w:cnfStyle w:val="000010000000" w:firstRow="0" w:lastRow="0" w:firstColumn="0" w:lastColumn="0" w:oddVBand="1" w:evenVBand="0" w:oddHBand="0" w:evenHBand="0" w:firstRowFirstColumn="0" w:firstRowLastColumn="0" w:lastRowFirstColumn="0" w:lastRowLastColumn="0"/>
            <w:tcW w:w="2709" w:type="dxa"/>
          </w:tcPr>
          <w:p w:rsidR="00DF46C9" w:rsidRPr="00DA3561" w:rsidRDefault="00816831" w:rsidP="00E54ECA">
            <w:pPr>
              <w:rPr>
                <w:rFonts w:ascii="Calibri" w:hAnsi="Calibri"/>
              </w:rPr>
            </w:pPr>
            <w:r>
              <w:rPr>
                <w:rFonts w:ascii="Calibri" w:hAnsi="Calibri"/>
              </w:rPr>
              <w:t>15/07/2015</w:t>
            </w:r>
          </w:p>
        </w:tc>
      </w:tr>
      <w:tr w:rsidR="006F2007"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6F2007">
            <w:pPr>
              <w:rPr>
                <w:rFonts w:ascii="Cambria" w:hAnsi="Cambria"/>
              </w:rPr>
            </w:pPr>
            <w:r>
              <w:rPr>
                <w:rFonts w:ascii="Cambria" w:hAnsi="Cambria"/>
              </w:rPr>
              <w:t>Código fuente</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25/08/2015</w:t>
            </w:r>
          </w:p>
        </w:tc>
      </w:tr>
      <w:tr w:rsidR="006F2007"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6F2007">
            <w:pPr>
              <w:rPr>
                <w:rFonts w:ascii="Cambria" w:hAnsi="Cambria"/>
              </w:rPr>
            </w:pPr>
            <w:r>
              <w:rPr>
                <w:rFonts w:ascii="Cambria" w:hAnsi="Cambria"/>
              </w:rPr>
              <w:t xml:space="preserve">Sistema en </w:t>
            </w:r>
            <w:r w:rsidR="00816831">
              <w:rPr>
                <w:rFonts w:ascii="Cambria" w:hAnsi="Cambria"/>
              </w:rPr>
              <w:t>línea</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24/08/2015</w:t>
            </w:r>
          </w:p>
        </w:tc>
      </w:tr>
      <w:tr w:rsidR="00867596"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867596" w:rsidRPr="00DA3561" w:rsidRDefault="006F2007" w:rsidP="00E54ECA">
            <w:pPr>
              <w:rPr>
                <w:rFonts w:ascii="Cambria" w:hAnsi="Cambria"/>
              </w:rPr>
            </w:pPr>
            <w:r>
              <w:rPr>
                <w:rFonts w:ascii="Cambria" w:hAnsi="Cambria"/>
              </w:rPr>
              <w:t>Manual técnico</w:t>
            </w:r>
          </w:p>
        </w:tc>
        <w:tc>
          <w:tcPr>
            <w:cnfStyle w:val="000010000000" w:firstRow="0" w:lastRow="0" w:firstColumn="0" w:lastColumn="0" w:oddVBand="1" w:evenVBand="0" w:oddHBand="0" w:evenHBand="0" w:firstRowFirstColumn="0" w:firstRowLastColumn="0" w:lastRowFirstColumn="0" w:lastRowLastColumn="0"/>
            <w:tcW w:w="2709" w:type="dxa"/>
          </w:tcPr>
          <w:p w:rsidR="00867596" w:rsidRPr="00DA3561" w:rsidRDefault="00271A80" w:rsidP="00E54ECA">
            <w:pPr>
              <w:rPr>
                <w:rFonts w:ascii="Calibri" w:hAnsi="Calibri"/>
              </w:rPr>
            </w:pPr>
            <w:r>
              <w:rPr>
                <w:rFonts w:ascii="Calibri" w:hAnsi="Calibri"/>
              </w:rPr>
              <w:t>25/08/2015</w:t>
            </w:r>
          </w:p>
        </w:tc>
      </w:tr>
      <w:tr w:rsidR="006F2007"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Pr="00DA3561" w:rsidRDefault="006F2007" w:rsidP="00E54ECA">
            <w:pPr>
              <w:rPr>
                <w:rFonts w:ascii="Cambria" w:hAnsi="Cambria"/>
              </w:rPr>
            </w:pPr>
            <w:r>
              <w:rPr>
                <w:rFonts w:ascii="Cambria" w:hAnsi="Cambria"/>
              </w:rPr>
              <w:t>Manual de usuario</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25/08/2015</w:t>
            </w:r>
          </w:p>
        </w:tc>
      </w:tr>
      <w:tr w:rsidR="006F2007"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E54ECA">
            <w:pPr>
              <w:rPr>
                <w:rFonts w:ascii="Cambria" w:hAnsi="Cambria"/>
              </w:rPr>
            </w:pP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6F2007" w:rsidP="00E54ECA">
            <w:pPr>
              <w:rPr>
                <w:rFonts w:ascii="Calibri" w:hAnsi="Calibri"/>
              </w:rPr>
            </w:pPr>
          </w:p>
        </w:tc>
      </w:tr>
    </w:tbl>
    <w:p w:rsidR="00DF46C9" w:rsidRPr="00DA3561" w:rsidRDefault="00DF46C9" w:rsidP="00DF46C9">
      <w:pPr>
        <w:rPr>
          <w:rFonts w:ascii="Calibri" w:hAnsi="Calibri"/>
        </w:rPr>
      </w:pPr>
    </w:p>
    <w:p w:rsidR="00DF46C9" w:rsidRPr="00271A80" w:rsidRDefault="005D173E" w:rsidP="00DF46C9">
      <w:pPr>
        <w:rPr>
          <w:u w:val="single"/>
          <w:lang w:eastAsia="es-MX"/>
        </w:rPr>
      </w:pPr>
      <w:r w:rsidRPr="005D173E">
        <w:rPr>
          <w:lang w:eastAsia="es-MX"/>
        </w:rPr>
        <w:t xml:space="preserve">5.2 </w:t>
      </w:r>
      <w:r w:rsidR="006F2007">
        <w:rPr>
          <w:lang w:eastAsia="es-MX"/>
        </w:rPr>
        <w:t>Protocolo de entrega</w:t>
      </w:r>
    </w:p>
    <w:p w:rsidR="006F2007" w:rsidRDefault="006F2007" w:rsidP="00DF46C9">
      <w:pPr>
        <w:rPr>
          <w:lang w:eastAsia="es-MX"/>
        </w:rPr>
      </w:pPr>
      <w:r>
        <w:rPr>
          <w:lang w:eastAsia="es-MX"/>
        </w:rPr>
        <w:t>Fecha:</w:t>
      </w:r>
    </w:p>
    <w:p w:rsidR="006F2007" w:rsidRPr="00E12DB9" w:rsidRDefault="006F2007" w:rsidP="006F2007">
      <w:pPr>
        <w:pStyle w:val="Sinespaciado"/>
      </w:pPr>
      <w:r w:rsidRPr="00E12DB9">
        <w:t>Para realizar la entrega del proyecto, al cliente se le proporcionará:</w:t>
      </w:r>
    </w:p>
    <w:p w:rsidR="006F2007" w:rsidRPr="00E12DB9" w:rsidRDefault="006F2007" w:rsidP="006F2007">
      <w:pPr>
        <w:pStyle w:val="Sinespaciado"/>
      </w:pPr>
      <w:r>
        <w:t>Plataforma web activa en dominio especificado por el cliente</w:t>
      </w:r>
      <w:r w:rsidRPr="00E12DB9">
        <w:t>.</w:t>
      </w:r>
    </w:p>
    <w:p w:rsidR="006F2007" w:rsidRPr="00E12DB9" w:rsidRDefault="006F2007" w:rsidP="006F2007">
      <w:pPr>
        <w:pStyle w:val="Sinespaciado"/>
      </w:pPr>
      <w:r w:rsidRPr="00E12DB9">
        <w:t xml:space="preserve">Entrega de un CD con los documentos definidos </w:t>
      </w:r>
      <w:r>
        <w:t>como entregables.</w:t>
      </w:r>
    </w:p>
    <w:p w:rsidR="006F2007" w:rsidRPr="005D173E" w:rsidRDefault="006F2007" w:rsidP="00DF46C9">
      <w:pPr>
        <w:rPr>
          <w:lang w:eastAsia="es-MX"/>
        </w:rPr>
      </w:pPr>
    </w:p>
    <w:p w:rsidR="00DF46C9" w:rsidRDefault="00DF46C9" w:rsidP="00DF46C9">
      <w:pPr>
        <w:rPr>
          <w:rFonts w:cstheme="minorHAnsi"/>
          <w:i/>
        </w:rPr>
      </w:pPr>
    </w:p>
    <w:p w:rsidR="00DF46C9" w:rsidRPr="005D173E" w:rsidRDefault="00D07D06" w:rsidP="005D173E">
      <w:pPr>
        <w:pStyle w:val="Ttulo2"/>
        <w:rPr>
          <w:color w:val="auto"/>
        </w:rPr>
      </w:pPr>
      <w:r w:rsidRPr="005D173E">
        <w:rPr>
          <w:color w:val="auto"/>
        </w:rPr>
        <w:lastRenderedPageBreak/>
        <w:t>6. INVERSIÓN</w:t>
      </w:r>
    </w:p>
    <w:p w:rsidR="00D93A0C" w:rsidRDefault="00301CEF" w:rsidP="00301CEF">
      <w:pPr>
        <w:spacing w:after="0" w:line="240" w:lineRule="auto"/>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La inversión t</w:t>
      </w:r>
      <w:r>
        <w:rPr>
          <w:rFonts w:ascii="Arial" w:eastAsia="Times New Roman" w:hAnsi="Arial" w:cs="Times New Roman"/>
          <w:szCs w:val="24"/>
          <w:lang w:val="es-ES" w:eastAsia="es-ES"/>
        </w:rPr>
        <w:t>otal del proyecto es de: $</w:t>
      </w:r>
      <w:r w:rsidRPr="00301CEF">
        <w:rPr>
          <w:rFonts w:ascii="Arial" w:eastAsia="Times New Roman" w:hAnsi="Arial" w:cs="Times New Roman"/>
          <w:szCs w:val="24"/>
          <w:lang w:val="es-ES" w:eastAsia="es-ES"/>
        </w:rPr>
        <w:t>52,432.00</w:t>
      </w:r>
      <w:r>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MXN (</w:t>
      </w:r>
      <w:r w:rsidR="00D93A0C">
        <w:rPr>
          <w:rFonts w:ascii="Arial" w:eastAsia="Times New Roman" w:hAnsi="Arial" w:cs="Times New Roman"/>
          <w:szCs w:val="24"/>
          <w:lang w:val="es-ES" w:eastAsia="es-ES"/>
        </w:rPr>
        <w:t>Cincuenta y dos mil, cuatrocientos treinta y dos 100</w:t>
      </w:r>
      <w:r w:rsidRPr="006313BE">
        <w:rPr>
          <w:rFonts w:ascii="Arial" w:eastAsia="Times New Roman" w:hAnsi="Arial" w:cs="Times New Roman"/>
          <w:szCs w:val="24"/>
          <w:lang w:val="es-ES" w:eastAsia="es-ES"/>
        </w:rPr>
        <w:t>/100) incluye IVA.</w:t>
      </w:r>
    </w:p>
    <w:p w:rsidR="00301CEF" w:rsidRPr="00301CEF" w:rsidRDefault="00301CEF" w:rsidP="00301CEF">
      <w:pPr>
        <w:spacing w:after="0" w:line="240" w:lineRule="auto"/>
        <w:jc w:val="both"/>
        <w:rPr>
          <w:rFonts w:ascii="Arial" w:eastAsia="Times New Roman" w:hAnsi="Arial" w:cs="Times New Roman"/>
          <w:szCs w:val="24"/>
          <w:lang w:val="es-ES" w:eastAsia="es-ES"/>
        </w:rPr>
      </w:pPr>
    </w:p>
    <w:p w:rsidR="00301CEF" w:rsidRDefault="00301CEF" w:rsidP="00301CEF">
      <w:pPr>
        <w:spacing w:after="0" w:line="24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El pago se llevará a cabo en 2 exposiciones, cada una cubrirá el 50% de la inversión total del proyecto</w:t>
      </w:r>
    </w:p>
    <w:p w:rsidR="00301CEF" w:rsidRPr="006313BE" w:rsidRDefault="00301CEF" w:rsidP="00301CEF">
      <w:pPr>
        <w:spacing w:after="0" w:line="240" w:lineRule="auto"/>
        <w:jc w:val="both"/>
        <w:rPr>
          <w:rFonts w:ascii="Arial" w:eastAsia="Times New Roman" w:hAnsi="Arial" w:cs="Times New Roman"/>
          <w:szCs w:val="24"/>
          <w:lang w:val="es-ES" w:eastAsia="es-ES"/>
        </w:rPr>
      </w:pPr>
    </w:p>
    <w:tbl>
      <w:tblPr>
        <w:tblStyle w:val="Tablaconcuadrcula"/>
        <w:tblW w:w="6745" w:type="dxa"/>
        <w:tblLook w:val="04A0" w:firstRow="1" w:lastRow="0" w:firstColumn="1" w:lastColumn="0" w:noHBand="0" w:noVBand="1"/>
      </w:tblPr>
      <w:tblGrid>
        <w:gridCol w:w="3774"/>
        <w:gridCol w:w="1570"/>
        <w:gridCol w:w="1401"/>
      </w:tblGrid>
      <w:tr w:rsidR="00301CEF" w:rsidRPr="006313BE" w:rsidTr="00CB0AB2">
        <w:trPr>
          <w:trHeight w:val="300"/>
        </w:trPr>
        <w:tc>
          <w:tcPr>
            <w:tcW w:w="3774" w:type="dxa"/>
            <w:noWrap/>
            <w:hideMark/>
          </w:tcPr>
          <w:p w:rsidR="00301CEF" w:rsidRPr="006313BE" w:rsidRDefault="00301CEF" w:rsidP="00CB0AB2">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Enganche </w:t>
            </w: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p>
        </w:tc>
        <w:tc>
          <w:tcPr>
            <w:tcW w:w="1401"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t xml:space="preserve"> </w:t>
            </w:r>
            <w:r w:rsidRPr="00301CEF">
              <w:rPr>
                <w:rFonts w:ascii="Arial" w:eastAsia="Times New Roman" w:hAnsi="Arial" w:cs="Times New Roman"/>
                <w:szCs w:val="24"/>
                <w:lang w:val="es-ES" w:eastAsia="es-ES"/>
              </w:rPr>
              <w:t>26,216.00</w:t>
            </w:r>
          </w:p>
        </w:tc>
      </w:tr>
      <w:tr w:rsidR="00301CEF" w:rsidRPr="006313BE" w:rsidTr="00CB0AB2">
        <w:trPr>
          <w:trHeight w:val="300"/>
        </w:trPr>
        <w:tc>
          <w:tcPr>
            <w:tcW w:w="3774" w:type="dxa"/>
            <w:noWrap/>
            <w:hideMark/>
          </w:tcPr>
          <w:p w:rsidR="00301CEF" w:rsidRPr="006313BE" w:rsidRDefault="00301CEF" w:rsidP="00CB0AB2">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Entrega Final</w:t>
            </w: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50.00% </w:t>
            </w:r>
          </w:p>
        </w:tc>
        <w:tc>
          <w:tcPr>
            <w:tcW w:w="1401"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 xml:space="preserve"> </w:t>
            </w:r>
            <w:r w:rsidRPr="00301CEF">
              <w:rPr>
                <w:rFonts w:ascii="Arial" w:eastAsia="Times New Roman" w:hAnsi="Arial" w:cs="Times New Roman"/>
                <w:szCs w:val="24"/>
                <w:lang w:val="es-ES" w:eastAsia="es-ES"/>
              </w:rPr>
              <w:t>26,216.00</w:t>
            </w:r>
          </w:p>
        </w:tc>
      </w:tr>
      <w:tr w:rsidR="00301CEF" w:rsidRPr="006313BE" w:rsidTr="00CB0AB2">
        <w:trPr>
          <w:trHeight w:val="300"/>
        </w:trPr>
        <w:tc>
          <w:tcPr>
            <w:tcW w:w="3774" w:type="dxa"/>
            <w:noWrap/>
            <w:hideMark/>
          </w:tcPr>
          <w:p w:rsidR="00301CEF" w:rsidRPr="006313BE" w:rsidRDefault="00301CEF" w:rsidP="00CB0AB2">
            <w:pPr>
              <w:rPr>
                <w:rFonts w:ascii="Arial" w:eastAsia="Times New Roman" w:hAnsi="Arial" w:cs="Times New Roman"/>
                <w:szCs w:val="24"/>
                <w:lang w:val="es-ES" w:eastAsia="es-ES"/>
              </w:rPr>
            </w:pP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100%</w:t>
            </w:r>
          </w:p>
        </w:tc>
        <w:tc>
          <w:tcPr>
            <w:tcW w:w="1401" w:type="dxa"/>
            <w:noWrap/>
            <w:hideMark/>
          </w:tcPr>
          <w:p w:rsidR="00301CEF" w:rsidRPr="006313BE" w:rsidRDefault="00301CEF" w:rsidP="00301CEF">
            <w:pPr>
              <w:jc w:val="right"/>
              <w:rPr>
                <w:rFonts w:ascii="Arial" w:eastAsia="Times New Roman" w:hAnsi="Arial" w:cs="Times New Roman"/>
                <w:szCs w:val="24"/>
                <w:lang w:val="es-ES" w:eastAsia="es-ES"/>
              </w:rPr>
            </w:pPr>
            <w:r>
              <w:rPr>
                <w:rFonts w:ascii="Arial" w:eastAsia="Times New Roman" w:hAnsi="Arial" w:cs="Times New Roman"/>
                <w:szCs w:val="24"/>
                <w:lang w:val="es-ES" w:eastAsia="es-ES"/>
              </w:rPr>
              <w:t xml:space="preserve">$ </w:t>
            </w:r>
            <w:r w:rsidRPr="00301CEF">
              <w:rPr>
                <w:rFonts w:ascii="Arial" w:eastAsia="Times New Roman" w:hAnsi="Arial" w:cs="Times New Roman"/>
                <w:szCs w:val="24"/>
                <w:lang w:val="es-ES" w:eastAsia="es-ES"/>
              </w:rPr>
              <w:t>52,432.00</w:t>
            </w:r>
          </w:p>
        </w:tc>
      </w:tr>
    </w:tbl>
    <w:p w:rsidR="005D173E" w:rsidRPr="00D07D06" w:rsidRDefault="005D173E" w:rsidP="00D07D06">
      <w:pPr>
        <w:pStyle w:val="Ttulo2"/>
        <w:rPr>
          <w:color w:val="auto"/>
        </w:rPr>
      </w:pPr>
      <w:r w:rsidRPr="00D07D06">
        <w:rPr>
          <w:color w:val="auto"/>
        </w:rPr>
        <w:t xml:space="preserve">7. </w:t>
      </w:r>
      <w:r w:rsidR="00D07D06" w:rsidRPr="00D07D06">
        <w:rPr>
          <w:color w:val="auto"/>
        </w:rPr>
        <w:t>PUNTOS NO ESPECIFICADOS PARA EL SISTEMA</w:t>
      </w:r>
    </w:p>
    <w:p w:rsidR="00DF46C9" w:rsidRDefault="00D93A0C" w:rsidP="00DF46C9">
      <w:r>
        <w:t>No aplica</w:t>
      </w:r>
    </w:p>
    <w:p w:rsidR="002B6BF1" w:rsidRDefault="002B6BF1" w:rsidP="002B6BF1">
      <w:pPr>
        <w:spacing w:after="0" w:line="240" w:lineRule="auto"/>
        <w:jc w:val="both"/>
        <w:rPr>
          <w:rFonts w:ascii="Arial" w:eastAsia="Times New Roman" w:hAnsi="Arial" w:cs="Times New Roman"/>
          <w:szCs w:val="24"/>
          <w:lang w:val="es-ES" w:eastAsia="es-ES"/>
        </w:rPr>
      </w:pPr>
    </w:p>
    <w:p w:rsidR="002B6BF1" w:rsidRPr="005775BD" w:rsidRDefault="002B6BF1" w:rsidP="002B6BF1">
      <w:pPr>
        <w:spacing w:after="0" w:line="240" w:lineRule="auto"/>
        <w:jc w:val="both"/>
        <w:rPr>
          <w:rFonts w:ascii="Arial" w:eastAsia="Times New Roman" w:hAnsi="Arial" w:cs="Times New Roman"/>
          <w:szCs w:val="24"/>
          <w:lang w:val="es-ES" w:eastAsia="es-ES"/>
        </w:rPr>
      </w:pPr>
      <w:r w:rsidRPr="005775BD">
        <w:rPr>
          <w:rFonts w:ascii="Arial" w:eastAsia="Times New Roman" w:hAnsi="Arial" w:cs="Times New Roman"/>
          <w:szCs w:val="24"/>
          <w:lang w:val="es-ES" w:eastAsia="es-ES"/>
        </w:rPr>
        <w:t xml:space="preserve">Los precios incluyen IVA y están expresados en Pesos Mexicanos, la vigencia de la presente propuesta se mantiene por 30 días a contar desde su recepción, el pago se realiza a nombre de: </w:t>
      </w:r>
      <w:r>
        <w:rPr>
          <w:rFonts w:ascii="Arial" w:eastAsia="Times New Roman" w:hAnsi="Arial" w:cs="Times New Roman"/>
          <w:szCs w:val="24"/>
          <w:lang w:val="es-ES" w:eastAsia="es-ES"/>
        </w:rPr>
        <w:t>INTERAKTIVE WISSEN AND MEDIA INTERPRISES S.A. DE C.V.</w:t>
      </w:r>
    </w:p>
    <w:p w:rsidR="002B6BF1" w:rsidRPr="002B6BF1" w:rsidRDefault="002B6BF1" w:rsidP="00DF46C9">
      <w:pPr>
        <w:rPr>
          <w:lang w:val="es-ES"/>
        </w:rPr>
      </w:pPr>
    </w:p>
    <w:sectPr w:rsidR="002B6BF1" w:rsidRPr="002B6BF1" w:rsidSect="001423AC">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75A" w:rsidRDefault="00A7575A" w:rsidP="001423AC">
      <w:pPr>
        <w:spacing w:after="0" w:line="240" w:lineRule="auto"/>
      </w:pPr>
      <w:r>
        <w:separator/>
      </w:r>
    </w:p>
  </w:endnote>
  <w:endnote w:type="continuationSeparator" w:id="0">
    <w:p w:rsidR="00A7575A" w:rsidRDefault="00A7575A"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75A" w:rsidRDefault="00A7575A" w:rsidP="001423AC">
      <w:pPr>
        <w:spacing w:after="0" w:line="240" w:lineRule="auto"/>
      </w:pPr>
      <w:r>
        <w:separator/>
      </w:r>
    </w:p>
  </w:footnote>
  <w:footnote w:type="continuationSeparator" w:id="0">
    <w:p w:rsidR="00A7575A" w:rsidRDefault="00A7575A" w:rsidP="00142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3AC" w:rsidRDefault="00210000" w:rsidP="00210000">
    <w:pPr>
      <w:pStyle w:val="Encabezado"/>
      <w:tabs>
        <w:tab w:val="clear" w:pos="8838"/>
        <w:tab w:val="left" w:pos="484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833"/>
    <w:multiLevelType w:val="hybridMultilevel"/>
    <w:tmpl w:val="CF80EBC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25F019C8"/>
    <w:multiLevelType w:val="hybridMultilevel"/>
    <w:tmpl w:val="77C40C3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
    <w:nsid w:val="529F736F"/>
    <w:multiLevelType w:val="hybridMultilevel"/>
    <w:tmpl w:val="0284EA94"/>
    <w:lvl w:ilvl="0" w:tplc="CF7A1904">
      <w:start w:val="1"/>
      <w:numFmt w:val="decimal"/>
      <w:pStyle w:val="Estilo1"/>
      <w:lvlText w:val="%1."/>
      <w:lvlJc w:val="left"/>
      <w:pPr>
        <w:ind w:left="720" w:hanging="360"/>
      </w:pPr>
      <w:rPr>
        <w:rFonts w:cs="Times New Roman"/>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23AC"/>
    <w:rsid w:val="00012B15"/>
    <w:rsid w:val="0002644F"/>
    <w:rsid w:val="0003096E"/>
    <w:rsid w:val="000565D1"/>
    <w:rsid w:val="0008567D"/>
    <w:rsid w:val="00092AA0"/>
    <w:rsid w:val="000F6AD8"/>
    <w:rsid w:val="001300BF"/>
    <w:rsid w:val="001423AC"/>
    <w:rsid w:val="00176569"/>
    <w:rsid w:val="001C0BAE"/>
    <w:rsid w:val="00210000"/>
    <w:rsid w:val="002333BA"/>
    <w:rsid w:val="00271A80"/>
    <w:rsid w:val="002B6BF1"/>
    <w:rsid w:val="002C24C5"/>
    <w:rsid w:val="002F0F74"/>
    <w:rsid w:val="00301CEF"/>
    <w:rsid w:val="00317F3A"/>
    <w:rsid w:val="003A4B7C"/>
    <w:rsid w:val="003E7D20"/>
    <w:rsid w:val="003F514B"/>
    <w:rsid w:val="004013AA"/>
    <w:rsid w:val="004652C0"/>
    <w:rsid w:val="004936A9"/>
    <w:rsid w:val="004D3D28"/>
    <w:rsid w:val="00522263"/>
    <w:rsid w:val="0054192B"/>
    <w:rsid w:val="005D173E"/>
    <w:rsid w:val="00644DC7"/>
    <w:rsid w:val="006A4D57"/>
    <w:rsid w:val="006A690E"/>
    <w:rsid w:val="006F2007"/>
    <w:rsid w:val="0071363A"/>
    <w:rsid w:val="00741E7D"/>
    <w:rsid w:val="007B0B07"/>
    <w:rsid w:val="007C0BF4"/>
    <w:rsid w:val="007D5FC8"/>
    <w:rsid w:val="007E629A"/>
    <w:rsid w:val="007F3DCC"/>
    <w:rsid w:val="007F4880"/>
    <w:rsid w:val="00816831"/>
    <w:rsid w:val="00867596"/>
    <w:rsid w:val="00902FF8"/>
    <w:rsid w:val="0091668B"/>
    <w:rsid w:val="00963346"/>
    <w:rsid w:val="009C4B9A"/>
    <w:rsid w:val="009D5C8E"/>
    <w:rsid w:val="00A66923"/>
    <w:rsid w:val="00A7575A"/>
    <w:rsid w:val="00A80631"/>
    <w:rsid w:val="00B150DF"/>
    <w:rsid w:val="00B830E6"/>
    <w:rsid w:val="00BA022D"/>
    <w:rsid w:val="00BE1EF5"/>
    <w:rsid w:val="00BF5748"/>
    <w:rsid w:val="00BF77FE"/>
    <w:rsid w:val="00C045E0"/>
    <w:rsid w:val="00CD3A02"/>
    <w:rsid w:val="00CD7C23"/>
    <w:rsid w:val="00D07D06"/>
    <w:rsid w:val="00D57585"/>
    <w:rsid w:val="00D63A4C"/>
    <w:rsid w:val="00D67F94"/>
    <w:rsid w:val="00D93A0C"/>
    <w:rsid w:val="00DF46C9"/>
    <w:rsid w:val="00E42502"/>
    <w:rsid w:val="00E72662"/>
    <w:rsid w:val="00E8289C"/>
    <w:rsid w:val="00F33746"/>
    <w:rsid w:val="00FD7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B62EE-0D24-4BB6-8622-D24F7D49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69"/>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lang w:eastAsia="es-MX"/>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rsid w:val="001C0BAE"/>
    <w:rPr>
      <w:rFonts w:ascii="Times New Roman" w:hAnsi="Times New Roman" w:cs="Times New Roman" w:hint="default"/>
      <w:color w:val="0000FF"/>
      <w:u w:val="single"/>
    </w:rPr>
  </w:style>
  <w:style w:type="paragraph" w:styleId="TDC2">
    <w:name w:val="toc 2"/>
    <w:basedOn w:val="Normal"/>
    <w:next w:val="Normal"/>
    <w:autoRedefine/>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semiHidden/>
    <w:unhideWhenUsed/>
    <w:rsid w:val="004936A9"/>
    <w:pPr>
      <w:spacing w:after="100"/>
    </w:pPr>
  </w:style>
  <w:style w:type="paragraph" w:styleId="TDC3">
    <w:name w:val="toc 3"/>
    <w:basedOn w:val="Normal"/>
    <w:next w:val="Normal"/>
    <w:autoRedefine/>
    <w:uiPriority w:val="39"/>
    <w:semiHidden/>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aclara-nfasis1">
    <w:name w:val="Light List Accent 1"/>
    <w:basedOn w:val="Tablanormal"/>
    <w:uiPriority w:val="61"/>
    <w:rsid w:val="00CD3A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D63A4C"/>
    <w:rPr>
      <w:color w:val="800080" w:themeColor="followedHyperlink"/>
      <w:u w:val="single"/>
    </w:rPr>
  </w:style>
  <w:style w:type="paragraph" w:styleId="Sinespaciado">
    <w:name w:val="No Spacing"/>
    <w:uiPriority w:val="1"/>
    <w:qFormat/>
    <w:rsid w:val="006F2007"/>
    <w:pPr>
      <w:spacing w:after="0" w:line="240"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20Requerimientos/Viaticos_q_Manualde%20Requerimientos.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Carlos Gonzalez</cp:lastModifiedBy>
  <cp:revision>14</cp:revision>
  <dcterms:created xsi:type="dcterms:W3CDTF">2012-05-16T21:51:00Z</dcterms:created>
  <dcterms:modified xsi:type="dcterms:W3CDTF">2015-07-16T17:39:00Z</dcterms:modified>
</cp:coreProperties>
</file>