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wdp" ContentType="image/vnd.ms-photo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36" w:rsidRDefault="00D71A00" w:rsidP="00B43E36">
      <w:pPr>
        <w:jc w:val="center"/>
        <w:rPr>
          <w:rFonts w:ascii="Castellar" w:hAnsi="Castellar"/>
          <w:sz w:val="32"/>
          <w:szCs w:val="32"/>
        </w:rPr>
      </w:pPr>
      <w:r w:rsidRPr="00D71A00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4.95pt;margin-top:-7.9pt;width:567.25pt;height:64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<v:textbox>
              <w:txbxContent>
                <w:p w:rsidR="00075EE7" w:rsidRPr="00EB0926" w:rsidRDefault="00075EE7" w:rsidP="00B43E36">
                  <w:pPr>
                    <w:spacing w:after="0" w:line="240" w:lineRule="auto"/>
                    <w:rPr>
                      <w:b/>
                      <w:sz w:val="72"/>
                      <w:szCs w:val="96"/>
                    </w:rPr>
                  </w:pPr>
                  <w:r w:rsidRPr="00EB0926">
                    <w:rPr>
                      <w:b/>
                      <w:sz w:val="72"/>
                      <w:szCs w:val="96"/>
                    </w:rPr>
                    <w:t>Universidad Nacional de La Matanza</w:t>
                  </w:r>
                </w:p>
              </w:txbxContent>
            </v:textbox>
          </v:shape>
        </w:pic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43E36" w:rsidRDefault="00B43E36" w:rsidP="00B43E36">
      <w:pPr>
        <w:rPr>
          <w:noProof/>
          <w:lang w:eastAsia="es-AR"/>
        </w:rPr>
      </w:pP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65403C" w:rsidRPr="00027DE8" w:rsidRDefault="0065403C" w:rsidP="00B43E36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CMR17" w:hAnsi="CMR17" w:cs="CMR17"/>
          <w:sz w:val="34"/>
          <w:szCs w:val="34"/>
        </w:rPr>
        <w:t>Complejidad Computacional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/>
      </w:tblPr>
      <w:tblGrid>
        <w:gridCol w:w="4531"/>
        <w:gridCol w:w="4253"/>
        <w:gridCol w:w="1673"/>
      </w:tblGrid>
      <w:tr w:rsidR="00B43E36" w:rsidRPr="00F31B65" w:rsidTr="00896D93">
        <w:trPr>
          <w:cnfStyle w:val="10000000000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D71A00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D71A00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D71A00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D71A00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0A57CE" w:rsidRDefault="000A57CE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A57CE">
        <w:rPr>
          <w:rFonts w:cstheme="minorHAnsi"/>
          <w:b/>
          <w:color w:val="000000"/>
          <w:sz w:val="32"/>
          <w:szCs w:val="32"/>
          <w:shd w:val="clear" w:color="auto" w:fill="FFFFFF"/>
        </w:rPr>
        <w:t>01_RaizNula</w:t>
      </w:r>
    </w:p>
    <w:p w:rsidR="000A57CE" w:rsidRDefault="000A57CE" w:rsidP="00B50F4B">
      <w:pPr>
        <w:pStyle w:val="Sinespaciado"/>
        <w:rPr>
          <w:b/>
        </w:rPr>
      </w:pPr>
    </w:p>
    <w:p w:rsidR="0024295B" w:rsidRPr="00C92D27" w:rsidRDefault="000A57CE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nula.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686"/>
      </w:tblGrid>
      <w:tr w:rsidR="00DE38EC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2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0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1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-3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</w:tcPr>
          <w:p w:rsidR="000A57CE" w:rsidRPr="000A57CE" w:rsidRDefault="000A57CE" w:rsidP="000A57CE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686"/>
      </w:tblGrid>
      <w:tr w:rsidR="000A57CE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0A57CE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</w:tcBorders>
          </w:tcPr>
          <w:p w:rsidR="000A57CE" w:rsidRPr="00047486" w:rsidRDefault="00024676" w:rsidP="000A57CE">
            <w:r>
              <w:t>1</w:t>
            </w:r>
          </w:p>
        </w:tc>
      </w:tr>
    </w:tbl>
    <w:p w:rsidR="000A57CE" w:rsidRDefault="000A57CE" w:rsidP="00DE38EC">
      <w:pPr>
        <w:pStyle w:val="Sinespaciado"/>
      </w:pPr>
    </w:p>
    <w:p w:rsidR="00761A35" w:rsidRDefault="00761A35" w:rsidP="00DE38EC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1277"/>
        <w:gridCol w:w="1094"/>
        <w:gridCol w:w="1398"/>
        <w:gridCol w:w="1487"/>
        <w:gridCol w:w="1107"/>
        <w:gridCol w:w="876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5375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168616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115692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117333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189539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114872</w:t>
            </w:r>
          </w:p>
        </w:tc>
      </w:tr>
    </w:tbl>
    <w:p w:rsidR="000A57CE" w:rsidRDefault="000A57CE" w:rsidP="00DE38EC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761A35" w:rsidRDefault="00761A35" w:rsidP="00C92D27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761A35">
        <w:rPr>
          <w:rFonts w:cstheme="minorHAnsi"/>
          <w:b/>
          <w:color w:val="000000"/>
          <w:sz w:val="32"/>
          <w:szCs w:val="32"/>
          <w:shd w:val="clear" w:color="auto" w:fill="FFFFFF"/>
        </w:rPr>
        <w:t>02_RaizNegativa</w:t>
      </w:r>
    </w:p>
    <w:p w:rsidR="00761A35" w:rsidRDefault="00761A35" w:rsidP="00C92D27">
      <w:pPr>
        <w:pStyle w:val="Sinespaciado"/>
        <w:rPr>
          <w:b/>
        </w:rPr>
      </w:pPr>
    </w:p>
    <w:p w:rsidR="00761A35" w:rsidRPr="00C92D27" w:rsidRDefault="00761A35" w:rsidP="00761A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negativa.</w:t>
      </w:r>
    </w:p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761A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761A35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3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-1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25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-3</w:t>
            </w:r>
          </w:p>
        </w:tc>
      </w:tr>
      <w:tr w:rsidR="00761A35" w:rsidTr="00761A35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60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761A35" w:rsidRDefault="00761A35" w:rsidP="00761A35">
            <w:r w:rsidRPr="000546C8">
              <w:t>13</w:t>
            </w:r>
          </w:p>
        </w:tc>
      </w:tr>
    </w:tbl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761A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761A35" w:rsidTr="00071241">
        <w:tc>
          <w:tcPr>
            <w:tcW w:w="1828" w:type="dxa"/>
            <w:tcBorders>
              <w:top w:val="single" w:sz="12" w:space="0" w:color="auto"/>
            </w:tcBorders>
          </w:tcPr>
          <w:p w:rsidR="00761A35" w:rsidRPr="00047486" w:rsidRDefault="00761A35" w:rsidP="00071241">
            <w:r>
              <w:t>-75</w:t>
            </w:r>
          </w:p>
        </w:tc>
      </w:tr>
    </w:tbl>
    <w:p w:rsidR="00761A35" w:rsidRDefault="00761A35" w:rsidP="00761A35">
      <w:pPr>
        <w:pStyle w:val="Sinespaciado"/>
      </w:pPr>
    </w:p>
    <w:p w:rsidR="00761A35" w:rsidRDefault="00761A35" w:rsidP="00761A35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761A35" w:rsidTr="00537535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BA7E25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761A35" w:rsidTr="00537535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761A35" w:rsidRPr="00B479EC" w:rsidRDefault="00761A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</w:tr>
      <w:tr w:rsidR="00537535" w:rsidTr="00537535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82051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31589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31590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91077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46359</w:t>
            </w:r>
          </w:p>
        </w:tc>
      </w:tr>
    </w:tbl>
    <w:p w:rsidR="00761A35" w:rsidRDefault="00761A35" w:rsidP="00761A35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537535" w:rsidRDefault="00A91398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03_GradoDos</w:t>
      </w:r>
    </w:p>
    <w:p w:rsidR="00A91398" w:rsidRDefault="00A91398" w:rsidP="00537535">
      <w:pPr>
        <w:pStyle w:val="Sinespaciado"/>
        <w:rPr>
          <w:b/>
        </w:rPr>
      </w:pPr>
    </w:p>
    <w:p w:rsidR="00537535" w:rsidRPr="00C92D27" w:rsidRDefault="00537535" w:rsidP="005375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 evalúa el comportamiento del programa cuando </w:t>
      </w:r>
      <w:r w:rsidR="00A91398">
        <w:rPr>
          <w:rFonts w:cstheme="minorHAnsi"/>
          <w:color w:val="000000"/>
          <w:shd w:val="clear" w:color="auto" w:fill="FFFFFF"/>
        </w:rPr>
        <w:t>el polinomio es de segundo grado.</w:t>
      </w:r>
    </w:p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5375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-4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672F86">
              <w:t>4</w:t>
            </w:r>
          </w:p>
        </w:tc>
      </w:tr>
    </w:tbl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5375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537535" w:rsidTr="00071241">
        <w:tc>
          <w:tcPr>
            <w:tcW w:w="1828" w:type="dxa"/>
            <w:tcBorders>
              <w:top w:val="single" w:sz="12" w:space="0" w:color="auto"/>
            </w:tcBorders>
          </w:tcPr>
          <w:p w:rsidR="00537535" w:rsidRPr="00047486" w:rsidRDefault="00A91398" w:rsidP="00071241">
            <w:r>
              <w:t>0</w:t>
            </w:r>
          </w:p>
        </w:tc>
      </w:tr>
    </w:tbl>
    <w:p w:rsidR="00537535" w:rsidRDefault="00537535" w:rsidP="00537535">
      <w:pPr>
        <w:pStyle w:val="Sinespaciado"/>
      </w:pPr>
    </w:p>
    <w:p w:rsidR="00537535" w:rsidRDefault="00537535" w:rsidP="00537535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50872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36513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22564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26257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22974</w:t>
            </w:r>
          </w:p>
        </w:tc>
      </w:tr>
    </w:tbl>
    <w:p w:rsidR="007A51F1" w:rsidRDefault="007A51F1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A9139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E40D4" w:rsidRDefault="008E40D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A91398" w:rsidRDefault="00F3627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04</w:t>
      </w:r>
      <w:r w:rsid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t>_GradoTres</w:t>
      </w:r>
    </w:p>
    <w:p w:rsidR="00A91398" w:rsidRDefault="00A91398" w:rsidP="00A91398">
      <w:pPr>
        <w:pStyle w:val="Sinespaciado"/>
        <w:rPr>
          <w:b/>
        </w:rPr>
      </w:pPr>
    </w:p>
    <w:p w:rsidR="00A91398" w:rsidRPr="00C92D27" w:rsidRDefault="00A91398" w:rsidP="00A91398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tercer grado.</w:t>
      </w:r>
    </w:p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A91398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3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-6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A75892">
              <w:t>-8</w:t>
            </w:r>
          </w:p>
        </w:tc>
      </w:tr>
    </w:tbl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A91398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A91398" w:rsidTr="00071241">
        <w:tc>
          <w:tcPr>
            <w:tcW w:w="1828" w:type="dxa"/>
            <w:tcBorders>
              <w:top w:val="single" w:sz="12" w:space="0" w:color="auto"/>
            </w:tcBorders>
          </w:tcPr>
          <w:p w:rsidR="00A91398" w:rsidRPr="00047486" w:rsidRDefault="00A91398" w:rsidP="00071241">
            <w:r>
              <w:t>0</w:t>
            </w:r>
          </w:p>
        </w:tc>
      </w:tr>
    </w:tbl>
    <w:p w:rsidR="00A91398" w:rsidRDefault="00A91398" w:rsidP="00A91398">
      <w:pPr>
        <w:pStyle w:val="Sinespaciado"/>
      </w:pPr>
    </w:p>
    <w:p w:rsidR="00A91398" w:rsidRDefault="00A91398" w:rsidP="00A91398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A91398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BA7E25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1398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95589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55385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71385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34872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87795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34462</w:t>
            </w:r>
          </w:p>
        </w:tc>
      </w:tr>
    </w:tbl>
    <w:p w:rsidR="00A91398" w:rsidRDefault="00A91398" w:rsidP="00A91398">
      <w:pPr>
        <w:pStyle w:val="Sinespaciado"/>
      </w:pPr>
    </w:p>
    <w:p w:rsidR="008A2F08" w:rsidRDefault="008A2F0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F36274" w:rsidRDefault="00F36274" w:rsidP="00F3627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36274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05_RaizIrracional</w:t>
      </w:r>
    </w:p>
    <w:p w:rsidR="00F36274" w:rsidRDefault="00F36274" w:rsidP="00F36274">
      <w:pPr>
        <w:pStyle w:val="Sinespaciado"/>
        <w:rPr>
          <w:b/>
        </w:rPr>
      </w:pPr>
    </w:p>
    <w:p w:rsidR="00F36274" w:rsidRPr="00C92D27" w:rsidRDefault="00F36274" w:rsidP="00F36274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un número irracional.</w:t>
      </w:r>
    </w:p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F36274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F36274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1.41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-3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Default="00F36274" w:rsidP="00F36274">
            <w:r w:rsidRPr="003E6572">
              <w:t>7</w:t>
            </w:r>
          </w:p>
        </w:tc>
      </w:tr>
    </w:tbl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F36274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F36274" w:rsidTr="00071241">
        <w:tc>
          <w:tcPr>
            <w:tcW w:w="1828" w:type="dxa"/>
            <w:tcBorders>
              <w:top w:val="single" w:sz="12" w:space="0" w:color="auto"/>
            </w:tcBorders>
          </w:tcPr>
          <w:p w:rsidR="00F36274" w:rsidRPr="00047486" w:rsidRDefault="00F36274" w:rsidP="00071241">
            <w:r>
              <w:t>5.248921</w:t>
            </w:r>
          </w:p>
        </w:tc>
      </w:tr>
    </w:tbl>
    <w:p w:rsidR="00F36274" w:rsidRDefault="00F36274" w:rsidP="00F36274">
      <w:pPr>
        <w:pStyle w:val="Sinespaciado"/>
      </w:pPr>
    </w:p>
    <w:p w:rsidR="00F36274" w:rsidRDefault="00F36274" w:rsidP="00F36274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1536"/>
        <w:gridCol w:w="1536"/>
        <w:gridCol w:w="1536"/>
        <w:gridCol w:w="1536"/>
        <w:gridCol w:w="1404"/>
        <w:gridCol w:w="1008"/>
        <w:gridCol w:w="1008"/>
      </w:tblGrid>
      <w:tr w:rsidR="00F36274" w:rsidTr="00F36274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BA7E25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274" w:rsidRPr="007A51F1" w:rsidRDefault="00F36274" w:rsidP="00F3627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274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73026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48821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38154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43487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35693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80411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36103</w:t>
            </w:r>
          </w:p>
        </w:tc>
      </w:tr>
    </w:tbl>
    <w:p w:rsidR="00F36274" w:rsidRDefault="00F36274" w:rsidP="00F36274">
      <w:pPr>
        <w:pStyle w:val="Sinespaciado"/>
      </w:pPr>
    </w:p>
    <w:p w:rsidR="00A62146" w:rsidRDefault="002657CC" w:rsidP="00B50F4B">
      <w:pPr>
        <w:pStyle w:val="Sinespaciado"/>
      </w:pPr>
      <w:r>
        <w:rPr>
          <w:b/>
        </w:rPr>
        <w:t xml:space="preserve">* </w:t>
      </w:r>
      <w:r>
        <w:t>per</w:t>
      </w:r>
      <w:r w:rsidR="00617825">
        <w:t xml:space="preserve"> = periódico</w:t>
      </w: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8E40D4" w:rsidRDefault="008E40D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Default="00617825" w:rsidP="00B50F4B">
      <w:pPr>
        <w:pStyle w:val="Sinespaciado"/>
      </w:pPr>
      <w:r w:rsidRPr="00617825">
        <w:rPr>
          <w:rFonts w:cstheme="minorHAnsi"/>
          <w:b/>
          <w:color w:val="000000"/>
          <w:sz w:val="32"/>
          <w:szCs w:val="32"/>
          <w:shd w:val="clear" w:color="auto" w:fill="FFFFFF"/>
        </w:rPr>
        <w:t>06_Fatiga</w:t>
      </w:r>
    </w:p>
    <w:p w:rsidR="00A62146" w:rsidRDefault="00A62146" w:rsidP="00B50F4B">
      <w:pPr>
        <w:pStyle w:val="Sinespaciado"/>
      </w:pPr>
    </w:p>
    <w:p w:rsidR="00D911CE" w:rsidRPr="00C92D27" w:rsidRDefault="00D911CE" w:rsidP="00D911CE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grado 99.</w:t>
      </w:r>
    </w:p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D911CE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D911CE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99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6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D911CE" w:rsidRPr="003E6572" w:rsidRDefault="00D911CE" w:rsidP="00071241">
            <w:r>
              <w:t>…</w:t>
            </w:r>
          </w:p>
        </w:tc>
      </w:tr>
    </w:tbl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D911CE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D911CE" w:rsidTr="00071241">
        <w:tc>
          <w:tcPr>
            <w:tcW w:w="1828" w:type="dxa"/>
            <w:tcBorders>
              <w:top w:val="single" w:sz="12" w:space="0" w:color="auto"/>
            </w:tcBorders>
          </w:tcPr>
          <w:p w:rsidR="00D911CE" w:rsidRPr="00047486" w:rsidRDefault="00D911CE" w:rsidP="00071241">
            <w:r>
              <w:t>Desconocida</w:t>
            </w:r>
          </w:p>
        </w:tc>
      </w:tr>
    </w:tbl>
    <w:p w:rsidR="00D911CE" w:rsidRDefault="00D911CE" w:rsidP="00D911CE">
      <w:pPr>
        <w:pStyle w:val="Sinespaciado"/>
      </w:pPr>
    </w:p>
    <w:p w:rsidR="00D911CE" w:rsidRDefault="00D911CE" w:rsidP="00D911CE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324"/>
        <w:gridCol w:w="1498"/>
        <w:gridCol w:w="1497"/>
        <w:gridCol w:w="1436"/>
        <w:gridCol w:w="1497"/>
        <w:gridCol w:w="1497"/>
        <w:gridCol w:w="1497"/>
        <w:gridCol w:w="1436"/>
      </w:tblGrid>
      <w:tr w:rsidR="00D911CE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BA7E25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53E77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7E77</w:t>
            </w:r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1CE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4661341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916924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D911C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192001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125539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126769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182975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190359</w:t>
            </w:r>
          </w:p>
        </w:tc>
      </w:tr>
    </w:tbl>
    <w:p w:rsidR="00A62146" w:rsidRDefault="00A6214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Pr="000A2588" w:rsidRDefault="00C617B4" w:rsidP="00C617B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: LOTE DE PRUEBAS</w:t>
      </w:r>
    </w:p>
    <w:p w:rsidR="00C617B4" w:rsidRDefault="00C617B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P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D651A6">
        <w:rPr>
          <w:rFonts w:cstheme="minorHAnsi"/>
          <w:b/>
          <w:color w:val="000000"/>
          <w:sz w:val="32"/>
          <w:szCs w:val="32"/>
          <w:shd w:val="clear" w:color="auto" w:fill="FFFFFF"/>
        </w:rPr>
        <w:t>07_Binomio</w:t>
      </w:r>
      <w:r w:rsidR="0006673A">
        <w:rPr>
          <w:rFonts w:cstheme="minorHAnsi"/>
          <w:b/>
          <w:color w:val="000000"/>
          <w:sz w:val="32"/>
          <w:szCs w:val="32"/>
          <w:shd w:val="clear" w:color="auto" w:fill="FFFFFF"/>
        </w:rPr>
        <w:t>Trivial</w:t>
      </w:r>
    </w:p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6D20C3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6D20C3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2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3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6D20C3" w:rsidRDefault="006D20C3" w:rsidP="006D20C3">
            <w:r w:rsidRPr="00F354C8">
              <w:t>3</w:t>
            </w:r>
          </w:p>
        </w:tc>
      </w:tr>
    </w:tbl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955"/>
      </w:tblGrid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47486" w:rsidRDefault="00165592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x^3*8.0+x^2*36.0+x^1*54.0+x^0*27.0</w:t>
            </w:r>
          </w:p>
        </w:tc>
      </w:tr>
    </w:tbl>
    <w:p w:rsidR="00D651A6" w:rsidRDefault="00D651A6" w:rsidP="00B50F4B">
      <w:pPr>
        <w:pStyle w:val="Sinespaciado"/>
      </w:pPr>
    </w:p>
    <w:tbl>
      <w:tblPr>
        <w:tblStyle w:val="Tablaconcuadrcula"/>
        <w:tblW w:w="0" w:type="auto"/>
        <w:tblLayout w:type="fixed"/>
        <w:tblLook w:val="04A0"/>
      </w:tblPr>
      <w:tblGrid>
        <w:gridCol w:w="950"/>
        <w:gridCol w:w="4705"/>
        <w:gridCol w:w="4678"/>
      </w:tblGrid>
      <w:tr w:rsidR="00165592" w:rsidTr="006C15A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65592" w:rsidRPr="00BA7E25" w:rsidRDefault="00165592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165592" w:rsidP="00075EE7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824A2A" w:rsidP="00075EE7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165592" w:rsidTr="006C15A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65592" w:rsidRPr="007A51F1" w:rsidRDefault="00165592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6C15AF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C15AF">
              <w:rPr>
                <w:rFonts w:ascii="Consolas" w:hAnsi="Consolas" w:cs="Consolas"/>
                <w:color w:val="000000"/>
                <w:sz w:val="20"/>
                <w:szCs w:val="20"/>
              </w:rPr>
              <w:t>x^3*8.0 + x^2*36.0 + x^1*54.0 + x^0*27.0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6C15AF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 + x^2*36.0 + x^1*54.0 + x^0*27.0</w:t>
            </w:r>
          </w:p>
        </w:tc>
      </w:tr>
      <w:tr w:rsidR="00165592" w:rsidTr="006C15A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592" w:rsidRDefault="00165592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943374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75077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943374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66461</w:t>
            </w:r>
          </w:p>
        </w:tc>
      </w:tr>
    </w:tbl>
    <w:p w:rsidR="00165592" w:rsidRDefault="00165592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976335" w:rsidRPr="00D651A6" w:rsidRDefault="00976335" w:rsidP="009763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976335">
        <w:rPr>
          <w:rFonts w:cstheme="minorHAnsi"/>
          <w:b/>
          <w:color w:val="000000"/>
          <w:sz w:val="32"/>
          <w:szCs w:val="32"/>
          <w:shd w:val="clear" w:color="auto" w:fill="FFFFFF"/>
        </w:rPr>
        <w:t>08_BinomioExpCero</w:t>
      </w:r>
    </w:p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976335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976335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6335" w:rsidRPr="00F41509" w:rsidRDefault="00976335" w:rsidP="00976335">
            <w:r w:rsidRPr="00F41509">
              <w:t>2</w:t>
            </w:r>
          </w:p>
        </w:tc>
      </w:tr>
      <w:tr w:rsidR="00976335" w:rsidTr="00976335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6335" w:rsidRPr="00F41509" w:rsidRDefault="00976335" w:rsidP="00976335">
            <w:r w:rsidRPr="00F41509">
              <w:t>3</w:t>
            </w:r>
          </w:p>
        </w:tc>
      </w:tr>
      <w:tr w:rsidR="00976335" w:rsidTr="00976335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976335" w:rsidRDefault="00976335" w:rsidP="00976335">
            <w:r w:rsidRPr="00F41509">
              <w:t>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976335" w:rsidTr="00976335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976335" w:rsidTr="00976335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47486" w:rsidRDefault="00943374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Layout w:type="fixed"/>
        <w:tblLook w:val="04A0"/>
      </w:tblPr>
      <w:tblGrid>
        <w:gridCol w:w="950"/>
        <w:gridCol w:w="3288"/>
        <w:gridCol w:w="3827"/>
      </w:tblGrid>
      <w:tr w:rsidR="00976335" w:rsidTr="0080741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76335" w:rsidRPr="00BA7E2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976335" w:rsidTr="0080741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</w:tr>
      <w:tr w:rsidR="00976335" w:rsidTr="0080741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33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28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68923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</w:tr>
    </w:tbl>
    <w:p w:rsidR="00976335" w:rsidRDefault="00976335" w:rsidP="00976335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976335" w:rsidRDefault="00627352" w:rsidP="009763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09_BinomioExpUno</w:t>
      </w:r>
    </w:p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976335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943374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3374" w:rsidRPr="00CC2D64" w:rsidRDefault="00943374" w:rsidP="00943374">
            <w:r w:rsidRPr="00CC2D64">
              <w:t>2</w:t>
            </w:r>
          </w:p>
        </w:tc>
      </w:tr>
      <w:tr w:rsidR="00943374" w:rsidTr="00976335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3374" w:rsidRPr="00CC2D64" w:rsidRDefault="00943374" w:rsidP="00943374">
            <w:r w:rsidRPr="00CC2D64">
              <w:t>3</w:t>
            </w:r>
          </w:p>
        </w:tc>
      </w:tr>
      <w:tr w:rsidR="00943374" w:rsidTr="00976335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943374" w:rsidRDefault="00C617B4" w:rsidP="00943374">
            <w:r>
              <w:t>1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2537"/>
      </w:tblGrid>
      <w:tr w:rsidR="00976335" w:rsidTr="00C617B4">
        <w:tc>
          <w:tcPr>
            <w:tcW w:w="2537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976335" w:rsidTr="00C617B4">
        <w:tc>
          <w:tcPr>
            <w:tcW w:w="2537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47486" w:rsidRDefault="00C617B4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950"/>
        <w:gridCol w:w="2578"/>
        <w:gridCol w:w="3641"/>
      </w:tblGrid>
      <w:tr w:rsidR="00976335" w:rsidTr="00976335"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76335" w:rsidRPr="00BA7E2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976335" w:rsidTr="00976335">
        <w:trPr>
          <w:trHeight w:val="20"/>
        </w:trPr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</w:tr>
      <w:tr w:rsidR="00976335" w:rsidTr="00976335">
        <w:trPr>
          <w:trHeight w:val="20"/>
        </w:trPr>
        <w:tc>
          <w:tcPr>
            <w:tcW w:w="90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33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82461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57026</w:t>
            </w:r>
          </w:p>
        </w:tc>
      </w:tr>
    </w:tbl>
    <w:p w:rsidR="00976335" w:rsidRDefault="00976335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4E215E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10_BinomioFatiga</w:t>
      </w:r>
    </w:p>
    <w:p w:rsidR="004E215E" w:rsidRDefault="004E215E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369"/>
      </w:tblGrid>
      <w:tr w:rsidR="004E215E" w:rsidTr="00075EE7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4E215E" w:rsidRPr="000A57CE" w:rsidRDefault="004E215E" w:rsidP="00075EE7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4E215E" w:rsidTr="00075EE7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E215E" w:rsidRPr="00CC2D64" w:rsidRDefault="004E215E" w:rsidP="00075EE7">
            <w:r w:rsidRPr="00CC2D64">
              <w:t>2</w:t>
            </w:r>
          </w:p>
        </w:tc>
      </w:tr>
      <w:tr w:rsidR="004E215E" w:rsidTr="00075EE7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E215E" w:rsidRPr="00CC2D64" w:rsidRDefault="004E215E" w:rsidP="00075EE7">
            <w:r w:rsidRPr="00CC2D64">
              <w:t>3</w:t>
            </w:r>
          </w:p>
        </w:tc>
      </w:tr>
      <w:tr w:rsidR="004E215E" w:rsidTr="00075EE7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4E215E" w:rsidRDefault="0074064E" w:rsidP="00075EE7">
            <w:r>
              <w:t>30</w:t>
            </w:r>
            <w:bookmarkStart w:id="0" w:name="_GoBack"/>
            <w:bookmarkEnd w:id="0"/>
          </w:p>
        </w:tc>
      </w:tr>
    </w:tbl>
    <w:p w:rsidR="004E215E" w:rsidRDefault="004E215E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828"/>
      </w:tblGrid>
      <w:tr w:rsidR="004E215E" w:rsidTr="00075EE7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4E215E" w:rsidRPr="000A57CE" w:rsidRDefault="004E215E" w:rsidP="00075EE7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4E215E" w:rsidTr="00075EE7">
        <w:tc>
          <w:tcPr>
            <w:tcW w:w="1828" w:type="dxa"/>
            <w:tcBorders>
              <w:top w:val="single" w:sz="12" w:space="0" w:color="auto"/>
            </w:tcBorders>
          </w:tcPr>
          <w:p w:rsidR="004E215E" w:rsidRPr="00047486" w:rsidRDefault="004E215E" w:rsidP="00075EE7">
            <w:r>
              <w:t>Desconocida</w:t>
            </w:r>
          </w:p>
        </w:tc>
      </w:tr>
    </w:tbl>
    <w:p w:rsidR="004E215E" w:rsidRDefault="004E215E" w:rsidP="00976335">
      <w:pPr>
        <w:pStyle w:val="Sinespaciado"/>
      </w:pPr>
    </w:p>
    <w:tbl>
      <w:tblPr>
        <w:tblStyle w:val="Tablaconcuadrcula"/>
        <w:tblW w:w="10475" w:type="dxa"/>
        <w:tblLayout w:type="fixed"/>
        <w:tblLook w:val="04A0"/>
      </w:tblPr>
      <w:tblGrid>
        <w:gridCol w:w="950"/>
        <w:gridCol w:w="4705"/>
        <w:gridCol w:w="4820"/>
      </w:tblGrid>
      <w:tr w:rsidR="004E215E" w:rsidTr="004E215E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E215E" w:rsidRPr="00BA7E25" w:rsidRDefault="004E215E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15E" w:rsidRPr="007A51F1" w:rsidRDefault="004E215E" w:rsidP="00075EE7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15E" w:rsidRPr="007A51F1" w:rsidRDefault="004E215E" w:rsidP="00075EE7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4E215E" w:rsidTr="004E215E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E215E" w:rsidRPr="007A51F1" w:rsidRDefault="004E215E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E215E" w:rsidRDefault="004E215E" w:rsidP="00075EE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x^30*1.073741824E9 + x^29*-1.610612736E9 + x^28*0.0 + x^27*1.4495514624E10 + x^26*0.0 + x^25*3.42456532992E11 + x^24*-4.8922361856E10 + x^23*9.172942848E10 + x^22*-8.2556485632E10 + x^21*4.1278242816E10 + x^20*-6.1917364224E10 + x^19*9.2876046336E10 + x^18*1.39314069504E11 + x^17*-2.08971104256E11 + x^16*-6.26913312768E11 + x^15*-1.880739938304E12 + x^14*-1.410554953728E12 + x^13*-1.057916215296E12 + x^12*1.586874322944E12 + x^11*2.380311484416E12 + x^10*-3.570467226624E12 + x^9*5.355700839936E12 + x^8*-2.4100653779712E13 + x^7*6.025163444928E13 + x^6*-7.2301961339136E13 + x^5*1.138755891091392E15 + x^4*0.0 + x^3*2.44019119519584E14 + x^2*0.0 + x^1*-1.37260754729766E14 + x^0*2.05891132094649E14</w:t>
            </w:r>
          </w:p>
          <w:p w:rsidR="004E215E" w:rsidRDefault="004E215E" w:rsidP="00075EE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075EE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075EE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075EE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Pr="00F36274" w:rsidRDefault="004E215E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x^30*1.073741824E9 + x^29*4.831838208E10 + x^28*1.05092481024E12 + x^27*1.471294734336E13 + x^26*1.4896859185152E14 + x^25*1.161955016441856E15 + x^24*7.2622188527616E15 + x^23*3.73485540999168E16 + x^22*1.610656395558912E17 + x^21*5.905740117049344E17 + x^20*1.86030813687054336E18 + x^19*5.0735676460105728E18 + x^18*1.204972315927511E19 + x^17*2.502634810003292E19 + x^16*4.558370546791711E19 + x^15*7.293392874866737E19 + x^14*1.0256333730281349E20 + x^13*1.2669588725641667E20 + x^12*1.3725387786111805E20 + x^11*1.3002998955263816E20 + x^10*1.0727474138092647E20 + x^9*7.662481527209034E19 + x^8*4.701977300787362E19 + x^7*2.4532055482368844E19 + x^6*1.0732774273536369E19 + x^5*3.8637987384730931E18 + x^4*1.11455732840569997E18 + x^3*2.4767940631237776E17 + x^2*3.9805618871632144E16 + x^1*4.11782264189298E15 + x^0*2.05891132094649E14</w:t>
            </w:r>
          </w:p>
        </w:tc>
      </w:tr>
      <w:tr w:rsidR="004E215E" w:rsidTr="004E215E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215E" w:rsidRDefault="004E215E" w:rsidP="00075E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356102</w:t>
            </w:r>
          </w:p>
        </w:tc>
        <w:tc>
          <w:tcPr>
            <w:tcW w:w="48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075E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350769</w:t>
            </w:r>
          </w:p>
        </w:tc>
      </w:tr>
    </w:tbl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D651A6" w:rsidRDefault="00D651A6" w:rsidP="00B50F4B">
      <w:pPr>
        <w:pStyle w:val="Sinespaciado"/>
      </w:pPr>
    </w:p>
    <w:p w:rsidR="000A2588" w:rsidRDefault="00E32107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</w:t>
      </w:r>
      <w:r w:rsidR="000A2588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</w:t>
      </w:r>
      <w:r w:rsidR="00F0145C">
        <w:rPr>
          <w:rFonts w:cstheme="minorHAnsi"/>
          <w:b/>
          <w:color w:val="000000"/>
          <w:sz w:val="36"/>
          <w:szCs w:val="36"/>
          <w:shd w:val="clear" w:color="auto" w:fill="FFFFFF"/>
        </w:rPr>
        <w:t>P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LEJIDAD COMPUTACIONAL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/>
      </w:tblPr>
      <w:tblGrid>
        <w:gridCol w:w="2552"/>
        <w:gridCol w:w="7498"/>
      </w:tblGrid>
      <w:tr w:rsidR="000A2588" w:rsidRPr="00F0145C" w:rsidTr="008E40D4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5E7F4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(n-1)</w:t>
            </w:r>
            <w:r w:rsidR="00071241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 -----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&gt;</w:t>
            </w:r>
            <w:r w:rsidR="00071241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n^2</w:t>
            </w:r>
          </w:p>
          <w:p w:rsidR="008E40D4" w:rsidRDefault="008E40D4" w:rsidP="00A5557F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492744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976576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</w:t>
            </w:r>
            <w:r w:rsidR="00916DE2">
              <w:rPr>
                <w:rFonts w:eastAsia="Times New Roman" w:cstheme="minorHAnsi"/>
                <w:lang w:eastAsia="es-AR"/>
              </w:rPr>
              <w:t>oops</w:t>
            </w:r>
            <w:proofErr w:type="spellEnd"/>
            <w:r w:rsidR="00916DE2"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5155FE" w:rsidRPr="00815C70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(n-1)</w:t>
            </w:r>
            <w:r w:rsidR="00815C70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-----&gt;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n^2</w:t>
            </w:r>
          </w:p>
          <w:p w:rsidR="008E40D4" w:rsidRPr="00916DE2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004658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n* log2(n)</w:t>
            </w:r>
          </w:p>
          <w:p w:rsidR="008E40D4" w:rsidRPr="005155FE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el vector polinomio</w:t>
            </w:r>
          </w:p>
          <w:p w:rsidR="005155FE" w:rsidRDefault="00A31D62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log2(n): este método e</w:t>
            </w:r>
            <w:r w:rsidR="005155FE">
              <w:rPr>
                <w:rFonts w:eastAsia="Times New Roman" w:cstheme="minorHAnsi"/>
                <w:lang w:eastAsia="es-AR"/>
              </w:rPr>
              <w:t>nvía como pa</w:t>
            </w:r>
            <w:r>
              <w:rPr>
                <w:rFonts w:eastAsia="Times New Roman" w:cstheme="minorHAnsi"/>
                <w:lang w:eastAsia="es-AR"/>
              </w:rPr>
              <w:t>rámetro la mitad de la potencia.</w:t>
            </w:r>
          </w:p>
          <w:p w:rsidR="008E40D4" w:rsidRPr="000A2588" w:rsidRDefault="008E40D4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243F04" w:rsidRPr="00815C70" w:rsidRDefault="00976576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976576" w:rsidRDefault="008E40D4" w:rsidP="001550B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6576" w:rsidRDefault="00976576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Hay 2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>, uno para cargar el vector de potencias, con O(n-1) y otro para recorrer el vector polinomio, con O(n). Por regla de la suma queda la segunda.</w:t>
            </w:r>
          </w:p>
          <w:p w:rsidR="008E40D4" w:rsidRPr="000A2588" w:rsidRDefault="008E40D4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106D32" w:rsidRDefault="008E40D4" w:rsidP="004461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106D32" w:rsidRDefault="00106D3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Es igual que el método anterior, sólo que realiza ambos cálcu</w:t>
            </w:r>
            <w:r w:rsidR="009759D4">
              <w:rPr>
                <w:rFonts w:eastAsia="Times New Roman" w:cstheme="minorHAnsi"/>
                <w:lang w:eastAsia="es-AR"/>
              </w:rPr>
              <w:t>l</w:t>
            </w:r>
            <w:r>
              <w:rPr>
                <w:rFonts w:eastAsia="Times New Roman" w:cstheme="minorHAnsi"/>
                <w:lang w:eastAsia="es-AR"/>
              </w:rPr>
              <w:t xml:space="preserve">os en un mismo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</w:t>
            </w:r>
            <w:proofErr w:type="spellEnd"/>
            <w:r>
              <w:rPr>
                <w:rFonts w:eastAsia="Times New Roman" w:cstheme="minorHAnsi"/>
                <w:lang w:eastAsia="es-AR"/>
              </w:rPr>
              <w:t>, por lo tanto la complejidad computacional es la misma.</w:t>
            </w:r>
          </w:p>
          <w:p w:rsidR="008E40D4" w:rsidRPr="000A2588" w:rsidRDefault="008E40D4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O(</w:t>
            </w:r>
            <w:r w:rsid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Math.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pow</w:t>
            </w:r>
            <w:r w:rsid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()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) = n * </w:t>
            </w:r>
            <w:r w:rsidR="00A5557F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O(1) = n</w:t>
            </w:r>
          </w:p>
          <w:p w:rsidR="008E40D4" w:rsidRDefault="008E40D4" w:rsidP="004531A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A5557F" w:rsidRDefault="00A5557F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A5557F">
              <w:rPr>
                <w:rFonts w:eastAsia="Times New Roman" w:cstheme="minorHAnsi"/>
                <w:lang w:eastAsia="es-AR"/>
              </w:rPr>
              <w:t>La</w:t>
            </w:r>
            <w:r>
              <w:rPr>
                <w:rFonts w:eastAsia="Times New Roman" w:cstheme="minorHAnsi"/>
                <w:lang w:eastAsia="es-AR"/>
              </w:rPr>
              <w:t xml:space="preserve"> complejidad computacional del método</w:t>
            </w:r>
            <w:r w:rsidR="009759D4">
              <w:rPr>
                <w:rFonts w:eastAsia="Times New Roman" w:cstheme="minorHAnsi"/>
                <w:lang w:eastAsia="es-AR"/>
              </w:rPr>
              <w:t xml:space="preserve">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pow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>” perteneciente al paquete de clases estándar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Math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 xml:space="preserve">” de java es de </w:t>
            </w:r>
            <w:proofErr w:type="gramStart"/>
            <w:r w:rsidR="009759D4">
              <w:rPr>
                <w:rFonts w:eastAsia="Times New Roman" w:cstheme="minorHAnsi"/>
                <w:lang w:eastAsia="es-AR"/>
              </w:rPr>
              <w:t>O(</w:t>
            </w:r>
            <w:proofErr w:type="gramEnd"/>
            <w:r w:rsidR="009759D4">
              <w:rPr>
                <w:rFonts w:eastAsia="Times New Roman" w:cstheme="minorHAnsi"/>
                <w:lang w:eastAsia="es-AR"/>
              </w:rPr>
              <w:t>1).</w:t>
            </w:r>
          </w:p>
          <w:p w:rsidR="008E40D4" w:rsidRPr="00A5557F" w:rsidRDefault="008E40D4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Pr="00815C70" w:rsidRDefault="009759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9759D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este caso, sólo se utiliza recursividad, pero la cantidad de llamados al método recursivo depende de la cantidad n de elementos del polinomio.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</w:tbl>
    <w:p w:rsidR="000A2588" w:rsidRDefault="000A2588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A31D62" w:rsidRDefault="00A31D62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C617B4" w:rsidRDefault="00C617B4" w:rsidP="00C617B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COMPLEJIDAD COMPUTACIONAL</w:t>
      </w:r>
    </w:p>
    <w:p w:rsidR="00C617B4" w:rsidRDefault="00C617B4" w:rsidP="00C617B4">
      <w:pPr>
        <w:pStyle w:val="Sinespaciado"/>
      </w:pPr>
    </w:p>
    <w:p w:rsidR="00C617B4" w:rsidRDefault="00C617B4" w:rsidP="00C617B4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/>
      </w:tblPr>
      <w:tblGrid>
        <w:gridCol w:w="2552"/>
        <w:gridCol w:w="7498"/>
      </w:tblGrid>
      <w:tr w:rsidR="00C617B4" w:rsidRPr="00F0145C" w:rsidTr="00075EE7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F0145C" w:rsidRDefault="00C617B4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F0145C" w:rsidRDefault="00C617B4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C617B4" w:rsidRPr="000A2588" w:rsidTr="00075EE7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0A2588" w:rsidRDefault="00C617B4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C617B4">
              <w:rPr>
                <w:b/>
              </w:rPr>
              <w:t>obtenerTermino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C617B4" w:rsidRDefault="00C617B4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C617B4" w:rsidRPr="00815C70" w:rsidRDefault="00815C70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C617B4" w:rsidRDefault="00C617B4" w:rsidP="00075EE7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F63D2" w:rsidRPr="005F63D2" w:rsidRDefault="005F63D2" w:rsidP="00075E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5F63D2">
              <w:rPr>
                <w:rFonts w:eastAsia="Times New Roman" w:cstheme="minorHAnsi"/>
                <w:lang w:eastAsia="es-AR"/>
              </w:rPr>
              <w:t xml:space="preserve">Para </w:t>
            </w:r>
            <w:r w:rsidR="006F5482" w:rsidRPr="005F63D2">
              <w:rPr>
                <w:rFonts w:eastAsia="Times New Roman" w:cstheme="minorHAnsi"/>
                <w:lang w:eastAsia="es-AR"/>
              </w:rPr>
              <w:t>calcularlo</w:t>
            </w:r>
            <w:r w:rsidRPr="005F63D2">
              <w:rPr>
                <w:rFonts w:eastAsia="Times New Roman" w:cstheme="minorHAnsi"/>
                <w:lang w:eastAsia="es-AR"/>
              </w:rPr>
              <w:t>, necesito saber primero la complejidad computacional del método combinatoria, que se compone de la siguiente manera:</w:t>
            </w:r>
          </w:p>
          <w:p w:rsidR="005F63D2" w:rsidRDefault="005F63D2" w:rsidP="00075E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5F63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combinatoria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F63D2" w:rsidRDefault="005F63D2" w:rsidP="005F63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/ (factorial(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* 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5F63D2" w:rsidRDefault="005F63D2" w:rsidP="005F63D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La CC de </w:t>
            </w:r>
            <w:r w:rsidRPr="005F63D2">
              <w:rPr>
                <w:rFonts w:eastAsia="Times New Roman" w:cstheme="minorHAnsi"/>
                <w:b/>
                <w:lang w:eastAsia="es-AR"/>
              </w:rPr>
              <w:t>factorial</w:t>
            </w:r>
            <w:r>
              <w:rPr>
                <w:rFonts w:eastAsia="Times New Roman" w:cstheme="minorHAnsi"/>
                <w:lang w:eastAsia="es-AR"/>
              </w:rPr>
              <w:t xml:space="preserve"> es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 xml:space="preserve">, entonces queda </w:t>
            </w:r>
            <w:r w:rsidRPr="005F63D2">
              <w:rPr>
                <w:rFonts w:eastAsia="Times New Roman" w:cstheme="minorHAnsi"/>
                <w:b/>
                <w:lang w:eastAsia="es-AR"/>
              </w:rPr>
              <w:t>n/k*(n-k)</w:t>
            </w:r>
            <w:r>
              <w:rPr>
                <w:rFonts w:eastAsia="Times New Roman" w:cstheme="minorHAnsi"/>
                <w:lang w:eastAsia="es-AR"/>
              </w:rPr>
              <w:t xml:space="preserve">. 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gramStart"/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dividido un número muy grande da como resultado un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 xml:space="preserve"> más chico, pero se toma el peor caso (que el denominador no sea muy grande) quedando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Luego además del llamado al método </w:t>
            </w:r>
            <w:r w:rsidRPr="005F63D2">
              <w:rPr>
                <w:rFonts w:eastAsia="Times New Roman" w:cstheme="minorHAnsi"/>
                <w:b/>
                <w:lang w:eastAsia="es-AR"/>
              </w:rPr>
              <w:t>combinatoria</w:t>
            </w:r>
            <w:r>
              <w:rPr>
                <w:rFonts w:eastAsia="Times New Roman" w:cstheme="minorHAnsi"/>
                <w:lang w:eastAsia="es-AR"/>
              </w:rPr>
              <w:t xml:space="preserve"> hay 2 llamados al método </w:t>
            </w:r>
            <w:proofErr w:type="gramStart"/>
            <w:r>
              <w:rPr>
                <w:rFonts w:eastAsia="Times New Roman" w:cstheme="minorHAnsi"/>
                <w:lang w:eastAsia="es-AR"/>
              </w:rPr>
              <w:t>Math.pow(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), cuya CC como se mencionó anteriormente es </w:t>
            </w:r>
            <w:r w:rsidRPr="005F63D2">
              <w:rPr>
                <w:rFonts w:eastAsia="Times New Roman" w:cstheme="minorHAnsi"/>
                <w:b/>
                <w:lang w:eastAsia="es-AR"/>
              </w:rPr>
              <w:t>1</w:t>
            </w:r>
            <w:r>
              <w:rPr>
                <w:rFonts w:eastAsia="Times New Roman" w:cstheme="minorHAnsi"/>
                <w:lang w:eastAsia="es-AR"/>
              </w:rPr>
              <w:t xml:space="preserve">. Queda entonces que </w:t>
            </w:r>
            <w:r w:rsidR="00815C70">
              <w:rPr>
                <w:rFonts w:eastAsia="Times New Roman" w:cstheme="minorHAnsi"/>
                <w:lang w:eastAsia="es-AR"/>
              </w:rPr>
              <w:t xml:space="preserve">la complejidad computacional del método </w:t>
            </w:r>
            <w:proofErr w:type="spellStart"/>
            <w:r w:rsidR="00815C70" w:rsidRPr="00815C70">
              <w:rPr>
                <w:rFonts w:eastAsia="Times New Roman" w:cstheme="minorHAnsi"/>
                <w:b/>
                <w:lang w:eastAsia="es-AR"/>
              </w:rPr>
              <w:t>obtenerTermino</w:t>
            </w:r>
            <w:proofErr w:type="spellEnd"/>
            <w:r w:rsidR="00815C70">
              <w:rPr>
                <w:rFonts w:eastAsia="Times New Roman" w:cstheme="minorHAnsi"/>
                <w:lang w:eastAsia="es-AR"/>
              </w:rPr>
              <w:t xml:space="preserve"> es </w:t>
            </w:r>
            <w:r w:rsidR="00815C70" w:rsidRPr="00815C70">
              <w:rPr>
                <w:rFonts w:eastAsia="Times New Roman" w:cstheme="minorHAnsi"/>
                <w:b/>
                <w:lang w:eastAsia="es-AR"/>
              </w:rPr>
              <w:t xml:space="preserve">n </w:t>
            </w:r>
            <w:r w:rsidR="00815C70">
              <w:rPr>
                <w:rFonts w:eastAsia="Times New Roman" w:cstheme="minorHAnsi"/>
                <w:lang w:eastAsia="es-AR"/>
              </w:rPr>
              <w:t xml:space="preserve">(siendo </w:t>
            </w:r>
            <w:r w:rsidR="00815C70" w:rsidRPr="00815C70">
              <w:rPr>
                <w:rFonts w:eastAsia="Times New Roman" w:cstheme="minorHAnsi"/>
                <w:b/>
                <w:lang w:eastAsia="es-AR"/>
              </w:rPr>
              <w:t>n</w:t>
            </w:r>
            <w:r w:rsidR="00815C70">
              <w:rPr>
                <w:rFonts w:eastAsia="Times New Roman" w:cstheme="minorHAnsi"/>
                <w:lang w:eastAsia="es-AR"/>
              </w:rPr>
              <w:t xml:space="preserve"> el grado del polinomio desarrollado o el exponente del binomio que se encuentra en el archivo de entrada).</w:t>
            </w:r>
          </w:p>
          <w:p w:rsidR="006F5482" w:rsidRPr="005F63D2" w:rsidRDefault="006F5482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815C70" w:rsidRPr="000A2588" w:rsidTr="00075EE7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15C70" w:rsidRPr="00C617B4" w:rsidRDefault="00815C70" w:rsidP="00075EE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815C70">
              <w:rPr>
                <w:b/>
              </w:rPr>
              <w:t>calcularBinomioCompleto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815C70" w:rsidRDefault="00815C70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815C70" w:rsidRPr="00815C70" w:rsidRDefault="00815C70" w:rsidP="00815C7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n^2</w:t>
            </w:r>
          </w:p>
          <w:p w:rsid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este caso, tenemos un llamado al método </w:t>
            </w:r>
            <w:proofErr w:type="gramStart"/>
            <w:r w:rsidRPr="00815C70">
              <w:rPr>
                <w:rFonts w:eastAsia="Times New Roman" w:cstheme="minorHAnsi"/>
                <w:b/>
                <w:lang w:eastAsia="es-AR"/>
              </w:rPr>
              <w:t>combinatoria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dentro de un </w:t>
            </w:r>
            <w:proofErr w:type="spellStart"/>
            <w:r w:rsidRPr="00815C70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cero hasta el exponente. Por lo tanto queda </w:t>
            </w:r>
            <w:proofErr w:type="gramStart"/>
            <w:r>
              <w:rPr>
                <w:rFonts w:eastAsia="Times New Roman" w:cstheme="minorHAnsi"/>
                <w:lang w:eastAsia="es-AR"/>
              </w:rPr>
              <w:t>O(</w:t>
            </w:r>
            <w:proofErr w:type="gramEnd"/>
            <w:r>
              <w:rPr>
                <w:rFonts w:eastAsia="Times New Roman" w:cstheme="minorHAnsi"/>
                <w:lang w:eastAsia="es-AR"/>
              </w:rPr>
              <w:t>combinatoria) * O(n) = O(n) * O(n) = n^2.</w:t>
            </w:r>
          </w:p>
          <w:p w:rsidR="00815C70" w:rsidRP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815C70" w:rsidRPr="000A2588" w:rsidTr="00075EE7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15C70" w:rsidRPr="00815C70" w:rsidRDefault="006F5482" w:rsidP="00075EE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F5482">
              <w:rPr>
                <w:b/>
              </w:rPr>
              <w:t>calcularBinomioCompletoOptimizado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815C70" w:rsidRDefault="00815C70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Pr="006F5482" w:rsidRDefault="006F5482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6F548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6F5482" w:rsidRDefault="006F5482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F5482">
              <w:rPr>
                <w:rFonts w:eastAsia="Times New Roman" w:cstheme="minorHAnsi"/>
                <w:lang w:eastAsia="es-AR"/>
              </w:rPr>
              <w:t>En este caso tenem</w:t>
            </w:r>
            <w:r>
              <w:rPr>
                <w:rFonts w:eastAsia="Times New Roman" w:cstheme="minorHAnsi"/>
                <w:lang w:eastAsia="es-AR"/>
              </w:rPr>
              <w:t xml:space="preserve">os primero un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1 hasta el valor del exponente y luego otro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0 hasta el exponente. No hay ningún llamado a otro método dentro de ninguno de los dos. Por regla de la suma se toma el peor, que es el segundo, quedando </w:t>
            </w:r>
            <w:r w:rsidRPr="006F548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6F5482" w:rsidRP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6F5482" w:rsidRPr="000A2588" w:rsidTr="00075EE7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F5482" w:rsidRPr="006F5482" w:rsidRDefault="006F5482" w:rsidP="00075EE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F5482">
              <w:rPr>
                <w:b/>
              </w:rPr>
              <w:t>calcularXPolinomioCompleto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6F5482" w:rsidRDefault="006F5482" w:rsidP="00075EE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Pr="006F5482" w:rsidRDefault="006F5482" w:rsidP="006F548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6F548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F5482">
              <w:rPr>
                <w:rFonts w:eastAsia="Times New Roman" w:cstheme="minorHAnsi"/>
                <w:lang w:eastAsia="es-AR"/>
              </w:rPr>
              <w:t xml:space="preserve">Dentro de dicho método hay un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 w:rsidRPr="006F5482">
              <w:rPr>
                <w:rFonts w:eastAsia="Times New Roman" w:cstheme="minorHAnsi"/>
                <w:lang w:eastAsia="es-AR"/>
              </w:rPr>
              <w:t xml:space="preserve"> que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decrementa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la variable k desde el valor del exponente hasta 0, y dentro de ese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hay varios llamados al método </w:t>
            </w:r>
            <w:proofErr w:type="gramStart"/>
            <w:r>
              <w:rPr>
                <w:rFonts w:eastAsia="Times New Roman" w:cstheme="minorHAnsi"/>
                <w:lang w:eastAsia="es-AR"/>
              </w:rPr>
              <w:t>Math.pow(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) cuya CC, como se mencionó anteriormente, es constante, por lo tanto se puede afirmar que la CC de este método es </w:t>
            </w:r>
            <w:r w:rsidRPr="006F548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6F5482" w:rsidRP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C617B4" w:rsidRDefault="00C617B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C617B4" w:rsidRDefault="00C617B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15C70" w:rsidRDefault="00815C70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15C70" w:rsidRDefault="00815C70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lastRenderedPageBreak/>
        <w:t>MSucesivas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Raíz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233015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Raíz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172956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717669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170674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Raíz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171434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607814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629150" cy="1935480"/>
            <wp:effectExtent l="19050" t="0" r="19050" b="762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t>Recursiva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118598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117838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165733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108335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124299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998959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941570" cy="1965960"/>
            <wp:effectExtent l="19050" t="0" r="11430" b="0"/>
            <wp:docPr id="10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lastRenderedPageBreak/>
        <w:t>Recursiva Par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120118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122779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111755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108334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114797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233395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783330" cy="2164080"/>
            <wp:effectExtent l="19050" t="0" r="26670" b="7620"/>
            <wp:docPr id="11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24676">
        <w:rPr>
          <w:b/>
        </w:rPr>
        <w:t>ProgDinamica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127721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109475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126201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100352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109095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368718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651885" cy="2308860"/>
            <wp:effectExtent l="19050" t="0" r="24765" b="0"/>
            <wp:docPr id="12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24676">
        <w:rPr>
          <w:b/>
        </w:rPr>
        <w:lastRenderedPageBreak/>
        <w:t>Mejorada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1592708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113656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397227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109475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248980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177896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057650" cy="2225040"/>
            <wp:effectExtent l="19050" t="0" r="19050" b="3810"/>
            <wp:docPr id="13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Pow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412431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1731073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336407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227693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188921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244037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461510" cy="1760220"/>
            <wp:effectExtent l="19050" t="0" r="15240" b="0"/>
            <wp:docPr id="14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075EE7" w:rsidRDefault="00075EE7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lastRenderedPageBreak/>
        <w:t>Horner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3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880"/>
        <w:gridCol w:w="1580"/>
      </w:tblGrid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Grado Polinomio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075EE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Nula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412431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Negativa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1940520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363776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394186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Raiz</w:t>
            </w:r>
            <w:proofErr w:type="spellEnd"/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irracional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368337</w:t>
            </w:r>
          </w:p>
        </w:tc>
      </w:tr>
      <w:tr w:rsidR="00075EE7" w:rsidRPr="00075EE7" w:rsidTr="00075EE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075EE7" w:rsidRPr="00075EE7" w:rsidRDefault="00075EE7" w:rsidP="00075E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75EE7">
              <w:rPr>
                <w:rFonts w:ascii="Calibri" w:eastAsia="Times New Roman" w:hAnsi="Calibri" w:cs="Times New Roman"/>
                <w:color w:val="000000"/>
                <w:lang w:eastAsia="es-AR"/>
              </w:rPr>
              <w:t>661411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075EE7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75EE7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598670" cy="1950720"/>
            <wp:effectExtent l="19050" t="0" r="11430" b="0"/>
            <wp:docPr id="15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F548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373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97"/>
        <w:gridCol w:w="279"/>
        <w:gridCol w:w="192"/>
        <w:gridCol w:w="1185"/>
        <w:gridCol w:w="279"/>
      </w:tblGrid>
      <w:tr w:rsidR="004B0A9A" w:rsidRPr="004B0A9A" w:rsidTr="00B83749">
        <w:trPr>
          <w:gridAfter w:val="1"/>
          <w:wAfter w:w="279" w:type="dxa"/>
          <w:trHeight w:val="288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Obtener Termino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A9A" w:rsidRPr="004B0A9A" w:rsidTr="004B0A9A">
        <w:trPr>
          <w:trHeight w:val="288"/>
        </w:trPr>
        <w:tc>
          <w:tcPr>
            <w:tcW w:w="2076" w:type="dxa"/>
            <w:gridSpan w:val="2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4B0A9A" w:rsidRPr="004B0A9A" w:rsidRDefault="00B83749" w:rsidP="004B0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Método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4B0A9A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Ns.</w:t>
            </w:r>
            <w:proofErr w:type="spellEnd"/>
          </w:p>
        </w:tc>
      </w:tr>
      <w:tr w:rsidR="004B0A9A" w:rsidRPr="004B0A9A" w:rsidTr="004B0A9A">
        <w:trPr>
          <w:trHeight w:val="288"/>
        </w:trPr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Binomio trivial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313980</w:t>
            </w:r>
          </w:p>
        </w:tc>
      </w:tr>
      <w:tr w:rsidR="004B0A9A" w:rsidRPr="004B0A9A" w:rsidTr="00B83749">
        <w:trPr>
          <w:trHeight w:val="288"/>
        </w:trPr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cero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235295</w:t>
            </w:r>
          </w:p>
        </w:tc>
      </w:tr>
      <w:tr w:rsidR="004B0A9A" w:rsidRPr="004B0A9A" w:rsidTr="004B0A9A">
        <w:trPr>
          <w:trHeight w:val="288"/>
        </w:trPr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uno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240997</w:t>
            </w:r>
          </w:p>
        </w:tc>
      </w:tr>
      <w:tr w:rsidR="004B0A9A" w:rsidRPr="004B0A9A" w:rsidTr="004B0A9A">
        <w:trPr>
          <w:trHeight w:val="288"/>
        </w:trPr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Binomio</w:t>
            </w:r>
            <w:r w:rsid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Fatiga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4B0A9A" w:rsidRPr="004B0A9A" w:rsidRDefault="004B0A9A" w:rsidP="004B0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B0A9A">
              <w:rPr>
                <w:rFonts w:ascii="Calibri" w:eastAsia="Times New Roman" w:hAnsi="Calibri" w:cs="Times New Roman"/>
                <w:color w:val="000000"/>
                <w:lang w:eastAsia="es-AR"/>
              </w:rPr>
              <w:t>259243</w:t>
            </w:r>
          </w:p>
        </w:tc>
      </w:tr>
    </w:tbl>
    <w:p w:rsidR="004B0A9A" w:rsidRDefault="004B0A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B83749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834890" cy="1630680"/>
            <wp:effectExtent l="19050" t="0" r="22860" b="7620"/>
            <wp:docPr id="16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5245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119"/>
        <w:gridCol w:w="2126"/>
      </w:tblGrid>
      <w:tr w:rsidR="00B83749" w:rsidRPr="00B83749" w:rsidTr="00B83749">
        <w:trPr>
          <w:trHeight w:val="56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Calcular Binomio Completo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83749" w:rsidRPr="00B83749" w:rsidTr="00B83749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Método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Ns.</w:t>
            </w:r>
            <w:proofErr w:type="spellEnd"/>
          </w:p>
        </w:tc>
      </w:tr>
      <w:tr w:rsidR="00B83749" w:rsidRPr="00B83749" w:rsidTr="00B83749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trivial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550416</w:t>
            </w:r>
          </w:p>
        </w:tc>
      </w:tr>
      <w:tr w:rsidR="00B83749" w:rsidRPr="00B83749" w:rsidTr="00B83749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cero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120499</w:t>
            </w:r>
          </w:p>
        </w:tc>
      </w:tr>
      <w:tr w:rsidR="00B83749" w:rsidRPr="00B83749" w:rsidTr="00B83749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uno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140265</w:t>
            </w:r>
          </w:p>
        </w:tc>
      </w:tr>
      <w:tr w:rsidR="00B83749" w:rsidRPr="00B83749" w:rsidTr="00B83749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Fatiga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643926</w:t>
            </w:r>
          </w:p>
        </w:tc>
      </w:tr>
    </w:tbl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B83749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920490" cy="2042160"/>
            <wp:effectExtent l="19050" t="0" r="22860" b="0"/>
            <wp:docPr id="17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6663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253"/>
        <w:gridCol w:w="2410"/>
      </w:tblGrid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Calcular Binomio Completo Optimizado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Método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Ns.</w:t>
            </w:r>
            <w:proofErr w:type="spellEnd"/>
          </w:p>
        </w:tc>
      </w:tr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trivial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360355</w:t>
            </w:r>
          </w:p>
        </w:tc>
      </w:tr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cero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118217</w:t>
            </w:r>
          </w:p>
        </w:tc>
      </w:tr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uno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163833</w:t>
            </w:r>
          </w:p>
        </w:tc>
      </w:tr>
      <w:tr w:rsidR="00B83749" w:rsidRPr="00B83749" w:rsidTr="00B8374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Fatiga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609334</w:t>
            </w:r>
          </w:p>
        </w:tc>
      </w:tr>
    </w:tbl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B83749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522470" cy="2080260"/>
            <wp:effectExtent l="19050" t="0" r="11430" b="0"/>
            <wp:docPr id="18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546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261"/>
        <w:gridCol w:w="2201"/>
      </w:tblGrid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Calcular X con Binomio de Newton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Método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 xml:space="preserve">Tiempo en </w:t>
            </w:r>
            <w:proofErr w:type="spellStart"/>
            <w:r w:rsidRPr="00B8374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Ns.</w:t>
            </w:r>
            <w:proofErr w:type="spellEnd"/>
          </w:p>
        </w:tc>
      </w:tr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trivial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220470</w:t>
            </w:r>
          </w:p>
        </w:tc>
      </w:tr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cero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100352</w:t>
            </w:r>
          </w:p>
        </w:tc>
      </w:tr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Excepto uno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106434</w:t>
            </w:r>
          </w:p>
        </w:tc>
      </w:tr>
      <w:tr w:rsidR="00B83749" w:rsidRPr="00B83749" w:rsidTr="00B83749">
        <w:trPr>
          <w:trHeight w:val="28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Binomio Fatiga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B83749" w:rsidRPr="00B83749" w:rsidRDefault="00B83749" w:rsidP="00B837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3749">
              <w:rPr>
                <w:rFonts w:ascii="Calibri" w:eastAsia="Times New Roman" w:hAnsi="Calibri" w:cs="Times New Roman"/>
                <w:color w:val="000000"/>
                <w:lang w:eastAsia="es-AR"/>
              </w:rPr>
              <w:t>281670</w:t>
            </w:r>
          </w:p>
        </w:tc>
      </w:tr>
    </w:tbl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B83749" w:rsidRDefault="00B83749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B83749">
        <w:rPr>
          <w:rFonts w:cstheme="minorHAnsi"/>
          <w:b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179570" cy="1714500"/>
            <wp:effectExtent l="19050" t="0" r="11430" b="0"/>
            <wp:docPr id="19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POLINOMIO: CONCLUSIONES</w:t>
      </w:r>
    </w:p>
    <w:p w:rsidR="00677F22" w:rsidRDefault="00677F22" w:rsidP="00B50F4B">
      <w:pPr>
        <w:pStyle w:val="Sinespaciado"/>
      </w:pPr>
    </w:p>
    <w:p w:rsidR="009E3DD7" w:rsidRDefault="009E3DD7" w:rsidP="009E3DD7">
      <w:pPr>
        <w:pStyle w:val="Sinespaciado"/>
      </w:pPr>
      <w:r>
        <w:t>Con la información obtenida, se llegó a las siguientes conclusiones:</w:t>
      </w:r>
    </w:p>
    <w:p w:rsidR="009E3DD7" w:rsidRDefault="009E3DD7" w:rsidP="009E3DD7">
      <w:pPr>
        <w:pStyle w:val="Sinespaciado"/>
      </w:pPr>
    </w:p>
    <w:p w:rsidR="009E3DD7" w:rsidRDefault="009E3DD7" w:rsidP="00B50F4B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MSucesivas</w:t>
      </w:r>
      <w:proofErr w:type="spellEnd"/>
      <w:r>
        <w:t>, en términos ge</w:t>
      </w:r>
      <w:r w:rsidR="00C61271">
        <w:t xml:space="preserve">nerales, es el menos eficiente </w:t>
      </w:r>
      <w:r>
        <w:t>ya que, salvo algún caso excepcional, su tiempo de ejecución superó ampliamente el de los demás.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La diferencia entre los tiempos de ejecución de los métodos </w:t>
      </w:r>
      <w:r w:rsidRPr="0059399D">
        <w:rPr>
          <w:b/>
        </w:rPr>
        <w:t>recursiva</w:t>
      </w:r>
      <w:r>
        <w:t xml:space="preserve"> y </w:t>
      </w:r>
      <w:proofErr w:type="spellStart"/>
      <w:r w:rsidRPr="0059399D">
        <w:rPr>
          <w:b/>
        </w:rPr>
        <w:t>recursivaPar</w:t>
      </w:r>
      <w:proofErr w:type="spellEnd"/>
      <w:r>
        <w:t xml:space="preserve"> no es muy grande a excepción de cuando se desea procesar un gran número de datos de entrada. Es en </w:t>
      </w:r>
      <w:r w:rsidR="00C61271">
        <w:t xml:space="preserve">esa situación </w:t>
      </w:r>
      <w:r>
        <w:t>conviene utilizar el segundo ya que el tiempo de ejecución es reducido sustancialmente.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En cuanto a los métodos </w:t>
      </w:r>
      <w:proofErr w:type="spellStart"/>
      <w:r w:rsidRPr="00024676">
        <w:rPr>
          <w:b/>
        </w:rPr>
        <w:t>ProgDinamica</w:t>
      </w:r>
      <w:proofErr w:type="spellEnd"/>
      <w:r>
        <w:t xml:space="preserve"> y </w:t>
      </w:r>
      <w:r w:rsidRPr="00024676">
        <w:rPr>
          <w:b/>
        </w:rPr>
        <w:t>Mejorada</w:t>
      </w:r>
      <w:r>
        <w:t>, la diferencia entre sus tiempos de ejecución es mínima y se mantiene constante en todos los casos de prueba realizados, por lo tanto se determina que es</w:t>
      </w:r>
      <w:r w:rsidR="000C4DFA">
        <w:t xml:space="preserve"> indistinto utilizar uno u otro a la hora de resolver este problema.</w:t>
      </w:r>
      <w:r w:rsidR="00FC458B">
        <w:t>Además</w:t>
      </w:r>
      <w:r w:rsidR="009E3DD7">
        <w:t>, conforman una opción más conveniente que lo</w:t>
      </w:r>
      <w:r w:rsidR="00FC458B">
        <w:t>s métodos recursivos anteriores por demostrar un tiempo de ejecución ligeramente menor.</w:t>
      </w:r>
    </w:p>
    <w:p w:rsidR="000C4DFA" w:rsidRDefault="000C4DFA" w:rsidP="00B50F4B">
      <w:pPr>
        <w:pStyle w:val="Sinespaciado"/>
      </w:pPr>
    </w:p>
    <w:p w:rsidR="000C4DFA" w:rsidRDefault="000C4DFA" w:rsidP="009E3DD7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Pow</w:t>
      </w:r>
      <w:proofErr w:type="spellEnd"/>
      <w:r>
        <w:t xml:space="preserve"> cuenta con la ventaja de que utiliza la función estándar </w:t>
      </w:r>
      <w:proofErr w:type="gramStart"/>
      <w:r>
        <w:t>Math.pow(</w:t>
      </w:r>
      <w:proofErr w:type="gramEnd"/>
      <w:r>
        <w:t xml:space="preserve">), motivo por el cuál sirve para ahorrar tiempo de codificación y se comporta muy bien con polinomios de grado n muy alto, pero no así con polinomios de grado n chico. </w:t>
      </w:r>
    </w:p>
    <w:p w:rsidR="009E3DD7" w:rsidRDefault="009E3DD7" w:rsidP="00B50F4B">
      <w:pPr>
        <w:pStyle w:val="Sinespaciado"/>
      </w:pPr>
    </w:p>
    <w:p w:rsidR="009E3DD7" w:rsidRDefault="009E3DD7" w:rsidP="009E3DD7">
      <w:pPr>
        <w:pStyle w:val="Sinespaciado"/>
        <w:numPr>
          <w:ilvl w:val="0"/>
          <w:numId w:val="2"/>
        </w:numPr>
      </w:pPr>
      <w:r>
        <w:t xml:space="preserve">Finalmente, el método </w:t>
      </w:r>
      <w:proofErr w:type="spellStart"/>
      <w:r w:rsidRPr="000A57CE">
        <w:rPr>
          <w:b/>
        </w:rPr>
        <w:t>Horner</w:t>
      </w:r>
      <w:proofErr w:type="spellEnd"/>
      <w:r>
        <w:t xml:space="preserve">, que utiliza el algoritmo de </w:t>
      </w:r>
      <w:proofErr w:type="spellStart"/>
      <w:r>
        <w:t>Horner</w:t>
      </w:r>
      <w:proofErr w:type="spellEnd"/>
      <w:r>
        <w:t>, es el más adecuado para resolver</w:t>
      </w:r>
      <w:r w:rsidR="00FC458B">
        <w:t xml:space="preserve"> este problema, ya que </w:t>
      </w:r>
      <w:r w:rsidR="00EC5BDB">
        <w:t>en</w:t>
      </w:r>
      <w:r w:rsidR="00FC458B">
        <w:t xml:space="preserve"> todos los casos, su tiempo de ejecución se mantuvo en los niveles más bajos.</w:t>
      </w:r>
    </w:p>
    <w:p w:rsidR="009E3DD7" w:rsidRDefault="009E3DD7" w:rsidP="00B50F4B">
      <w:pPr>
        <w:pStyle w:val="Sinespaciado"/>
      </w:pPr>
    </w:p>
    <w:p w:rsidR="007641E6" w:rsidRDefault="007641E6" w:rsidP="00B50F4B">
      <w:pPr>
        <w:pStyle w:val="Sinespaciado"/>
      </w:pPr>
    </w:p>
    <w:p w:rsidR="007641E6" w:rsidRDefault="007641E6" w:rsidP="007641E6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BINOMIO DE NEWTON: CONCLUSIONES</w:t>
      </w:r>
    </w:p>
    <w:p w:rsidR="007641E6" w:rsidRDefault="007641E6" w:rsidP="007641E6">
      <w:pPr>
        <w:pStyle w:val="Sinespaciado"/>
      </w:pPr>
    </w:p>
    <w:p w:rsidR="000B5C70" w:rsidRPr="004E215E" w:rsidRDefault="000B5C70" w:rsidP="000B5C70">
      <w:pPr>
        <w:pStyle w:val="Sinespaciado"/>
      </w:pPr>
      <w:r>
        <w:t xml:space="preserve">Según lo analizado, los métodos correspondientes a la clase </w:t>
      </w:r>
      <w:proofErr w:type="spellStart"/>
      <w:r w:rsidRPr="000B5C70">
        <w:rPr>
          <w:b/>
        </w:rPr>
        <w:t>BinomioDeNewton</w:t>
      </w:r>
      <w:proofErr w:type="spellEnd"/>
      <w:r>
        <w:t xml:space="preserve"> son </w:t>
      </w:r>
      <w:r w:rsidR="004E215E">
        <w:t>medianamente</w:t>
      </w:r>
      <w:r>
        <w:t xml:space="preserve"> óptimos ya que su complejidad computacional es de O(n)</w:t>
      </w:r>
      <w:r w:rsidR="004E215E">
        <w:t xml:space="preserve">, a excepción del método </w:t>
      </w:r>
      <w:proofErr w:type="spellStart"/>
      <w:r w:rsidR="004E215E" w:rsidRPr="00815C70">
        <w:rPr>
          <w:b/>
        </w:rPr>
        <w:t>calcularBinomioCompleto</w:t>
      </w:r>
      <w:proofErr w:type="spellEnd"/>
      <w:r w:rsidR="004E215E">
        <w:t xml:space="preserve">, cuya CC asciende a </w:t>
      </w:r>
      <w:r w:rsidR="004E215E" w:rsidRPr="004E215E">
        <w:rPr>
          <w:b/>
        </w:rPr>
        <w:t>n^2</w:t>
      </w:r>
      <w:r w:rsidR="004E215E">
        <w:t xml:space="preserve">. Sin embargo, el método </w:t>
      </w:r>
      <w:proofErr w:type="spellStart"/>
      <w:r w:rsidR="004E215E" w:rsidRPr="006F5482">
        <w:rPr>
          <w:b/>
        </w:rPr>
        <w:t>calcularBinomioCompletoOptimizado</w:t>
      </w:r>
      <w:proofErr w:type="spellEnd"/>
      <w:r w:rsidR="004E215E">
        <w:t xml:space="preserve"> logra solucionar este inconveniente, por medio de la utilización del triángulo de </w:t>
      </w:r>
      <w:proofErr w:type="spellStart"/>
      <w:r w:rsidR="004E215E">
        <w:t>Tartaglia</w:t>
      </w:r>
      <w:proofErr w:type="spellEnd"/>
      <w:r w:rsidR="004E215E">
        <w:t>.</w:t>
      </w:r>
    </w:p>
    <w:p w:rsidR="00366F9A" w:rsidRPr="009E3DD7" w:rsidRDefault="00366F9A" w:rsidP="007641E6">
      <w:pPr>
        <w:pStyle w:val="Sinespaciado"/>
      </w:pPr>
    </w:p>
    <w:sectPr w:rsidR="00366F9A" w:rsidRPr="009E3DD7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B50F4B"/>
    <w:rsid w:val="00001071"/>
    <w:rsid w:val="00004658"/>
    <w:rsid w:val="00024676"/>
    <w:rsid w:val="00026007"/>
    <w:rsid w:val="00027DE8"/>
    <w:rsid w:val="00053791"/>
    <w:rsid w:val="0006673A"/>
    <w:rsid w:val="00071241"/>
    <w:rsid w:val="0007360F"/>
    <w:rsid w:val="00075EE7"/>
    <w:rsid w:val="000A2588"/>
    <w:rsid w:val="000A57CE"/>
    <w:rsid w:val="000B5C70"/>
    <w:rsid w:val="000C4DFA"/>
    <w:rsid w:val="00106D32"/>
    <w:rsid w:val="0011148B"/>
    <w:rsid w:val="001550BC"/>
    <w:rsid w:val="00164A6E"/>
    <w:rsid w:val="00165592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66F9A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B0A9A"/>
    <w:rsid w:val="004E215E"/>
    <w:rsid w:val="004E2E70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63D2"/>
    <w:rsid w:val="005F7533"/>
    <w:rsid w:val="00611DAD"/>
    <w:rsid w:val="00617825"/>
    <w:rsid w:val="00627352"/>
    <w:rsid w:val="0065403C"/>
    <w:rsid w:val="00677F22"/>
    <w:rsid w:val="006A13E1"/>
    <w:rsid w:val="006C15AF"/>
    <w:rsid w:val="006C37EA"/>
    <w:rsid w:val="006D20C3"/>
    <w:rsid w:val="006E2240"/>
    <w:rsid w:val="006F5482"/>
    <w:rsid w:val="00703F29"/>
    <w:rsid w:val="0074064E"/>
    <w:rsid w:val="00757A4A"/>
    <w:rsid w:val="00761A35"/>
    <w:rsid w:val="007641E6"/>
    <w:rsid w:val="007754CE"/>
    <w:rsid w:val="007807A9"/>
    <w:rsid w:val="007A51F1"/>
    <w:rsid w:val="007D5B85"/>
    <w:rsid w:val="007F00B5"/>
    <w:rsid w:val="0080741F"/>
    <w:rsid w:val="00812A70"/>
    <w:rsid w:val="00815C70"/>
    <w:rsid w:val="00824A2A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0FA"/>
    <w:rsid w:val="00930E44"/>
    <w:rsid w:val="00943374"/>
    <w:rsid w:val="00952126"/>
    <w:rsid w:val="009759D4"/>
    <w:rsid w:val="00976335"/>
    <w:rsid w:val="00976576"/>
    <w:rsid w:val="009A6857"/>
    <w:rsid w:val="009A762B"/>
    <w:rsid w:val="009D4CDC"/>
    <w:rsid w:val="009E3DD7"/>
    <w:rsid w:val="00A0503E"/>
    <w:rsid w:val="00A31D62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83749"/>
    <w:rsid w:val="00BA3391"/>
    <w:rsid w:val="00BA7E25"/>
    <w:rsid w:val="00BF729F"/>
    <w:rsid w:val="00C102B8"/>
    <w:rsid w:val="00C204E9"/>
    <w:rsid w:val="00C4319D"/>
    <w:rsid w:val="00C464F8"/>
    <w:rsid w:val="00C61271"/>
    <w:rsid w:val="00C617B4"/>
    <w:rsid w:val="00C92AFC"/>
    <w:rsid w:val="00C92D27"/>
    <w:rsid w:val="00CB6E9A"/>
    <w:rsid w:val="00CD2ADD"/>
    <w:rsid w:val="00CF0C1D"/>
    <w:rsid w:val="00D03B6B"/>
    <w:rsid w:val="00D651A6"/>
    <w:rsid w:val="00D71A00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hyperlink" Target="mailto:c.ctomalino@gmail.com" TargetMode="Externa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Hoja1!$C$4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Hoja1!$B$5:$B$10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Hoja1!$C$5:$C$10</c:f>
              <c:numCache>
                <c:formatCode>General</c:formatCode>
                <c:ptCount val="6"/>
                <c:pt idx="0">
                  <c:v>233015</c:v>
                </c:pt>
                <c:pt idx="1">
                  <c:v>172956</c:v>
                </c:pt>
                <c:pt idx="2">
                  <c:v>717669</c:v>
                </c:pt>
                <c:pt idx="3">
                  <c:v>170674</c:v>
                </c:pt>
                <c:pt idx="4">
                  <c:v>171434</c:v>
                </c:pt>
                <c:pt idx="5">
                  <c:v>607814</c:v>
                </c:pt>
              </c:numCache>
            </c:numRef>
          </c:yVal>
          <c:smooth val="1"/>
        </c:ser>
        <c:axId val="43878656"/>
        <c:axId val="44196608"/>
      </c:scatterChart>
      <c:valAx>
        <c:axId val="43878656"/>
        <c:scaling>
          <c:orientation val="minMax"/>
        </c:scaling>
        <c:axPos val="b"/>
        <c:tickLblPos val="nextTo"/>
        <c:crossAx val="44196608"/>
        <c:crosses val="autoZero"/>
        <c:crossBetween val="midCat"/>
      </c:valAx>
      <c:valAx>
        <c:axId val="44196608"/>
        <c:scaling>
          <c:orientation val="minMax"/>
        </c:scaling>
        <c:axPos val="l"/>
        <c:majorGridlines/>
        <c:numFmt formatCode="General" sourceLinked="1"/>
        <c:tickLblPos val="nextTo"/>
        <c:crossAx val="438786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Hoja3!$C$6</c:f>
              <c:strCache>
                <c:ptCount val="1"/>
                <c:pt idx="0">
                  <c:v>Tiempo en Ns.</c:v>
                </c:pt>
              </c:strCache>
            </c:strRef>
          </c:tx>
          <c:marker>
            <c:symbol val="none"/>
          </c:marker>
          <c:xVal>
            <c:strRef>
              <c:f>Hoja3!$B$7:$B$10</c:f>
              <c:strCache>
                <c:ptCount val="4"/>
                <c:pt idx="0">
                  <c:v>Binomio trivial</c:v>
                </c:pt>
                <c:pt idx="1">
                  <c:v>Binomio Excepto cero</c:v>
                </c:pt>
                <c:pt idx="2">
                  <c:v>Binomio Excepto uno</c:v>
                </c:pt>
                <c:pt idx="3">
                  <c:v>BinomioFatiga</c:v>
                </c:pt>
              </c:strCache>
            </c:strRef>
          </c:xVal>
          <c:yVal>
            <c:numRef>
              <c:f>Hoja3!$C$7:$C$10</c:f>
              <c:numCache>
                <c:formatCode>General</c:formatCode>
                <c:ptCount val="4"/>
                <c:pt idx="0">
                  <c:v>360355</c:v>
                </c:pt>
                <c:pt idx="1">
                  <c:v>118217</c:v>
                </c:pt>
                <c:pt idx="2">
                  <c:v>163833</c:v>
                </c:pt>
                <c:pt idx="3">
                  <c:v>609334</c:v>
                </c:pt>
              </c:numCache>
            </c:numRef>
          </c:yVal>
          <c:smooth val="1"/>
        </c:ser>
        <c:axId val="107017344"/>
        <c:axId val="107018880"/>
      </c:scatterChart>
      <c:valAx>
        <c:axId val="107017344"/>
        <c:scaling>
          <c:orientation val="minMax"/>
        </c:scaling>
        <c:axPos val="b"/>
        <c:tickLblPos val="nextTo"/>
        <c:crossAx val="107018880"/>
        <c:crosses val="autoZero"/>
        <c:crossBetween val="midCat"/>
      </c:valAx>
      <c:valAx>
        <c:axId val="107018880"/>
        <c:scaling>
          <c:orientation val="minMax"/>
        </c:scaling>
        <c:axPos val="l"/>
        <c:majorGridlines/>
        <c:numFmt formatCode="General" sourceLinked="1"/>
        <c:tickLblPos val="nextTo"/>
        <c:crossAx val="1070173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Hoja4!$D$6</c:f>
              <c:strCache>
                <c:ptCount val="1"/>
                <c:pt idx="0">
                  <c:v>Tiempo en Ns.</c:v>
                </c:pt>
              </c:strCache>
            </c:strRef>
          </c:tx>
          <c:marker>
            <c:symbol val="none"/>
          </c:marker>
          <c:xVal>
            <c:strRef>
              <c:f>Hoja4!$C$7:$C$10</c:f>
              <c:strCache>
                <c:ptCount val="4"/>
                <c:pt idx="0">
                  <c:v>Binomio trivial</c:v>
                </c:pt>
                <c:pt idx="1">
                  <c:v>Binomio Excepto cero</c:v>
                </c:pt>
                <c:pt idx="2">
                  <c:v>Binomio Excepto uno</c:v>
                </c:pt>
                <c:pt idx="3">
                  <c:v>BinomioFatiga</c:v>
                </c:pt>
              </c:strCache>
            </c:strRef>
          </c:xVal>
          <c:yVal>
            <c:numRef>
              <c:f>Hoja4!$D$7:$D$10</c:f>
              <c:numCache>
                <c:formatCode>General</c:formatCode>
                <c:ptCount val="4"/>
                <c:pt idx="0">
                  <c:v>220470</c:v>
                </c:pt>
                <c:pt idx="1">
                  <c:v>100352</c:v>
                </c:pt>
                <c:pt idx="2">
                  <c:v>106434</c:v>
                </c:pt>
                <c:pt idx="3">
                  <c:v>281670</c:v>
                </c:pt>
              </c:numCache>
            </c:numRef>
          </c:yVal>
          <c:smooth val="1"/>
        </c:ser>
        <c:axId val="133679360"/>
        <c:axId val="133857280"/>
      </c:scatterChart>
      <c:valAx>
        <c:axId val="133679360"/>
        <c:scaling>
          <c:orientation val="minMax"/>
        </c:scaling>
        <c:axPos val="b"/>
        <c:tickLblPos val="nextTo"/>
        <c:crossAx val="133857280"/>
        <c:crosses val="autoZero"/>
        <c:crossBetween val="midCat"/>
      </c:valAx>
      <c:valAx>
        <c:axId val="133857280"/>
        <c:scaling>
          <c:orientation val="minMax"/>
        </c:scaling>
        <c:axPos val="l"/>
        <c:majorGridlines/>
        <c:numFmt formatCode="General" sourceLinked="1"/>
        <c:tickLblPos val="nextTo"/>
        <c:crossAx val="1336793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Hoja2!$C$4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Hoja2!$B$5:$B$10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Hoja2!$C$5:$C$10</c:f>
              <c:numCache>
                <c:formatCode>General</c:formatCode>
                <c:ptCount val="6"/>
                <c:pt idx="0">
                  <c:v>118598</c:v>
                </c:pt>
                <c:pt idx="1">
                  <c:v>117838</c:v>
                </c:pt>
                <c:pt idx="2">
                  <c:v>165733</c:v>
                </c:pt>
                <c:pt idx="3">
                  <c:v>108335</c:v>
                </c:pt>
                <c:pt idx="4">
                  <c:v>124299</c:v>
                </c:pt>
                <c:pt idx="5">
                  <c:v>998959</c:v>
                </c:pt>
              </c:numCache>
            </c:numRef>
          </c:yVal>
          <c:smooth val="1"/>
        </c:ser>
        <c:axId val="44359040"/>
        <c:axId val="45336832"/>
      </c:scatterChart>
      <c:valAx>
        <c:axId val="44359040"/>
        <c:scaling>
          <c:orientation val="minMax"/>
        </c:scaling>
        <c:axPos val="b"/>
        <c:tickLblPos val="nextTo"/>
        <c:crossAx val="45336832"/>
        <c:crosses val="autoZero"/>
        <c:crossBetween val="midCat"/>
      </c:valAx>
      <c:valAx>
        <c:axId val="45336832"/>
        <c:scaling>
          <c:orientation val="minMax"/>
        </c:scaling>
        <c:axPos val="l"/>
        <c:majorGridlines/>
        <c:numFmt formatCode="General" sourceLinked="1"/>
        <c:tickLblPos val="nextTo"/>
        <c:crossAx val="443590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Hoja3!$C$6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Hoja3!$B$7:$B$12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Hoja3!$C$7:$C$12</c:f>
              <c:numCache>
                <c:formatCode>General</c:formatCode>
                <c:ptCount val="6"/>
                <c:pt idx="0">
                  <c:v>120118</c:v>
                </c:pt>
                <c:pt idx="1">
                  <c:v>122779</c:v>
                </c:pt>
                <c:pt idx="2">
                  <c:v>111755</c:v>
                </c:pt>
                <c:pt idx="3">
                  <c:v>108334</c:v>
                </c:pt>
                <c:pt idx="4">
                  <c:v>114797</c:v>
                </c:pt>
                <c:pt idx="5">
                  <c:v>233395</c:v>
                </c:pt>
              </c:numCache>
            </c:numRef>
          </c:yVal>
          <c:smooth val="1"/>
        </c:ser>
        <c:axId val="89782144"/>
        <c:axId val="103120896"/>
      </c:scatterChart>
      <c:valAx>
        <c:axId val="89782144"/>
        <c:scaling>
          <c:orientation val="minMax"/>
        </c:scaling>
        <c:axPos val="b"/>
        <c:tickLblPos val="nextTo"/>
        <c:crossAx val="103120896"/>
        <c:crosses val="autoZero"/>
        <c:crossBetween val="midCat"/>
      </c:valAx>
      <c:valAx>
        <c:axId val="103120896"/>
        <c:scaling>
          <c:orientation val="minMax"/>
        </c:scaling>
        <c:axPos val="l"/>
        <c:majorGridlines/>
        <c:numFmt formatCode="General" sourceLinked="1"/>
        <c:tickLblPos val="nextTo"/>
        <c:crossAx val="89782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Hoja4!$C$6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Hoja4!$B$7:$B$12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Hoja4!$C$7:$C$12</c:f>
              <c:numCache>
                <c:formatCode>General</c:formatCode>
                <c:ptCount val="6"/>
                <c:pt idx="0">
                  <c:v>127721</c:v>
                </c:pt>
                <c:pt idx="1">
                  <c:v>109475</c:v>
                </c:pt>
                <c:pt idx="2">
                  <c:v>126201</c:v>
                </c:pt>
                <c:pt idx="3">
                  <c:v>100352</c:v>
                </c:pt>
                <c:pt idx="4">
                  <c:v>109095</c:v>
                </c:pt>
                <c:pt idx="5">
                  <c:v>368718</c:v>
                </c:pt>
              </c:numCache>
            </c:numRef>
          </c:yVal>
          <c:smooth val="1"/>
        </c:ser>
        <c:axId val="105186816"/>
        <c:axId val="105231488"/>
      </c:scatterChart>
      <c:valAx>
        <c:axId val="105186816"/>
        <c:scaling>
          <c:orientation val="minMax"/>
        </c:scaling>
        <c:axPos val="b"/>
        <c:tickLblPos val="nextTo"/>
        <c:crossAx val="105231488"/>
        <c:crosses val="autoZero"/>
        <c:crossBetween val="midCat"/>
      </c:valAx>
      <c:valAx>
        <c:axId val="105231488"/>
        <c:scaling>
          <c:orientation val="minMax"/>
        </c:scaling>
        <c:axPos val="l"/>
        <c:majorGridlines/>
        <c:numFmt formatCode="General" sourceLinked="1"/>
        <c:tickLblPos val="nextTo"/>
        <c:crossAx val="105186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Hoja5!$C$5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Hoja5!$B$6:$B$11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Hoja5!$C$6:$C$11</c:f>
              <c:numCache>
                <c:formatCode>General</c:formatCode>
                <c:ptCount val="6"/>
                <c:pt idx="0">
                  <c:v>1592708</c:v>
                </c:pt>
                <c:pt idx="1">
                  <c:v>113656</c:v>
                </c:pt>
                <c:pt idx="2">
                  <c:v>397227</c:v>
                </c:pt>
                <c:pt idx="3">
                  <c:v>109475</c:v>
                </c:pt>
                <c:pt idx="4">
                  <c:v>248980</c:v>
                </c:pt>
                <c:pt idx="5">
                  <c:v>177896</c:v>
                </c:pt>
              </c:numCache>
            </c:numRef>
          </c:yVal>
          <c:smooth val="1"/>
        </c:ser>
        <c:axId val="107690624"/>
        <c:axId val="109239680"/>
      </c:scatterChart>
      <c:valAx>
        <c:axId val="107690624"/>
        <c:scaling>
          <c:orientation val="minMax"/>
        </c:scaling>
        <c:axPos val="b"/>
        <c:tickLblPos val="nextTo"/>
        <c:crossAx val="109239680"/>
        <c:crosses val="autoZero"/>
        <c:crossBetween val="midCat"/>
      </c:valAx>
      <c:valAx>
        <c:axId val="109239680"/>
        <c:scaling>
          <c:orientation val="minMax"/>
        </c:scaling>
        <c:axPos val="l"/>
        <c:majorGridlines/>
        <c:numFmt formatCode="General" sourceLinked="1"/>
        <c:tickLblPos val="nextTo"/>
        <c:crossAx val="1076906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Hoja6!$C$6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Hoja6!$B$7:$B$12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Hoja6!$C$7:$C$12</c:f>
              <c:numCache>
                <c:formatCode>General</c:formatCode>
                <c:ptCount val="6"/>
                <c:pt idx="0">
                  <c:v>412431</c:v>
                </c:pt>
                <c:pt idx="1">
                  <c:v>1731073</c:v>
                </c:pt>
                <c:pt idx="2">
                  <c:v>336407</c:v>
                </c:pt>
                <c:pt idx="3">
                  <c:v>227693</c:v>
                </c:pt>
                <c:pt idx="4">
                  <c:v>188921</c:v>
                </c:pt>
                <c:pt idx="5">
                  <c:v>244037</c:v>
                </c:pt>
              </c:numCache>
            </c:numRef>
          </c:yVal>
          <c:smooth val="1"/>
        </c:ser>
        <c:axId val="133906816"/>
        <c:axId val="134053888"/>
      </c:scatterChart>
      <c:valAx>
        <c:axId val="133906816"/>
        <c:scaling>
          <c:orientation val="minMax"/>
        </c:scaling>
        <c:axPos val="b"/>
        <c:tickLblPos val="nextTo"/>
        <c:crossAx val="134053888"/>
        <c:crosses val="autoZero"/>
        <c:crossBetween val="midCat"/>
      </c:valAx>
      <c:valAx>
        <c:axId val="134053888"/>
        <c:scaling>
          <c:orientation val="minMax"/>
        </c:scaling>
        <c:axPos val="l"/>
        <c:majorGridlines/>
        <c:numFmt formatCode="General" sourceLinked="1"/>
        <c:tickLblPos val="nextTo"/>
        <c:crossAx val="133906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Hoja7!$C$6</c:f>
              <c:strCache>
                <c:ptCount val="1"/>
                <c:pt idx="0">
                  <c:v>Tiempo en Ns</c:v>
                </c:pt>
              </c:strCache>
            </c:strRef>
          </c:tx>
          <c:marker>
            <c:symbol val="none"/>
          </c:marker>
          <c:xVal>
            <c:strRef>
              <c:f>Hoja7!$B$7:$B$12</c:f>
              <c:strCache>
                <c:ptCount val="6"/>
                <c:pt idx="0">
                  <c:v>Raiz Nula</c:v>
                </c:pt>
                <c:pt idx="1">
                  <c:v>Raiz Negativa</c:v>
                </c:pt>
                <c:pt idx="2">
                  <c:v>2</c:v>
                </c:pt>
                <c:pt idx="3">
                  <c:v>3</c:v>
                </c:pt>
                <c:pt idx="4">
                  <c:v>Raiz irracional</c:v>
                </c:pt>
                <c:pt idx="5">
                  <c:v>fatiga</c:v>
                </c:pt>
              </c:strCache>
            </c:strRef>
          </c:xVal>
          <c:yVal>
            <c:numRef>
              <c:f>Hoja7!$C$7:$C$12</c:f>
              <c:numCache>
                <c:formatCode>General</c:formatCode>
                <c:ptCount val="6"/>
                <c:pt idx="0">
                  <c:v>412431</c:v>
                </c:pt>
                <c:pt idx="1">
                  <c:v>1940520</c:v>
                </c:pt>
                <c:pt idx="2">
                  <c:v>363776</c:v>
                </c:pt>
                <c:pt idx="3">
                  <c:v>394186</c:v>
                </c:pt>
                <c:pt idx="4">
                  <c:v>368337</c:v>
                </c:pt>
                <c:pt idx="5">
                  <c:v>661411</c:v>
                </c:pt>
              </c:numCache>
            </c:numRef>
          </c:yVal>
          <c:smooth val="1"/>
        </c:ser>
        <c:axId val="103147008"/>
        <c:axId val="103148544"/>
      </c:scatterChart>
      <c:valAx>
        <c:axId val="103147008"/>
        <c:scaling>
          <c:orientation val="minMax"/>
        </c:scaling>
        <c:axPos val="b"/>
        <c:tickLblPos val="nextTo"/>
        <c:crossAx val="103148544"/>
        <c:crosses val="autoZero"/>
        <c:crossBetween val="midCat"/>
      </c:valAx>
      <c:valAx>
        <c:axId val="103148544"/>
        <c:scaling>
          <c:orientation val="minMax"/>
        </c:scaling>
        <c:axPos val="l"/>
        <c:majorGridlines/>
        <c:numFmt formatCode="General" sourceLinked="1"/>
        <c:tickLblPos val="nextTo"/>
        <c:crossAx val="1031470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Hoja1!$C$4</c:f>
              <c:strCache>
                <c:ptCount val="1"/>
                <c:pt idx="0">
                  <c:v>Tiempo en Ns.</c:v>
                </c:pt>
              </c:strCache>
            </c:strRef>
          </c:tx>
          <c:marker>
            <c:symbol val="none"/>
          </c:marker>
          <c:xVal>
            <c:strRef>
              <c:f>Hoja1!$B$5:$B$8</c:f>
              <c:strCache>
                <c:ptCount val="4"/>
                <c:pt idx="0">
                  <c:v>Binomio trivial</c:v>
                </c:pt>
                <c:pt idx="1">
                  <c:v>Binomio Excepto cero</c:v>
                </c:pt>
                <c:pt idx="2">
                  <c:v>Binomio Excepto uno</c:v>
                </c:pt>
                <c:pt idx="3">
                  <c:v>BinomioFatiga</c:v>
                </c:pt>
              </c:strCache>
            </c:strRef>
          </c:xVal>
          <c:yVal>
            <c:numRef>
              <c:f>Hoja1!$C$5:$C$8</c:f>
              <c:numCache>
                <c:formatCode>General</c:formatCode>
                <c:ptCount val="4"/>
                <c:pt idx="0">
                  <c:v>313980</c:v>
                </c:pt>
                <c:pt idx="1">
                  <c:v>235295</c:v>
                </c:pt>
                <c:pt idx="2">
                  <c:v>240997</c:v>
                </c:pt>
                <c:pt idx="3">
                  <c:v>259243</c:v>
                </c:pt>
              </c:numCache>
            </c:numRef>
          </c:yVal>
          <c:smooth val="1"/>
        </c:ser>
        <c:axId val="105212544"/>
        <c:axId val="106848640"/>
      </c:scatterChart>
      <c:valAx>
        <c:axId val="105212544"/>
        <c:scaling>
          <c:orientation val="minMax"/>
        </c:scaling>
        <c:axPos val="b"/>
        <c:tickLblPos val="nextTo"/>
        <c:crossAx val="106848640"/>
        <c:crosses val="autoZero"/>
        <c:crossBetween val="midCat"/>
      </c:valAx>
      <c:valAx>
        <c:axId val="106848640"/>
        <c:scaling>
          <c:orientation val="minMax"/>
        </c:scaling>
        <c:axPos val="l"/>
        <c:majorGridlines/>
        <c:numFmt formatCode="General" sourceLinked="1"/>
        <c:tickLblPos val="nextTo"/>
        <c:crossAx val="1052125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/>
    <c:plotArea>
      <c:layout/>
      <c:scatterChart>
        <c:scatterStyle val="smoothMarker"/>
        <c:ser>
          <c:idx val="0"/>
          <c:order val="0"/>
          <c:tx>
            <c:strRef>
              <c:f>Hoja2!$C$5</c:f>
              <c:strCache>
                <c:ptCount val="1"/>
                <c:pt idx="0">
                  <c:v>Tiempo en Ns.</c:v>
                </c:pt>
              </c:strCache>
            </c:strRef>
          </c:tx>
          <c:marker>
            <c:symbol val="none"/>
          </c:marker>
          <c:xVal>
            <c:strRef>
              <c:f>Hoja2!$B$6:$B$9</c:f>
              <c:strCache>
                <c:ptCount val="4"/>
                <c:pt idx="0">
                  <c:v>Binomio trivial</c:v>
                </c:pt>
                <c:pt idx="1">
                  <c:v>Binomio Excepto cero</c:v>
                </c:pt>
                <c:pt idx="2">
                  <c:v>Binomio Excepto uno</c:v>
                </c:pt>
                <c:pt idx="3">
                  <c:v>BinomioFatiga</c:v>
                </c:pt>
              </c:strCache>
            </c:strRef>
          </c:xVal>
          <c:yVal>
            <c:numRef>
              <c:f>Hoja2!$C$6:$C$9</c:f>
              <c:numCache>
                <c:formatCode>General</c:formatCode>
                <c:ptCount val="4"/>
                <c:pt idx="0">
                  <c:v>550416</c:v>
                </c:pt>
                <c:pt idx="1">
                  <c:v>120499</c:v>
                </c:pt>
                <c:pt idx="2">
                  <c:v>140265</c:v>
                </c:pt>
                <c:pt idx="3">
                  <c:v>643926</c:v>
                </c:pt>
              </c:numCache>
            </c:numRef>
          </c:yVal>
          <c:smooth val="1"/>
        </c:ser>
        <c:axId val="106999808"/>
        <c:axId val="107001344"/>
      </c:scatterChart>
      <c:valAx>
        <c:axId val="106999808"/>
        <c:scaling>
          <c:orientation val="minMax"/>
        </c:scaling>
        <c:axPos val="b"/>
        <c:tickLblPos val="nextTo"/>
        <c:crossAx val="107001344"/>
        <c:crosses val="autoZero"/>
        <c:crossBetween val="midCat"/>
      </c:valAx>
      <c:valAx>
        <c:axId val="107001344"/>
        <c:scaling>
          <c:orientation val="minMax"/>
        </c:scaling>
        <c:axPos val="l"/>
        <c:majorGridlines/>
        <c:numFmt formatCode="General" sourceLinked="1"/>
        <c:tickLblPos val="nextTo"/>
        <c:crossAx val="1069998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14</Pages>
  <Words>1784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mauro pc</cp:lastModifiedBy>
  <cp:revision>43</cp:revision>
  <dcterms:created xsi:type="dcterms:W3CDTF">2017-04-18T13:59:00Z</dcterms:created>
  <dcterms:modified xsi:type="dcterms:W3CDTF">2017-05-16T20:47:00Z</dcterms:modified>
</cp:coreProperties>
</file>