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E36" w:rsidRDefault="00B43E36" w:rsidP="00B43E36">
      <w:pPr>
        <w:jc w:val="center"/>
        <w:rPr>
          <w:rFonts w:ascii="Castellar" w:hAnsi="Castellar"/>
          <w:sz w:val="32"/>
          <w:szCs w:val="32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FEAAFB" wp14:editId="13F2150F">
                <wp:simplePos x="0" y="0"/>
                <wp:positionH relativeFrom="column">
                  <wp:posOffset>-189865</wp:posOffset>
                </wp:positionH>
                <wp:positionV relativeFrom="paragraph">
                  <wp:posOffset>-100330</wp:posOffset>
                </wp:positionV>
                <wp:extent cx="7204075" cy="813435"/>
                <wp:effectExtent l="0" t="0" r="0" b="57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4075" cy="813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76335" w:rsidRPr="00EB0926" w:rsidRDefault="00976335" w:rsidP="00B43E36">
                            <w:pPr>
                              <w:spacing w:after="0" w:line="240" w:lineRule="auto"/>
                              <w:rPr>
                                <w:b/>
                                <w:sz w:val="72"/>
                                <w:szCs w:val="96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EB0926">
                              <w:rPr>
                                <w:b/>
                                <w:sz w:val="72"/>
                                <w:szCs w:val="96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Universidad Nacional de La Matanza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FEAA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4.95pt;margin-top:-7.9pt;width:567.25pt;height:64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" filled="f" stroked="f">
                <v:textbox>
                  <w:txbxContent>
                    <w:p w:rsidR="00976335" w:rsidRPr="00EB0926" w:rsidRDefault="00976335" w:rsidP="00B43E36">
                      <w:pPr>
                        <w:spacing w:after="0" w:line="240" w:lineRule="auto"/>
                        <w:rPr>
                          <w:b/>
                          <w:sz w:val="72"/>
                          <w:szCs w:val="96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EB0926">
                        <w:rPr>
                          <w:b/>
                          <w:sz w:val="72"/>
                          <w:szCs w:val="96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Universidad Nacional de La Matanza</w:t>
                      </w:r>
                    </w:p>
                  </w:txbxContent>
                </v:textbox>
              </v:shape>
            </w:pict>
          </mc:Fallback>
        </mc:AlternateContent>
      </w:r>
    </w:p>
    <w:p w:rsidR="00B43E36" w:rsidRDefault="00B43E36" w:rsidP="00B43E36">
      <w:pPr>
        <w:jc w:val="center"/>
        <w:rPr>
          <w:rFonts w:ascii="Castellar" w:hAnsi="Castellar"/>
          <w:sz w:val="32"/>
          <w:szCs w:val="32"/>
        </w:rPr>
      </w:pPr>
    </w:p>
    <w:p w:rsidR="00B43E36" w:rsidRPr="00E83A83" w:rsidRDefault="00B43E36" w:rsidP="00B43E36">
      <w:pPr>
        <w:jc w:val="center"/>
        <w:rPr>
          <w:rFonts w:ascii="Georgia" w:hAnsi="Georgia"/>
          <w:sz w:val="44"/>
          <w:szCs w:val="44"/>
        </w:rPr>
      </w:pPr>
      <w:r w:rsidRPr="00E83A83">
        <w:rPr>
          <w:rFonts w:ascii="Georgia" w:hAnsi="Georgia"/>
          <w:sz w:val="44"/>
          <w:szCs w:val="44"/>
        </w:rPr>
        <w:t>Depto. de Ingeniería e Investigaciones Tecnológicas</w:t>
      </w:r>
    </w:p>
    <w:p w:rsidR="00B43E36" w:rsidRDefault="00B43E36" w:rsidP="00B43E36">
      <w:pPr>
        <w:jc w:val="center"/>
      </w:pPr>
    </w:p>
    <w:p w:rsidR="00B43E36" w:rsidRDefault="00B43E36" w:rsidP="00B43E36">
      <w:pPr>
        <w:jc w:val="center"/>
      </w:pPr>
      <w:r>
        <w:rPr>
          <w:noProof/>
          <w:lang w:eastAsia="es-AR"/>
        </w:rPr>
        <w:drawing>
          <wp:anchor distT="0" distB="0" distL="114300" distR="114300" simplePos="0" relativeHeight="251659264" behindDoc="1" locked="0" layoutInCell="1" allowOverlap="1" wp14:anchorId="5ECFB3F0" wp14:editId="6136D720">
            <wp:simplePos x="0" y="0"/>
            <wp:positionH relativeFrom="column">
              <wp:posOffset>710453</wp:posOffset>
            </wp:positionH>
            <wp:positionV relativeFrom="paragraph">
              <wp:posOffset>146050</wp:posOffset>
            </wp:positionV>
            <wp:extent cx="5606415" cy="2793365"/>
            <wp:effectExtent l="0" t="0" r="0" b="6985"/>
            <wp:wrapNone/>
            <wp:docPr id="3" name="Picture 3" descr="http://www.lamatanza.org.ar/wp-content/uploads/2014/10/1265830877unl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amatanza.org.ar/wp-content/uploads/2014/10/1265830877unla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Glass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95" b="35102"/>
                    <a:stretch/>
                  </pic:blipFill>
                  <pic:spPr bwMode="auto">
                    <a:xfrm>
                      <a:off x="0" y="0"/>
                      <a:ext cx="5606415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3E36" w:rsidRDefault="00B43E36" w:rsidP="00B43E36">
      <w:pPr>
        <w:rPr>
          <w:noProof/>
          <w:lang w:eastAsia="es-AR"/>
        </w:rPr>
      </w:pPr>
      <w:r>
        <w:rPr>
          <w:noProof/>
          <w:lang w:eastAsia="es-AR"/>
        </w:rPr>
        <w:t xml:space="preserve">                                                  </w:t>
      </w:r>
    </w:p>
    <w:p w:rsidR="00B43E36" w:rsidRPr="00B43E36" w:rsidRDefault="00B43E36" w:rsidP="00027DE8">
      <w:pPr>
        <w:spacing w:after="0"/>
        <w:jc w:val="center"/>
        <w:rPr>
          <w:rFonts w:ascii="Courier New" w:hAnsi="Courier New" w:cs="Courier New"/>
          <w:b/>
          <w:noProof/>
          <w:sz w:val="130"/>
          <w:szCs w:val="130"/>
          <w:lang w:eastAsia="es-AR"/>
        </w:rPr>
      </w:pPr>
      <w:r>
        <w:rPr>
          <w:rFonts w:ascii="Bodoni MT Condensed" w:hAnsi="Bodoni MT Condensed"/>
          <w:noProof/>
          <w:sz w:val="198"/>
          <w:szCs w:val="198"/>
          <w:lang w:eastAsia="es-AR"/>
        </w:rPr>
        <w:t xml:space="preserve"> </w:t>
      </w:r>
      <w:r w:rsidRPr="00B43E36">
        <w:rPr>
          <w:rFonts w:ascii="Courier New" w:hAnsi="Courier New" w:cs="Courier New"/>
          <w:b/>
          <w:noProof/>
          <w:sz w:val="130"/>
          <w:szCs w:val="130"/>
          <w:lang w:eastAsia="es-AR"/>
        </w:rPr>
        <w:t>PROGRAMACI</w:t>
      </w:r>
      <w:r>
        <w:rPr>
          <w:rFonts w:ascii="Courier New" w:hAnsi="Courier New" w:cs="Courier New"/>
          <w:b/>
          <w:noProof/>
          <w:sz w:val="130"/>
          <w:szCs w:val="130"/>
          <w:lang w:eastAsia="es-AR"/>
        </w:rPr>
        <w:t>Ó</w:t>
      </w:r>
      <w:r w:rsidRPr="00B43E36">
        <w:rPr>
          <w:rFonts w:ascii="Courier New" w:hAnsi="Courier New" w:cs="Courier New"/>
          <w:b/>
          <w:noProof/>
          <w:sz w:val="130"/>
          <w:szCs w:val="130"/>
          <w:lang w:eastAsia="es-AR"/>
        </w:rPr>
        <w:t>N</w:t>
      </w:r>
    </w:p>
    <w:p w:rsidR="00B43E36" w:rsidRPr="00B43E36" w:rsidRDefault="00B43E36" w:rsidP="00027DE8">
      <w:pPr>
        <w:spacing w:after="0"/>
        <w:jc w:val="center"/>
        <w:rPr>
          <w:rFonts w:ascii="Courier New" w:hAnsi="Courier New" w:cs="Courier New"/>
          <w:b/>
          <w:sz w:val="130"/>
          <w:szCs w:val="130"/>
        </w:rPr>
      </w:pPr>
      <w:r w:rsidRPr="00B43E36">
        <w:rPr>
          <w:rFonts w:ascii="Courier New" w:hAnsi="Courier New" w:cs="Courier New"/>
          <w:b/>
          <w:noProof/>
          <w:sz w:val="130"/>
          <w:szCs w:val="130"/>
          <w:lang w:eastAsia="es-AR"/>
        </w:rPr>
        <w:t>AVANZADA</w:t>
      </w:r>
    </w:p>
    <w:p w:rsidR="00B43E36" w:rsidRDefault="00B43E36" w:rsidP="00B43E36"/>
    <w:p w:rsidR="00B43E36" w:rsidRDefault="00B43E36" w:rsidP="00B43E36"/>
    <w:p w:rsidR="00B43E36" w:rsidRDefault="00B43E36" w:rsidP="00B43E36">
      <w:pPr>
        <w:rPr>
          <w:sz w:val="36"/>
          <w:szCs w:val="36"/>
        </w:rPr>
      </w:pPr>
    </w:p>
    <w:p w:rsidR="00B43E36" w:rsidRDefault="00B43E36" w:rsidP="00B43E36">
      <w:pPr>
        <w:jc w:val="center"/>
        <w:rPr>
          <w:rFonts w:ascii="Bookman Old Style" w:hAnsi="Bookman Old Style"/>
          <w:sz w:val="44"/>
          <w:szCs w:val="44"/>
        </w:rPr>
      </w:pPr>
      <w:r w:rsidRPr="00027DE8">
        <w:rPr>
          <w:rFonts w:ascii="Bookman Old Style" w:hAnsi="Bookman Old Style"/>
          <w:sz w:val="44"/>
          <w:szCs w:val="44"/>
        </w:rPr>
        <w:t xml:space="preserve">TRABAJO PRÁCTICO </w:t>
      </w:r>
      <w:r w:rsidR="00CF0C1D">
        <w:rPr>
          <w:rFonts w:ascii="Bookman Old Style" w:hAnsi="Bookman Old Style"/>
          <w:sz w:val="44"/>
          <w:szCs w:val="44"/>
        </w:rPr>
        <w:t>3</w:t>
      </w:r>
    </w:p>
    <w:p w:rsidR="0065403C" w:rsidRPr="00027DE8" w:rsidRDefault="0065403C" w:rsidP="00B43E36">
      <w:pPr>
        <w:jc w:val="center"/>
        <w:rPr>
          <w:rFonts w:ascii="Bookman Old Style" w:hAnsi="Bookman Old Style"/>
          <w:sz w:val="44"/>
          <w:szCs w:val="44"/>
        </w:rPr>
      </w:pPr>
      <w:r>
        <w:rPr>
          <w:rFonts w:ascii="CMR17" w:hAnsi="CMR17" w:cs="CMR17"/>
          <w:sz w:val="34"/>
          <w:szCs w:val="34"/>
        </w:rPr>
        <w:t>Complejidad Computacional</w:t>
      </w:r>
    </w:p>
    <w:p w:rsidR="00B43E36" w:rsidRDefault="00B43E36" w:rsidP="00B43E36">
      <w:pPr>
        <w:spacing w:after="0"/>
        <w:rPr>
          <w:rFonts w:ascii="Georgia" w:hAnsi="Georgia"/>
          <w:sz w:val="32"/>
          <w:szCs w:val="36"/>
        </w:rPr>
      </w:pPr>
    </w:p>
    <w:p w:rsidR="00B43E36" w:rsidRDefault="00B43E36" w:rsidP="00B43E36">
      <w:pPr>
        <w:spacing w:after="0"/>
        <w:rPr>
          <w:rFonts w:ascii="Georgia" w:hAnsi="Georgia"/>
          <w:sz w:val="32"/>
          <w:szCs w:val="36"/>
        </w:rPr>
      </w:pPr>
    </w:p>
    <w:p w:rsidR="00B43E36" w:rsidRDefault="00B43E36" w:rsidP="00B43E36">
      <w:pPr>
        <w:spacing w:after="0"/>
        <w:rPr>
          <w:rFonts w:ascii="Bookman Old Style" w:hAnsi="Bookman Old Style"/>
          <w:sz w:val="36"/>
          <w:szCs w:val="36"/>
        </w:rPr>
      </w:pPr>
      <w:r w:rsidRPr="00B43E36">
        <w:rPr>
          <w:rFonts w:ascii="Bookman Old Style" w:hAnsi="Bookman Old Style"/>
          <w:sz w:val="32"/>
          <w:szCs w:val="36"/>
        </w:rPr>
        <w:t>Integrantes:</w:t>
      </w:r>
    </w:p>
    <w:tbl>
      <w:tblPr>
        <w:tblStyle w:val="Tabladecuadrcula41"/>
        <w:tblW w:w="0" w:type="auto"/>
        <w:tblLook w:val="0420" w:firstRow="1" w:lastRow="0" w:firstColumn="0" w:lastColumn="0" w:noHBand="0" w:noVBand="1"/>
      </w:tblPr>
      <w:tblGrid>
        <w:gridCol w:w="4530"/>
        <w:gridCol w:w="4253"/>
        <w:gridCol w:w="1673"/>
      </w:tblGrid>
      <w:tr w:rsidR="00B43E36" w:rsidRPr="00F31B65" w:rsidTr="00896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4531" w:type="dxa"/>
            <w:vAlign w:val="center"/>
          </w:tcPr>
          <w:p w:rsidR="00B43E36" w:rsidRPr="00EE16E1" w:rsidRDefault="00B43E36" w:rsidP="00896D93">
            <w:pPr>
              <w:jc w:val="center"/>
              <w:rPr>
                <w:rFonts w:ascii="Georgia" w:hAnsi="Georgia"/>
                <w:sz w:val="36"/>
                <w:szCs w:val="36"/>
              </w:rPr>
            </w:pPr>
            <w:r w:rsidRPr="00EE16E1">
              <w:rPr>
                <w:rFonts w:ascii="Georgia" w:hAnsi="Georgia"/>
                <w:sz w:val="36"/>
                <w:szCs w:val="36"/>
              </w:rPr>
              <w:t>APELLIDO, Nombre</w:t>
            </w:r>
          </w:p>
        </w:tc>
        <w:tc>
          <w:tcPr>
            <w:tcW w:w="4253" w:type="dxa"/>
            <w:vAlign w:val="center"/>
          </w:tcPr>
          <w:p w:rsidR="00B43E36" w:rsidRPr="00EE16E1" w:rsidRDefault="00B43E36" w:rsidP="00896D93">
            <w:pPr>
              <w:jc w:val="center"/>
              <w:rPr>
                <w:rFonts w:ascii="Georgia" w:hAnsi="Georgia"/>
                <w:sz w:val="36"/>
                <w:szCs w:val="36"/>
              </w:rPr>
            </w:pPr>
            <w:r w:rsidRPr="00EE16E1">
              <w:rPr>
                <w:rFonts w:ascii="Georgia" w:hAnsi="Georgia"/>
                <w:sz w:val="36"/>
                <w:szCs w:val="36"/>
              </w:rPr>
              <w:t>E-mail</w:t>
            </w:r>
          </w:p>
        </w:tc>
        <w:tc>
          <w:tcPr>
            <w:tcW w:w="1673" w:type="dxa"/>
            <w:vAlign w:val="center"/>
          </w:tcPr>
          <w:p w:rsidR="00B43E36" w:rsidRPr="00EE16E1" w:rsidRDefault="00B43E36" w:rsidP="00896D93">
            <w:pPr>
              <w:jc w:val="center"/>
              <w:rPr>
                <w:rFonts w:ascii="Georgia" w:hAnsi="Georgia"/>
                <w:sz w:val="36"/>
                <w:szCs w:val="36"/>
              </w:rPr>
            </w:pPr>
            <w:r w:rsidRPr="00EE16E1">
              <w:rPr>
                <w:rFonts w:ascii="Georgia" w:hAnsi="Georgia"/>
                <w:sz w:val="36"/>
                <w:szCs w:val="36"/>
              </w:rPr>
              <w:t>DNI</w:t>
            </w:r>
          </w:p>
        </w:tc>
      </w:tr>
      <w:tr w:rsidR="00B43E36" w:rsidRPr="00F31B65" w:rsidTr="00896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4531" w:type="dxa"/>
            <w:vAlign w:val="center"/>
          </w:tcPr>
          <w:p w:rsidR="00B43E36" w:rsidRPr="00EE16E1" w:rsidRDefault="00B43E36" w:rsidP="00896D93">
            <w:pPr>
              <w:rPr>
                <w:rFonts w:ascii="Georgia" w:hAnsi="Georgia"/>
                <w:sz w:val="28"/>
                <w:szCs w:val="36"/>
              </w:rPr>
            </w:pPr>
            <w:r w:rsidRPr="00EE16E1">
              <w:rPr>
                <w:rFonts w:ascii="Georgia" w:hAnsi="Georgia"/>
                <w:sz w:val="28"/>
                <w:szCs w:val="36"/>
              </w:rPr>
              <w:t>AMORUSO, Sergio Federico</w:t>
            </w:r>
          </w:p>
        </w:tc>
        <w:tc>
          <w:tcPr>
            <w:tcW w:w="4253" w:type="dxa"/>
            <w:vAlign w:val="center"/>
          </w:tcPr>
          <w:p w:rsidR="00B43E36" w:rsidRPr="00EE16E1" w:rsidRDefault="00976335" w:rsidP="00896D93">
            <w:pPr>
              <w:jc w:val="center"/>
              <w:rPr>
                <w:rFonts w:ascii="Georgia" w:hAnsi="Georgia"/>
                <w:sz w:val="28"/>
                <w:szCs w:val="36"/>
              </w:rPr>
            </w:pPr>
            <w:hyperlink r:id="rId7" w:history="1">
              <w:r w:rsidR="00611DAD" w:rsidRPr="00392B8A">
                <w:rPr>
                  <w:rStyle w:val="Hipervnculo"/>
                  <w:rFonts w:ascii="Georgia" w:hAnsi="Georgia"/>
                  <w:sz w:val="28"/>
                  <w:szCs w:val="36"/>
                </w:rPr>
                <w:t>sergioamoruso91@gmail.com</w:t>
              </w:r>
            </w:hyperlink>
          </w:p>
        </w:tc>
        <w:tc>
          <w:tcPr>
            <w:tcW w:w="1673" w:type="dxa"/>
            <w:vAlign w:val="center"/>
          </w:tcPr>
          <w:p w:rsidR="00B43E36" w:rsidRPr="00EE16E1" w:rsidRDefault="00B43E36" w:rsidP="00896D93">
            <w:pPr>
              <w:jc w:val="center"/>
              <w:rPr>
                <w:rFonts w:ascii="Georgia" w:hAnsi="Georgia"/>
                <w:sz w:val="28"/>
                <w:szCs w:val="36"/>
              </w:rPr>
            </w:pPr>
            <w:r w:rsidRPr="00EE16E1">
              <w:rPr>
                <w:rFonts w:ascii="Georgia" w:hAnsi="Georgia"/>
                <w:sz w:val="28"/>
                <w:szCs w:val="36"/>
              </w:rPr>
              <w:t>36593815</w:t>
            </w:r>
          </w:p>
        </w:tc>
      </w:tr>
      <w:tr w:rsidR="00B43E36" w:rsidRPr="00F31B65" w:rsidTr="00896D93">
        <w:trPr>
          <w:trHeight w:val="510"/>
        </w:trPr>
        <w:tc>
          <w:tcPr>
            <w:tcW w:w="4531" w:type="dxa"/>
            <w:vAlign w:val="center"/>
          </w:tcPr>
          <w:p w:rsidR="00B43E36" w:rsidRPr="00EE16E1" w:rsidRDefault="00BA3391" w:rsidP="00896D93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BRUDE, Alejandro Gabriel</w:t>
            </w:r>
          </w:p>
        </w:tc>
        <w:tc>
          <w:tcPr>
            <w:tcW w:w="4253" w:type="dxa"/>
            <w:vAlign w:val="center"/>
          </w:tcPr>
          <w:p w:rsidR="00B43E36" w:rsidRPr="00EE16E1" w:rsidRDefault="00976335" w:rsidP="00896D93">
            <w:pPr>
              <w:jc w:val="center"/>
              <w:rPr>
                <w:rFonts w:ascii="Georgia" w:hAnsi="Georgia"/>
                <w:sz w:val="28"/>
                <w:szCs w:val="36"/>
              </w:rPr>
            </w:pPr>
            <w:hyperlink r:id="rId8" w:history="1">
              <w:r w:rsidR="00BA3391" w:rsidRPr="007654DF">
                <w:rPr>
                  <w:rStyle w:val="Hipervnculo"/>
                  <w:rFonts w:ascii="Georgia" w:hAnsi="Georgia"/>
                  <w:sz w:val="28"/>
                  <w:szCs w:val="36"/>
                </w:rPr>
                <w:t>alejandrobrude@gmail.com</w:t>
              </w:r>
            </w:hyperlink>
          </w:p>
        </w:tc>
        <w:tc>
          <w:tcPr>
            <w:tcW w:w="1673" w:type="dxa"/>
            <w:vAlign w:val="center"/>
          </w:tcPr>
          <w:p w:rsidR="00B43E36" w:rsidRPr="00EE16E1" w:rsidRDefault="00BA3391" w:rsidP="00896D93">
            <w:pPr>
              <w:jc w:val="center"/>
              <w:rPr>
                <w:rFonts w:ascii="Georgia" w:hAnsi="Georgia"/>
                <w:sz w:val="28"/>
                <w:szCs w:val="36"/>
              </w:rPr>
            </w:pPr>
            <w:r>
              <w:rPr>
                <w:rFonts w:ascii="Georgia" w:hAnsi="Georgia"/>
                <w:sz w:val="28"/>
                <w:szCs w:val="36"/>
              </w:rPr>
              <w:t>33908097</w:t>
            </w:r>
          </w:p>
        </w:tc>
      </w:tr>
      <w:tr w:rsidR="00B43E36" w:rsidRPr="00F31B65" w:rsidTr="00896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4531" w:type="dxa"/>
            <w:vAlign w:val="center"/>
          </w:tcPr>
          <w:p w:rsidR="00B43E36" w:rsidRPr="00EE16E1" w:rsidRDefault="00A341B5" w:rsidP="00453587">
            <w:pPr>
              <w:rPr>
                <w:rFonts w:ascii="Georgia" w:hAnsi="Georgia"/>
                <w:sz w:val="28"/>
                <w:szCs w:val="36"/>
              </w:rPr>
            </w:pPr>
            <w:r>
              <w:rPr>
                <w:rFonts w:ascii="Georgia" w:hAnsi="Georgia"/>
                <w:sz w:val="28"/>
                <w:szCs w:val="36"/>
              </w:rPr>
              <w:t>C</w:t>
            </w:r>
            <w:r w:rsidR="00453587">
              <w:rPr>
                <w:rFonts w:ascii="Georgia" w:hAnsi="Georgia"/>
                <w:sz w:val="28"/>
                <w:szCs w:val="36"/>
              </w:rPr>
              <w:t>ABRAL</w:t>
            </w:r>
            <w:r>
              <w:rPr>
                <w:rFonts w:ascii="Georgia" w:hAnsi="Georgia"/>
                <w:sz w:val="28"/>
                <w:szCs w:val="36"/>
              </w:rPr>
              <w:t>, Rodrigo Ariel</w:t>
            </w:r>
          </w:p>
        </w:tc>
        <w:tc>
          <w:tcPr>
            <w:tcW w:w="4253" w:type="dxa"/>
            <w:vAlign w:val="center"/>
          </w:tcPr>
          <w:p w:rsidR="00B43E36" w:rsidRPr="00EE16E1" w:rsidRDefault="00976335" w:rsidP="00896D93">
            <w:pPr>
              <w:jc w:val="center"/>
              <w:rPr>
                <w:rFonts w:ascii="Georgia" w:hAnsi="Georgia"/>
                <w:sz w:val="28"/>
                <w:szCs w:val="36"/>
              </w:rPr>
            </w:pPr>
            <w:hyperlink r:id="rId9" w:history="1">
              <w:r w:rsidR="00A341B5" w:rsidRPr="00703975">
                <w:rPr>
                  <w:rStyle w:val="Hipervnculo"/>
                  <w:rFonts w:ascii="Georgia" w:hAnsi="Georgia"/>
                  <w:sz w:val="28"/>
                  <w:szCs w:val="36"/>
                </w:rPr>
                <w:t>cabralrodrigoariel@gmail.com</w:t>
              </w:r>
            </w:hyperlink>
          </w:p>
        </w:tc>
        <w:tc>
          <w:tcPr>
            <w:tcW w:w="1673" w:type="dxa"/>
            <w:vAlign w:val="center"/>
          </w:tcPr>
          <w:p w:rsidR="00B43E36" w:rsidRPr="00EE16E1" w:rsidRDefault="00A341B5" w:rsidP="00896D93">
            <w:pPr>
              <w:jc w:val="center"/>
              <w:rPr>
                <w:rFonts w:ascii="Georgia" w:hAnsi="Georgia"/>
                <w:sz w:val="28"/>
                <w:szCs w:val="36"/>
              </w:rPr>
            </w:pPr>
            <w:r>
              <w:rPr>
                <w:rFonts w:ascii="Georgia" w:hAnsi="Georgia"/>
                <w:sz w:val="28"/>
                <w:szCs w:val="36"/>
              </w:rPr>
              <w:t>35103809</w:t>
            </w:r>
          </w:p>
        </w:tc>
      </w:tr>
      <w:tr w:rsidR="00B43E36" w:rsidRPr="00F31B65" w:rsidTr="00896D93">
        <w:trPr>
          <w:trHeight w:val="510"/>
        </w:trPr>
        <w:tc>
          <w:tcPr>
            <w:tcW w:w="4531" w:type="dxa"/>
            <w:vAlign w:val="center"/>
          </w:tcPr>
          <w:p w:rsidR="00B43E36" w:rsidRPr="00EE16E1" w:rsidRDefault="00611DAD" w:rsidP="00896D93">
            <w:pPr>
              <w:rPr>
                <w:rFonts w:ascii="Georgia" w:hAnsi="Georgia"/>
                <w:sz w:val="28"/>
                <w:szCs w:val="36"/>
              </w:rPr>
            </w:pPr>
            <w:r>
              <w:rPr>
                <w:rFonts w:ascii="Georgia" w:hAnsi="Georgia"/>
                <w:sz w:val="28"/>
                <w:szCs w:val="36"/>
              </w:rPr>
              <w:t>TOMALINO, Carlos Alberto</w:t>
            </w:r>
          </w:p>
        </w:tc>
        <w:tc>
          <w:tcPr>
            <w:tcW w:w="4253" w:type="dxa"/>
            <w:vAlign w:val="center"/>
          </w:tcPr>
          <w:p w:rsidR="00B43E36" w:rsidRPr="00EE16E1" w:rsidRDefault="00976335" w:rsidP="00896D93">
            <w:pPr>
              <w:jc w:val="center"/>
              <w:rPr>
                <w:rFonts w:ascii="Georgia" w:hAnsi="Georgia"/>
                <w:sz w:val="28"/>
                <w:szCs w:val="36"/>
              </w:rPr>
            </w:pPr>
            <w:hyperlink r:id="rId10" w:history="1">
              <w:r w:rsidR="00611DAD" w:rsidRPr="00392B8A">
                <w:rPr>
                  <w:rStyle w:val="Hipervnculo"/>
                  <w:rFonts w:ascii="Georgia" w:hAnsi="Georgia"/>
                  <w:sz w:val="28"/>
                  <w:szCs w:val="36"/>
                </w:rPr>
                <w:t>c.ctomalino@gmail.com</w:t>
              </w:r>
            </w:hyperlink>
          </w:p>
        </w:tc>
        <w:tc>
          <w:tcPr>
            <w:tcW w:w="1673" w:type="dxa"/>
            <w:vAlign w:val="center"/>
          </w:tcPr>
          <w:p w:rsidR="00B43E36" w:rsidRPr="00EE16E1" w:rsidRDefault="00611DAD" w:rsidP="00896D93">
            <w:pPr>
              <w:jc w:val="center"/>
              <w:rPr>
                <w:rFonts w:ascii="Georgia" w:hAnsi="Georgia"/>
                <w:sz w:val="28"/>
                <w:szCs w:val="36"/>
              </w:rPr>
            </w:pPr>
            <w:r>
              <w:rPr>
                <w:rFonts w:ascii="Georgia" w:hAnsi="Georgia"/>
                <w:sz w:val="28"/>
                <w:szCs w:val="36"/>
              </w:rPr>
              <w:t>32942556</w:t>
            </w:r>
          </w:p>
        </w:tc>
      </w:tr>
    </w:tbl>
    <w:p w:rsidR="00B43E36" w:rsidRDefault="00B43E36" w:rsidP="00B43E36">
      <w:pPr>
        <w:spacing w:after="0"/>
        <w:ind w:left="-284"/>
        <w:rPr>
          <w:sz w:val="36"/>
          <w:szCs w:val="36"/>
        </w:rPr>
      </w:pPr>
    </w:p>
    <w:p w:rsidR="00B43E36" w:rsidRDefault="00B43E36" w:rsidP="00B43E36">
      <w:pPr>
        <w:spacing w:after="0"/>
        <w:ind w:left="-284"/>
        <w:rPr>
          <w:sz w:val="36"/>
          <w:szCs w:val="36"/>
        </w:rPr>
      </w:pPr>
    </w:p>
    <w:p w:rsidR="00B43E36" w:rsidRDefault="00B43E36" w:rsidP="00B43E36">
      <w:pPr>
        <w:spacing w:after="0"/>
        <w:ind w:left="-284"/>
        <w:rPr>
          <w:sz w:val="36"/>
          <w:szCs w:val="36"/>
        </w:rPr>
      </w:pPr>
    </w:p>
    <w:p w:rsidR="00B43E36" w:rsidRDefault="00B43E36" w:rsidP="00B43E36">
      <w:pPr>
        <w:spacing w:after="0"/>
        <w:ind w:left="-284"/>
        <w:rPr>
          <w:sz w:val="36"/>
          <w:szCs w:val="36"/>
        </w:rPr>
      </w:pPr>
    </w:p>
    <w:p w:rsidR="00B43E36" w:rsidRPr="00B43E36" w:rsidRDefault="00B43E36" w:rsidP="00B43E36">
      <w:pPr>
        <w:jc w:val="center"/>
        <w:rPr>
          <w:rFonts w:ascii="Bookman Old Style" w:hAnsi="Bookman Old Style"/>
          <w:sz w:val="36"/>
          <w:szCs w:val="36"/>
        </w:rPr>
      </w:pPr>
      <w:r w:rsidRPr="00B43E36">
        <w:rPr>
          <w:rFonts w:ascii="Bookman Old Style" w:hAnsi="Bookman Old Style"/>
          <w:sz w:val="36"/>
          <w:szCs w:val="36"/>
        </w:rPr>
        <w:t>PRIMER CUATRIMESTRE – AÑO 2017</w:t>
      </w:r>
    </w:p>
    <w:p w:rsidR="00B50F4B" w:rsidRPr="000A2588" w:rsidRDefault="00C4319D" w:rsidP="00E34A89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  <w:r>
        <w:rPr>
          <w:rFonts w:cstheme="minorHAnsi"/>
          <w:b/>
          <w:color w:val="000000"/>
          <w:sz w:val="36"/>
          <w:szCs w:val="36"/>
          <w:shd w:val="clear" w:color="auto" w:fill="FFFFFF"/>
        </w:rPr>
        <w:lastRenderedPageBreak/>
        <w:t>POLINOMIO</w:t>
      </w:r>
      <w:r w:rsidR="00B43E36" w:rsidRPr="000A2588">
        <w:rPr>
          <w:rFonts w:cstheme="minorHAnsi"/>
          <w:b/>
          <w:color w:val="000000"/>
          <w:sz w:val="36"/>
          <w:szCs w:val="36"/>
          <w:shd w:val="clear" w:color="auto" w:fill="FFFFFF"/>
        </w:rPr>
        <w:t xml:space="preserve">: </w:t>
      </w:r>
      <w:r w:rsidR="00B50F4B" w:rsidRPr="000A2588">
        <w:rPr>
          <w:rFonts w:cstheme="minorHAnsi"/>
          <w:b/>
          <w:color w:val="000000"/>
          <w:sz w:val="36"/>
          <w:szCs w:val="36"/>
          <w:shd w:val="clear" w:color="auto" w:fill="FFFFFF"/>
        </w:rPr>
        <w:t>LOTE DE PRUEBAS</w:t>
      </w:r>
    </w:p>
    <w:p w:rsidR="00B50F4B" w:rsidRDefault="00B50F4B" w:rsidP="00B50F4B">
      <w:pPr>
        <w:pStyle w:val="Sinespaciado"/>
        <w:rPr>
          <w:sz w:val="24"/>
          <w:szCs w:val="24"/>
        </w:rPr>
      </w:pPr>
    </w:p>
    <w:p w:rsidR="003B432E" w:rsidRDefault="003B432E" w:rsidP="00B50F4B">
      <w:pPr>
        <w:pStyle w:val="Sinespaciado"/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</w:pPr>
    </w:p>
    <w:p w:rsidR="0024295B" w:rsidRPr="000A57CE" w:rsidRDefault="000A57CE" w:rsidP="00B50F4B">
      <w:pPr>
        <w:pStyle w:val="Sinespaciado"/>
        <w:rPr>
          <w:rFonts w:cstheme="minorHAnsi"/>
          <w:b/>
          <w:color w:val="000000"/>
          <w:sz w:val="32"/>
          <w:szCs w:val="32"/>
          <w:shd w:val="clear" w:color="auto" w:fill="FFFFFF"/>
        </w:rPr>
      </w:pPr>
      <w:r w:rsidRPr="000A57CE">
        <w:rPr>
          <w:rFonts w:cstheme="minorHAnsi"/>
          <w:b/>
          <w:color w:val="000000"/>
          <w:sz w:val="32"/>
          <w:szCs w:val="32"/>
          <w:shd w:val="clear" w:color="auto" w:fill="FFFFFF"/>
        </w:rPr>
        <w:t>01_RaizNula</w:t>
      </w:r>
    </w:p>
    <w:p w:rsidR="000A57CE" w:rsidRDefault="000A57CE" w:rsidP="00B50F4B">
      <w:pPr>
        <w:pStyle w:val="Sinespaciado"/>
        <w:rPr>
          <w:b/>
        </w:rPr>
      </w:pPr>
    </w:p>
    <w:p w:rsidR="0024295B" w:rsidRPr="00C92D27" w:rsidRDefault="000A57CE" w:rsidP="00B50F4B">
      <w:pPr>
        <w:pStyle w:val="Sinespaciad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Se evalúa el comportamiento del programa cuando la raíz es nula.</w:t>
      </w:r>
    </w:p>
    <w:p w:rsidR="00C92AFC" w:rsidRPr="0024295B" w:rsidRDefault="00C92AFC" w:rsidP="00C92D27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86"/>
      </w:tblGrid>
      <w:tr w:rsidR="00DE38EC" w:rsidTr="00761A35">
        <w:tc>
          <w:tcPr>
            <w:tcW w:w="1686" w:type="dxa"/>
            <w:tcBorders>
              <w:top w:val="single" w:sz="12" w:space="0" w:color="auto"/>
              <w:bottom w:val="single" w:sz="12" w:space="0" w:color="auto"/>
            </w:tcBorders>
          </w:tcPr>
          <w:p w:rsidR="00DE38EC" w:rsidRPr="000A57CE" w:rsidRDefault="00024676" w:rsidP="000A57CE">
            <w:r>
              <w:rPr>
                <w:rFonts w:cstheme="minorHAnsi"/>
                <w:b/>
                <w:color w:val="000000"/>
                <w:shd w:val="clear" w:color="auto" w:fill="FFFFFF"/>
              </w:rPr>
              <w:t>Entrada</w:t>
            </w:r>
          </w:p>
        </w:tc>
      </w:tr>
      <w:tr w:rsidR="000A57CE" w:rsidTr="00761A35">
        <w:tc>
          <w:tcPr>
            <w:tcW w:w="168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A57CE" w:rsidRPr="000A57CE" w:rsidRDefault="000A57CE" w:rsidP="000A57CE">
            <w:r w:rsidRPr="000A57CE">
              <w:t>2</w:t>
            </w:r>
          </w:p>
        </w:tc>
      </w:tr>
      <w:tr w:rsidR="000A57CE" w:rsidTr="00761A35">
        <w:tc>
          <w:tcPr>
            <w:tcW w:w="1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A57CE" w:rsidRPr="000A57CE" w:rsidRDefault="000A57CE" w:rsidP="000A57CE">
            <w:r w:rsidRPr="000A57CE">
              <w:t>0</w:t>
            </w:r>
          </w:p>
        </w:tc>
      </w:tr>
      <w:tr w:rsidR="000A57CE" w:rsidTr="00761A35">
        <w:tc>
          <w:tcPr>
            <w:tcW w:w="1686" w:type="dxa"/>
            <w:tcBorders>
              <w:top w:val="single" w:sz="4" w:space="0" w:color="auto"/>
              <w:bottom w:val="single" w:sz="4" w:space="0" w:color="auto"/>
            </w:tcBorders>
          </w:tcPr>
          <w:p w:rsidR="000A57CE" w:rsidRPr="000A57CE" w:rsidRDefault="000A57CE" w:rsidP="000A57CE">
            <w:r w:rsidRPr="000A57CE">
              <w:t>1</w:t>
            </w:r>
          </w:p>
        </w:tc>
      </w:tr>
      <w:tr w:rsidR="000A57CE" w:rsidTr="00761A35">
        <w:tc>
          <w:tcPr>
            <w:tcW w:w="1686" w:type="dxa"/>
            <w:tcBorders>
              <w:top w:val="single" w:sz="4" w:space="0" w:color="auto"/>
              <w:bottom w:val="single" w:sz="4" w:space="0" w:color="auto"/>
            </w:tcBorders>
          </w:tcPr>
          <w:p w:rsidR="000A57CE" w:rsidRPr="000A57CE" w:rsidRDefault="000A57CE" w:rsidP="000A57CE">
            <w:r w:rsidRPr="000A57CE">
              <w:t>-3</w:t>
            </w:r>
          </w:p>
        </w:tc>
      </w:tr>
      <w:tr w:rsidR="000A57CE" w:rsidTr="00761A35">
        <w:tc>
          <w:tcPr>
            <w:tcW w:w="1686" w:type="dxa"/>
            <w:tcBorders>
              <w:top w:val="single" w:sz="4" w:space="0" w:color="auto"/>
              <w:bottom w:val="single" w:sz="12" w:space="0" w:color="auto"/>
            </w:tcBorders>
          </w:tcPr>
          <w:p w:rsidR="000A57CE" w:rsidRPr="000A57CE" w:rsidRDefault="000A57CE" w:rsidP="000A57CE">
            <w:r>
              <w:t>1</w:t>
            </w:r>
          </w:p>
        </w:tc>
      </w:tr>
    </w:tbl>
    <w:p w:rsidR="003B432E" w:rsidRPr="0024295B" w:rsidRDefault="003B432E" w:rsidP="00DE38EC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86"/>
      </w:tblGrid>
      <w:tr w:rsidR="000A57CE" w:rsidTr="00761A35">
        <w:tc>
          <w:tcPr>
            <w:tcW w:w="1686" w:type="dxa"/>
            <w:tcBorders>
              <w:top w:val="single" w:sz="12" w:space="0" w:color="auto"/>
              <w:bottom w:val="single" w:sz="12" w:space="0" w:color="auto"/>
            </w:tcBorders>
          </w:tcPr>
          <w:p w:rsidR="000A57CE" w:rsidRPr="000A57CE" w:rsidRDefault="00024676" w:rsidP="000A57CE">
            <w:r>
              <w:rPr>
                <w:rFonts w:cstheme="minorHAnsi"/>
                <w:b/>
                <w:color w:val="000000"/>
                <w:shd w:val="clear" w:color="auto" w:fill="FFFFFF"/>
              </w:rPr>
              <w:t>Salida Esperada</w:t>
            </w:r>
          </w:p>
        </w:tc>
      </w:tr>
      <w:tr w:rsidR="000A57CE" w:rsidTr="00761A35">
        <w:tc>
          <w:tcPr>
            <w:tcW w:w="1686" w:type="dxa"/>
            <w:tcBorders>
              <w:top w:val="single" w:sz="12" w:space="0" w:color="auto"/>
            </w:tcBorders>
          </w:tcPr>
          <w:p w:rsidR="000A57CE" w:rsidRPr="00047486" w:rsidRDefault="00024676" w:rsidP="000A57CE">
            <w:r>
              <w:t>1</w:t>
            </w:r>
          </w:p>
        </w:tc>
      </w:tr>
    </w:tbl>
    <w:p w:rsidR="000A57CE" w:rsidRDefault="000A57CE" w:rsidP="00DE38EC">
      <w:pPr>
        <w:pStyle w:val="Sinespaciado"/>
      </w:pPr>
    </w:p>
    <w:p w:rsidR="00761A35" w:rsidRDefault="00761A35" w:rsidP="00DE38EC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0"/>
        <w:gridCol w:w="1277"/>
        <w:gridCol w:w="1094"/>
        <w:gridCol w:w="1398"/>
        <w:gridCol w:w="1487"/>
        <w:gridCol w:w="1107"/>
        <w:gridCol w:w="876"/>
        <w:gridCol w:w="954"/>
      </w:tblGrid>
      <w:tr w:rsidR="00537535" w:rsidTr="00071241">
        <w:tc>
          <w:tcPr>
            <w:tcW w:w="9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537535" w:rsidRPr="00BA7E25" w:rsidRDefault="00537535" w:rsidP="00071241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12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37535" w:rsidRPr="007A51F1" w:rsidRDefault="00537535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A57CE">
              <w:rPr>
                <w:b/>
              </w:rPr>
              <w:t>MSucesivas</w:t>
            </w:r>
            <w:proofErr w:type="spellEnd"/>
          </w:p>
        </w:tc>
        <w:tc>
          <w:tcPr>
            <w:tcW w:w="10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37535" w:rsidRPr="007A51F1" w:rsidRDefault="00537535" w:rsidP="00071241">
            <w:pPr>
              <w:pStyle w:val="Sinespaciado"/>
              <w:jc w:val="center"/>
              <w:rPr>
                <w:b/>
              </w:rPr>
            </w:pPr>
            <w:r w:rsidRPr="000A57CE">
              <w:rPr>
                <w:b/>
              </w:rPr>
              <w:t>Recursiva</w:t>
            </w:r>
          </w:p>
        </w:tc>
        <w:tc>
          <w:tcPr>
            <w:tcW w:w="13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37535" w:rsidRPr="007A51F1" w:rsidRDefault="00537535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A57CE">
              <w:rPr>
                <w:b/>
              </w:rPr>
              <w:t>RecursivaPar</w:t>
            </w:r>
            <w:proofErr w:type="spellEnd"/>
          </w:p>
        </w:tc>
        <w:tc>
          <w:tcPr>
            <w:tcW w:w="14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37535" w:rsidRPr="00024676" w:rsidRDefault="00537535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24676">
              <w:rPr>
                <w:b/>
              </w:rPr>
              <w:t>ProgDinamica</w:t>
            </w:r>
            <w:proofErr w:type="spellEnd"/>
          </w:p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37535" w:rsidRPr="00024676" w:rsidRDefault="00537535" w:rsidP="00071241">
            <w:pPr>
              <w:pStyle w:val="Sinespaciado"/>
              <w:jc w:val="center"/>
              <w:rPr>
                <w:b/>
              </w:rPr>
            </w:pPr>
            <w:r w:rsidRPr="00024676">
              <w:rPr>
                <w:b/>
              </w:rPr>
              <w:t>Mejorada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37535" w:rsidRPr="007A51F1" w:rsidRDefault="00537535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A57CE">
              <w:rPr>
                <w:b/>
              </w:rPr>
              <w:t>Pow</w:t>
            </w:r>
            <w:proofErr w:type="spellEnd"/>
          </w:p>
        </w:tc>
        <w:tc>
          <w:tcPr>
            <w:tcW w:w="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537535" w:rsidRPr="007A51F1" w:rsidRDefault="00537535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A57CE">
              <w:rPr>
                <w:b/>
              </w:rPr>
              <w:t>Horner</w:t>
            </w:r>
            <w:proofErr w:type="spellEnd"/>
          </w:p>
        </w:tc>
      </w:tr>
      <w:tr w:rsidR="00537535" w:rsidTr="00071241">
        <w:trPr>
          <w:trHeight w:val="20"/>
        </w:trPr>
        <w:tc>
          <w:tcPr>
            <w:tcW w:w="95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37535" w:rsidRPr="007A51F1" w:rsidRDefault="00537535" w:rsidP="00071241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27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537535" w:rsidRDefault="00537535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537535" w:rsidRDefault="00537535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9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537535" w:rsidRDefault="00537535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8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537535" w:rsidRPr="00024676" w:rsidRDefault="00537535" w:rsidP="00071241">
            <w:pPr>
              <w:rPr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537535" w:rsidRPr="00024676" w:rsidRDefault="00537535" w:rsidP="00071241">
            <w:pPr>
              <w:rPr>
                <w:color w:val="ED7D31" w:themeColor="accent2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537535" w:rsidRDefault="00537535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5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537535" w:rsidRPr="00B479EC" w:rsidRDefault="00537535" w:rsidP="000712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537535" w:rsidTr="00071241">
        <w:trPr>
          <w:trHeight w:val="20"/>
        </w:trPr>
        <w:tc>
          <w:tcPr>
            <w:tcW w:w="95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37535" w:rsidRDefault="00537535" w:rsidP="00071241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T (</w:t>
            </w:r>
            <w:proofErr w:type="spellStart"/>
            <w:r>
              <w:rPr>
                <w:b/>
              </w:rPr>
              <w:t>ns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27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37535" w:rsidRDefault="00537535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168616</w:t>
            </w:r>
          </w:p>
        </w:tc>
        <w:tc>
          <w:tcPr>
            <w:tcW w:w="1094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37535" w:rsidRDefault="00537535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124308</w:t>
            </w:r>
          </w:p>
        </w:tc>
        <w:tc>
          <w:tcPr>
            <w:tcW w:w="1398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37535" w:rsidRDefault="00537535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124308</w:t>
            </w:r>
          </w:p>
        </w:tc>
        <w:tc>
          <w:tcPr>
            <w:tcW w:w="148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37535" w:rsidRDefault="00537535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115692</w:t>
            </w:r>
          </w:p>
        </w:tc>
        <w:tc>
          <w:tcPr>
            <w:tcW w:w="110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37535" w:rsidRDefault="00537535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117333</w:t>
            </w:r>
          </w:p>
        </w:tc>
        <w:tc>
          <w:tcPr>
            <w:tcW w:w="83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37535" w:rsidRDefault="00537535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189539</w:t>
            </w:r>
          </w:p>
        </w:tc>
        <w:tc>
          <w:tcPr>
            <w:tcW w:w="954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537535" w:rsidRDefault="00537535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114872</w:t>
            </w:r>
          </w:p>
        </w:tc>
      </w:tr>
    </w:tbl>
    <w:p w:rsidR="000A57CE" w:rsidRDefault="000A57CE" w:rsidP="00DE38EC">
      <w:pPr>
        <w:pStyle w:val="Sinespaciado"/>
      </w:pPr>
    </w:p>
    <w:p w:rsidR="00F35FEF" w:rsidRDefault="00F35FEF" w:rsidP="00B50F4B">
      <w:pPr>
        <w:pStyle w:val="Sinespaciado"/>
      </w:pPr>
    </w:p>
    <w:p w:rsidR="00F35FEF" w:rsidRDefault="00F35FEF" w:rsidP="00B50F4B">
      <w:pPr>
        <w:pStyle w:val="Sinespaciado"/>
      </w:pPr>
    </w:p>
    <w:p w:rsidR="00F35FEF" w:rsidRDefault="00F35FEF" w:rsidP="00B50F4B">
      <w:pPr>
        <w:pStyle w:val="Sinespaciado"/>
      </w:pPr>
    </w:p>
    <w:p w:rsidR="00C92D27" w:rsidRPr="00761A35" w:rsidRDefault="00761A35" w:rsidP="00C92D27">
      <w:pPr>
        <w:pStyle w:val="Sinespaciado"/>
        <w:rPr>
          <w:rFonts w:cstheme="minorHAnsi"/>
          <w:b/>
          <w:color w:val="000000"/>
          <w:sz w:val="32"/>
          <w:szCs w:val="32"/>
          <w:shd w:val="clear" w:color="auto" w:fill="FFFFFF"/>
        </w:rPr>
      </w:pPr>
      <w:r w:rsidRPr="00761A35">
        <w:rPr>
          <w:rFonts w:cstheme="minorHAnsi"/>
          <w:b/>
          <w:color w:val="000000"/>
          <w:sz w:val="32"/>
          <w:szCs w:val="32"/>
          <w:shd w:val="clear" w:color="auto" w:fill="FFFFFF"/>
        </w:rPr>
        <w:t>02_RaizNegativa</w:t>
      </w:r>
    </w:p>
    <w:p w:rsidR="00761A35" w:rsidRDefault="00761A35" w:rsidP="00C92D27">
      <w:pPr>
        <w:pStyle w:val="Sinespaciado"/>
        <w:rPr>
          <w:b/>
        </w:rPr>
      </w:pPr>
    </w:p>
    <w:p w:rsidR="00761A35" w:rsidRPr="00C92D27" w:rsidRDefault="00761A35" w:rsidP="00761A35">
      <w:pPr>
        <w:pStyle w:val="Sinespaciad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Se evalúa el comportamiento del programa cuando la raíz es negativa.</w:t>
      </w:r>
    </w:p>
    <w:p w:rsidR="00761A35" w:rsidRPr="0024295B" w:rsidRDefault="00761A35" w:rsidP="00761A35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69"/>
      </w:tblGrid>
      <w:tr w:rsidR="00761A35" w:rsidTr="00071241">
        <w:tc>
          <w:tcPr>
            <w:tcW w:w="1369" w:type="dxa"/>
            <w:tcBorders>
              <w:top w:val="single" w:sz="12" w:space="0" w:color="auto"/>
              <w:bottom w:val="single" w:sz="12" w:space="0" w:color="auto"/>
            </w:tcBorders>
          </w:tcPr>
          <w:p w:rsidR="00761A35" w:rsidRPr="000A57CE" w:rsidRDefault="00761A35" w:rsidP="00071241">
            <w:r>
              <w:rPr>
                <w:rFonts w:cstheme="minorHAnsi"/>
                <w:b/>
                <w:color w:val="000000"/>
                <w:shd w:val="clear" w:color="auto" w:fill="FFFFFF"/>
              </w:rPr>
              <w:t>Entrada</w:t>
            </w:r>
          </w:p>
        </w:tc>
      </w:tr>
      <w:tr w:rsidR="00761A35" w:rsidTr="00071241">
        <w:tc>
          <w:tcPr>
            <w:tcW w:w="136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61A35" w:rsidRPr="000546C8" w:rsidRDefault="00761A35" w:rsidP="00761A35">
            <w:r w:rsidRPr="000546C8">
              <w:t>3</w:t>
            </w:r>
          </w:p>
        </w:tc>
      </w:tr>
      <w:tr w:rsidR="00761A35" w:rsidTr="00071241">
        <w:tc>
          <w:tcPr>
            <w:tcW w:w="13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61A35" w:rsidRPr="000546C8" w:rsidRDefault="00761A35" w:rsidP="00761A35">
            <w:r w:rsidRPr="000546C8">
              <w:t>-1</w:t>
            </w:r>
          </w:p>
        </w:tc>
      </w:tr>
      <w:tr w:rsidR="00761A35" w:rsidTr="00071241">
        <w:tc>
          <w:tcPr>
            <w:tcW w:w="1369" w:type="dxa"/>
            <w:tcBorders>
              <w:top w:val="single" w:sz="4" w:space="0" w:color="auto"/>
              <w:bottom w:val="single" w:sz="4" w:space="0" w:color="auto"/>
            </w:tcBorders>
          </w:tcPr>
          <w:p w:rsidR="00761A35" w:rsidRPr="000546C8" w:rsidRDefault="00761A35" w:rsidP="00761A35">
            <w:r w:rsidRPr="000546C8">
              <w:t>25</w:t>
            </w:r>
          </w:p>
        </w:tc>
      </w:tr>
      <w:tr w:rsidR="00761A35" w:rsidTr="00071241">
        <w:tc>
          <w:tcPr>
            <w:tcW w:w="1369" w:type="dxa"/>
            <w:tcBorders>
              <w:top w:val="single" w:sz="4" w:space="0" w:color="auto"/>
              <w:bottom w:val="single" w:sz="4" w:space="0" w:color="auto"/>
            </w:tcBorders>
          </w:tcPr>
          <w:p w:rsidR="00761A35" w:rsidRPr="000546C8" w:rsidRDefault="00761A35" w:rsidP="00761A35">
            <w:r w:rsidRPr="000546C8">
              <w:t>-3</w:t>
            </w:r>
          </w:p>
        </w:tc>
      </w:tr>
      <w:tr w:rsidR="00761A35" w:rsidTr="00761A35">
        <w:tc>
          <w:tcPr>
            <w:tcW w:w="1369" w:type="dxa"/>
            <w:tcBorders>
              <w:top w:val="single" w:sz="4" w:space="0" w:color="auto"/>
              <w:bottom w:val="single" w:sz="4" w:space="0" w:color="auto"/>
            </w:tcBorders>
          </w:tcPr>
          <w:p w:rsidR="00761A35" w:rsidRPr="000546C8" w:rsidRDefault="00761A35" w:rsidP="00761A35">
            <w:r w:rsidRPr="000546C8">
              <w:t>60</w:t>
            </w:r>
          </w:p>
        </w:tc>
      </w:tr>
      <w:tr w:rsidR="00761A35" w:rsidTr="00071241">
        <w:tc>
          <w:tcPr>
            <w:tcW w:w="1369" w:type="dxa"/>
            <w:tcBorders>
              <w:top w:val="single" w:sz="4" w:space="0" w:color="auto"/>
              <w:bottom w:val="single" w:sz="12" w:space="0" w:color="auto"/>
            </w:tcBorders>
          </w:tcPr>
          <w:p w:rsidR="00761A35" w:rsidRDefault="00761A35" w:rsidP="00761A35">
            <w:r w:rsidRPr="000546C8">
              <w:t>13</w:t>
            </w:r>
          </w:p>
        </w:tc>
      </w:tr>
    </w:tbl>
    <w:p w:rsidR="00761A35" w:rsidRPr="0024295B" w:rsidRDefault="00761A35" w:rsidP="00761A35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28"/>
      </w:tblGrid>
      <w:tr w:rsidR="00761A35" w:rsidTr="00071241">
        <w:tc>
          <w:tcPr>
            <w:tcW w:w="1828" w:type="dxa"/>
            <w:tcBorders>
              <w:top w:val="single" w:sz="12" w:space="0" w:color="auto"/>
              <w:bottom w:val="single" w:sz="12" w:space="0" w:color="auto"/>
            </w:tcBorders>
          </w:tcPr>
          <w:p w:rsidR="00761A35" w:rsidRPr="000A57CE" w:rsidRDefault="00761A35" w:rsidP="00071241">
            <w:r>
              <w:rPr>
                <w:rFonts w:cstheme="minorHAnsi"/>
                <w:b/>
                <w:color w:val="000000"/>
                <w:shd w:val="clear" w:color="auto" w:fill="FFFFFF"/>
              </w:rPr>
              <w:t>Salida Esperada</w:t>
            </w:r>
          </w:p>
        </w:tc>
      </w:tr>
      <w:tr w:rsidR="00761A35" w:rsidTr="00071241">
        <w:tc>
          <w:tcPr>
            <w:tcW w:w="1828" w:type="dxa"/>
            <w:tcBorders>
              <w:top w:val="single" w:sz="12" w:space="0" w:color="auto"/>
            </w:tcBorders>
          </w:tcPr>
          <w:p w:rsidR="00761A35" w:rsidRPr="00047486" w:rsidRDefault="00761A35" w:rsidP="00071241">
            <w:r>
              <w:t>-75</w:t>
            </w:r>
          </w:p>
        </w:tc>
      </w:tr>
    </w:tbl>
    <w:p w:rsidR="00761A35" w:rsidRDefault="00761A35" w:rsidP="00761A35">
      <w:pPr>
        <w:pStyle w:val="Sinespaciado"/>
      </w:pPr>
    </w:p>
    <w:p w:rsidR="00761A35" w:rsidRDefault="00761A35" w:rsidP="00761A35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0"/>
        <w:gridCol w:w="1277"/>
        <w:gridCol w:w="1094"/>
        <w:gridCol w:w="1398"/>
        <w:gridCol w:w="1487"/>
        <w:gridCol w:w="1107"/>
        <w:gridCol w:w="837"/>
        <w:gridCol w:w="954"/>
      </w:tblGrid>
      <w:tr w:rsidR="00761A35" w:rsidTr="00537535">
        <w:tc>
          <w:tcPr>
            <w:tcW w:w="9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61A35" w:rsidRPr="00BA7E25" w:rsidRDefault="00761A35" w:rsidP="00071241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12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61A35" w:rsidRPr="007A51F1" w:rsidRDefault="00761A35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A57CE">
              <w:rPr>
                <w:b/>
              </w:rPr>
              <w:t>MSucesivas</w:t>
            </w:r>
            <w:proofErr w:type="spellEnd"/>
          </w:p>
        </w:tc>
        <w:tc>
          <w:tcPr>
            <w:tcW w:w="10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61A35" w:rsidRPr="007A51F1" w:rsidRDefault="00761A35" w:rsidP="00071241">
            <w:pPr>
              <w:pStyle w:val="Sinespaciado"/>
              <w:jc w:val="center"/>
              <w:rPr>
                <w:b/>
              </w:rPr>
            </w:pPr>
            <w:r w:rsidRPr="000A57CE">
              <w:rPr>
                <w:b/>
              </w:rPr>
              <w:t>Recursiva</w:t>
            </w:r>
          </w:p>
        </w:tc>
        <w:tc>
          <w:tcPr>
            <w:tcW w:w="13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61A35" w:rsidRPr="007A51F1" w:rsidRDefault="00761A35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A57CE">
              <w:rPr>
                <w:b/>
              </w:rPr>
              <w:t>RecursivaPar</w:t>
            </w:r>
            <w:proofErr w:type="spellEnd"/>
          </w:p>
        </w:tc>
        <w:tc>
          <w:tcPr>
            <w:tcW w:w="14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761A35" w:rsidRPr="00024676" w:rsidRDefault="00761A35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24676">
              <w:rPr>
                <w:b/>
              </w:rPr>
              <w:t>ProgDinamica</w:t>
            </w:r>
            <w:proofErr w:type="spellEnd"/>
          </w:p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761A35" w:rsidRPr="00024676" w:rsidRDefault="00761A35" w:rsidP="00071241">
            <w:pPr>
              <w:pStyle w:val="Sinespaciado"/>
              <w:jc w:val="center"/>
              <w:rPr>
                <w:b/>
              </w:rPr>
            </w:pPr>
            <w:r w:rsidRPr="00024676">
              <w:rPr>
                <w:b/>
              </w:rPr>
              <w:t>Mejorada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61A35" w:rsidRPr="007A51F1" w:rsidRDefault="00761A35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A57CE">
              <w:rPr>
                <w:b/>
              </w:rPr>
              <w:t>Pow</w:t>
            </w:r>
            <w:proofErr w:type="spellEnd"/>
          </w:p>
        </w:tc>
        <w:tc>
          <w:tcPr>
            <w:tcW w:w="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61A35" w:rsidRPr="007A51F1" w:rsidRDefault="00761A35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A57CE">
              <w:rPr>
                <w:b/>
              </w:rPr>
              <w:t>Horner</w:t>
            </w:r>
            <w:proofErr w:type="spellEnd"/>
          </w:p>
        </w:tc>
      </w:tr>
      <w:tr w:rsidR="00761A35" w:rsidTr="00537535">
        <w:trPr>
          <w:trHeight w:val="20"/>
        </w:trPr>
        <w:tc>
          <w:tcPr>
            <w:tcW w:w="95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61A35" w:rsidRPr="007A51F1" w:rsidRDefault="00761A35" w:rsidP="00071241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27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761A35" w:rsidRDefault="00761A35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-75</w:t>
            </w:r>
          </w:p>
        </w:tc>
        <w:tc>
          <w:tcPr>
            <w:tcW w:w="109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761A35" w:rsidRDefault="00761A35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-75</w:t>
            </w:r>
          </w:p>
        </w:tc>
        <w:tc>
          <w:tcPr>
            <w:tcW w:w="139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761A35" w:rsidRDefault="00761A35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-75</w:t>
            </w:r>
          </w:p>
        </w:tc>
        <w:tc>
          <w:tcPr>
            <w:tcW w:w="148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761A35" w:rsidRPr="00024676" w:rsidRDefault="00761A35" w:rsidP="00071241">
            <w:pPr>
              <w:rPr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-75</w:t>
            </w:r>
          </w:p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761A35" w:rsidRPr="00024676" w:rsidRDefault="00761A35" w:rsidP="00071241">
            <w:pPr>
              <w:rPr>
                <w:color w:val="ED7D31" w:themeColor="accent2"/>
              </w:rPr>
            </w:pPr>
            <w:r>
              <w:rPr>
                <w:rFonts w:ascii="Calibri" w:hAnsi="Calibri" w:cs="Calibri"/>
                <w:color w:val="000000"/>
              </w:rPr>
              <w:t>-75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761A35" w:rsidRDefault="00761A35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-75</w:t>
            </w:r>
          </w:p>
        </w:tc>
        <w:tc>
          <w:tcPr>
            <w:tcW w:w="95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761A35" w:rsidRPr="00B479EC" w:rsidRDefault="00761A35" w:rsidP="000712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-75</w:t>
            </w:r>
          </w:p>
        </w:tc>
      </w:tr>
      <w:tr w:rsidR="00537535" w:rsidTr="00537535">
        <w:trPr>
          <w:trHeight w:val="20"/>
        </w:trPr>
        <w:tc>
          <w:tcPr>
            <w:tcW w:w="95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37535" w:rsidRDefault="00537535" w:rsidP="00071241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T (</w:t>
            </w:r>
            <w:proofErr w:type="spellStart"/>
            <w:r>
              <w:rPr>
                <w:b/>
              </w:rPr>
              <w:t>ns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27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37535" w:rsidRDefault="00537535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82051</w:t>
            </w:r>
          </w:p>
        </w:tc>
        <w:tc>
          <w:tcPr>
            <w:tcW w:w="1094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37535" w:rsidRDefault="00537535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31589</w:t>
            </w:r>
          </w:p>
        </w:tc>
        <w:tc>
          <w:tcPr>
            <w:tcW w:w="1398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37535" w:rsidRDefault="00537535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31590</w:t>
            </w:r>
          </w:p>
        </w:tc>
        <w:tc>
          <w:tcPr>
            <w:tcW w:w="148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37535" w:rsidRDefault="00537535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37744</w:t>
            </w:r>
          </w:p>
        </w:tc>
        <w:tc>
          <w:tcPr>
            <w:tcW w:w="110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37535" w:rsidRDefault="00537535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45949</w:t>
            </w:r>
          </w:p>
        </w:tc>
        <w:tc>
          <w:tcPr>
            <w:tcW w:w="83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37535" w:rsidRDefault="00537535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91077</w:t>
            </w:r>
          </w:p>
        </w:tc>
        <w:tc>
          <w:tcPr>
            <w:tcW w:w="954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537535" w:rsidRDefault="00537535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46359</w:t>
            </w:r>
          </w:p>
        </w:tc>
      </w:tr>
    </w:tbl>
    <w:p w:rsidR="00761A35" w:rsidRDefault="00761A35" w:rsidP="00761A35">
      <w:pPr>
        <w:pStyle w:val="Sinespaciado"/>
      </w:pPr>
    </w:p>
    <w:p w:rsidR="007A51F1" w:rsidRDefault="007A51F1" w:rsidP="00B50F4B">
      <w:pPr>
        <w:pStyle w:val="Sinespaciado"/>
      </w:pPr>
    </w:p>
    <w:p w:rsidR="007A51F1" w:rsidRDefault="007A51F1" w:rsidP="00B50F4B">
      <w:pPr>
        <w:pStyle w:val="Sinespaciado"/>
      </w:pPr>
    </w:p>
    <w:p w:rsidR="00C617B4" w:rsidRDefault="00C617B4" w:rsidP="00537535">
      <w:pPr>
        <w:pStyle w:val="Sinespaciado"/>
        <w:rPr>
          <w:rFonts w:cstheme="minorHAnsi"/>
          <w:b/>
          <w:color w:val="000000"/>
          <w:sz w:val="32"/>
          <w:szCs w:val="32"/>
          <w:shd w:val="clear" w:color="auto" w:fill="FFFFFF"/>
        </w:rPr>
      </w:pPr>
    </w:p>
    <w:p w:rsidR="00C617B4" w:rsidRDefault="00C617B4" w:rsidP="00537535">
      <w:pPr>
        <w:pStyle w:val="Sinespaciado"/>
        <w:rPr>
          <w:rFonts w:cstheme="minorHAnsi"/>
          <w:b/>
          <w:color w:val="000000"/>
          <w:sz w:val="32"/>
          <w:szCs w:val="32"/>
          <w:shd w:val="clear" w:color="auto" w:fill="FFFFFF"/>
        </w:rPr>
      </w:pPr>
    </w:p>
    <w:p w:rsidR="00C617B4" w:rsidRDefault="00C617B4" w:rsidP="00537535">
      <w:pPr>
        <w:pStyle w:val="Sinespaciado"/>
        <w:rPr>
          <w:rFonts w:cstheme="minorHAnsi"/>
          <w:b/>
          <w:color w:val="000000"/>
          <w:sz w:val="32"/>
          <w:szCs w:val="32"/>
          <w:shd w:val="clear" w:color="auto" w:fill="FFFFFF"/>
        </w:rPr>
      </w:pPr>
    </w:p>
    <w:p w:rsidR="00C617B4" w:rsidRDefault="00C617B4" w:rsidP="00537535">
      <w:pPr>
        <w:pStyle w:val="Sinespaciado"/>
        <w:rPr>
          <w:rFonts w:cstheme="minorHAnsi"/>
          <w:b/>
          <w:color w:val="000000"/>
          <w:sz w:val="32"/>
          <w:szCs w:val="32"/>
          <w:shd w:val="clear" w:color="auto" w:fill="FFFFFF"/>
        </w:rPr>
      </w:pPr>
    </w:p>
    <w:p w:rsidR="00537535" w:rsidRDefault="00A91398" w:rsidP="00537535">
      <w:pPr>
        <w:pStyle w:val="Sinespaciado"/>
        <w:rPr>
          <w:rFonts w:cstheme="minorHAnsi"/>
          <w:b/>
          <w:color w:val="000000"/>
          <w:sz w:val="32"/>
          <w:szCs w:val="32"/>
          <w:shd w:val="clear" w:color="auto" w:fill="FFFFFF"/>
        </w:rPr>
      </w:pPr>
      <w:r w:rsidRPr="00A91398">
        <w:rPr>
          <w:rFonts w:cstheme="minorHAnsi"/>
          <w:b/>
          <w:color w:val="000000"/>
          <w:sz w:val="32"/>
          <w:szCs w:val="32"/>
          <w:shd w:val="clear" w:color="auto" w:fill="FFFFFF"/>
        </w:rPr>
        <w:lastRenderedPageBreak/>
        <w:t>03_GradoDos</w:t>
      </w:r>
    </w:p>
    <w:p w:rsidR="00A91398" w:rsidRDefault="00A91398" w:rsidP="00537535">
      <w:pPr>
        <w:pStyle w:val="Sinespaciado"/>
        <w:rPr>
          <w:b/>
        </w:rPr>
      </w:pPr>
    </w:p>
    <w:p w:rsidR="00537535" w:rsidRPr="00C92D27" w:rsidRDefault="00537535" w:rsidP="00537535">
      <w:pPr>
        <w:pStyle w:val="Sinespaciad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Se evalúa el comportamiento del programa cuando </w:t>
      </w:r>
      <w:r w:rsidR="00A91398">
        <w:rPr>
          <w:rFonts w:cstheme="minorHAnsi"/>
          <w:color w:val="000000"/>
          <w:shd w:val="clear" w:color="auto" w:fill="FFFFFF"/>
        </w:rPr>
        <w:t>el polinomio es de segundo grado.</w:t>
      </w:r>
    </w:p>
    <w:p w:rsidR="00537535" w:rsidRPr="0024295B" w:rsidRDefault="00537535" w:rsidP="00537535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69"/>
      </w:tblGrid>
      <w:tr w:rsidR="00537535" w:rsidTr="00071241">
        <w:tc>
          <w:tcPr>
            <w:tcW w:w="1369" w:type="dxa"/>
            <w:tcBorders>
              <w:top w:val="single" w:sz="12" w:space="0" w:color="auto"/>
              <w:bottom w:val="single" w:sz="12" w:space="0" w:color="auto"/>
            </w:tcBorders>
          </w:tcPr>
          <w:p w:rsidR="00537535" w:rsidRPr="000A57CE" w:rsidRDefault="00537535" w:rsidP="00071241">
            <w:r>
              <w:rPr>
                <w:rFonts w:cstheme="minorHAnsi"/>
                <w:b/>
                <w:color w:val="000000"/>
                <w:shd w:val="clear" w:color="auto" w:fill="FFFFFF"/>
              </w:rPr>
              <w:t>Entrada</w:t>
            </w:r>
          </w:p>
        </w:tc>
      </w:tr>
      <w:tr w:rsidR="00A91398" w:rsidTr="00071241">
        <w:tc>
          <w:tcPr>
            <w:tcW w:w="136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91398" w:rsidRPr="00672F86" w:rsidRDefault="00A91398" w:rsidP="00A91398">
            <w:r w:rsidRPr="00672F86">
              <w:t>2</w:t>
            </w:r>
          </w:p>
        </w:tc>
      </w:tr>
      <w:tr w:rsidR="00A91398" w:rsidTr="00071241">
        <w:tc>
          <w:tcPr>
            <w:tcW w:w="13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91398" w:rsidRPr="00672F86" w:rsidRDefault="00A91398" w:rsidP="00A91398">
            <w:r w:rsidRPr="00672F86">
              <w:t>2</w:t>
            </w:r>
          </w:p>
        </w:tc>
      </w:tr>
      <w:tr w:rsidR="00A91398" w:rsidTr="00071241">
        <w:tc>
          <w:tcPr>
            <w:tcW w:w="1369" w:type="dxa"/>
            <w:tcBorders>
              <w:top w:val="single" w:sz="4" w:space="0" w:color="auto"/>
              <w:bottom w:val="single" w:sz="4" w:space="0" w:color="auto"/>
            </w:tcBorders>
          </w:tcPr>
          <w:p w:rsidR="00A91398" w:rsidRPr="00672F86" w:rsidRDefault="00A91398" w:rsidP="00A91398">
            <w:r w:rsidRPr="00672F86">
              <w:t>1</w:t>
            </w:r>
          </w:p>
        </w:tc>
      </w:tr>
      <w:tr w:rsidR="00A91398" w:rsidTr="00071241">
        <w:tc>
          <w:tcPr>
            <w:tcW w:w="1369" w:type="dxa"/>
            <w:tcBorders>
              <w:top w:val="single" w:sz="4" w:space="0" w:color="auto"/>
              <w:bottom w:val="single" w:sz="4" w:space="0" w:color="auto"/>
            </w:tcBorders>
          </w:tcPr>
          <w:p w:rsidR="00A91398" w:rsidRPr="00672F86" w:rsidRDefault="00A91398" w:rsidP="00A91398">
            <w:r w:rsidRPr="00672F86">
              <w:t>-4</w:t>
            </w:r>
          </w:p>
        </w:tc>
      </w:tr>
      <w:tr w:rsidR="00A91398" w:rsidTr="00071241">
        <w:tc>
          <w:tcPr>
            <w:tcW w:w="1369" w:type="dxa"/>
            <w:tcBorders>
              <w:top w:val="single" w:sz="4" w:space="0" w:color="auto"/>
              <w:bottom w:val="single" w:sz="4" w:space="0" w:color="auto"/>
            </w:tcBorders>
          </w:tcPr>
          <w:p w:rsidR="00A91398" w:rsidRDefault="00A91398" w:rsidP="00A91398">
            <w:r w:rsidRPr="00672F86">
              <w:t>4</w:t>
            </w:r>
          </w:p>
        </w:tc>
      </w:tr>
    </w:tbl>
    <w:p w:rsidR="00537535" w:rsidRPr="0024295B" w:rsidRDefault="00537535" w:rsidP="00537535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28"/>
      </w:tblGrid>
      <w:tr w:rsidR="00537535" w:rsidTr="00071241">
        <w:tc>
          <w:tcPr>
            <w:tcW w:w="1828" w:type="dxa"/>
            <w:tcBorders>
              <w:top w:val="single" w:sz="12" w:space="0" w:color="auto"/>
              <w:bottom w:val="single" w:sz="12" w:space="0" w:color="auto"/>
            </w:tcBorders>
          </w:tcPr>
          <w:p w:rsidR="00537535" w:rsidRPr="000A57CE" w:rsidRDefault="00537535" w:rsidP="00071241">
            <w:r>
              <w:rPr>
                <w:rFonts w:cstheme="minorHAnsi"/>
                <w:b/>
                <w:color w:val="000000"/>
                <w:shd w:val="clear" w:color="auto" w:fill="FFFFFF"/>
              </w:rPr>
              <w:t>Salida Esperada</w:t>
            </w:r>
          </w:p>
        </w:tc>
      </w:tr>
      <w:tr w:rsidR="00537535" w:rsidTr="00071241">
        <w:tc>
          <w:tcPr>
            <w:tcW w:w="1828" w:type="dxa"/>
            <w:tcBorders>
              <w:top w:val="single" w:sz="12" w:space="0" w:color="auto"/>
            </w:tcBorders>
          </w:tcPr>
          <w:p w:rsidR="00537535" w:rsidRPr="00047486" w:rsidRDefault="00A91398" w:rsidP="00071241">
            <w:r>
              <w:t>0</w:t>
            </w:r>
          </w:p>
        </w:tc>
      </w:tr>
    </w:tbl>
    <w:p w:rsidR="00537535" w:rsidRDefault="00537535" w:rsidP="00537535">
      <w:pPr>
        <w:pStyle w:val="Sinespaciado"/>
      </w:pPr>
    </w:p>
    <w:p w:rsidR="00537535" w:rsidRDefault="00537535" w:rsidP="00537535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0"/>
        <w:gridCol w:w="1277"/>
        <w:gridCol w:w="1094"/>
        <w:gridCol w:w="1398"/>
        <w:gridCol w:w="1487"/>
        <w:gridCol w:w="1107"/>
        <w:gridCol w:w="837"/>
        <w:gridCol w:w="954"/>
      </w:tblGrid>
      <w:tr w:rsidR="00537535" w:rsidTr="00071241">
        <w:tc>
          <w:tcPr>
            <w:tcW w:w="9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537535" w:rsidRPr="00BA7E25" w:rsidRDefault="00537535" w:rsidP="00071241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12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37535" w:rsidRPr="007A51F1" w:rsidRDefault="00537535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A57CE">
              <w:rPr>
                <w:b/>
              </w:rPr>
              <w:t>MSucesivas</w:t>
            </w:r>
            <w:proofErr w:type="spellEnd"/>
          </w:p>
        </w:tc>
        <w:tc>
          <w:tcPr>
            <w:tcW w:w="10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37535" w:rsidRPr="007A51F1" w:rsidRDefault="00537535" w:rsidP="00071241">
            <w:pPr>
              <w:pStyle w:val="Sinespaciado"/>
              <w:jc w:val="center"/>
              <w:rPr>
                <w:b/>
              </w:rPr>
            </w:pPr>
            <w:r w:rsidRPr="000A57CE">
              <w:rPr>
                <w:b/>
              </w:rPr>
              <w:t>Recursiva</w:t>
            </w:r>
          </w:p>
        </w:tc>
        <w:tc>
          <w:tcPr>
            <w:tcW w:w="13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37535" w:rsidRPr="007A51F1" w:rsidRDefault="00537535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A57CE">
              <w:rPr>
                <w:b/>
              </w:rPr>
              <w:t>RecursivaPar</w:t>
            </w:r>
            <w:proofErr w:type="spellEnd"/>
          </w:p>
        </w:tc>
        <w:tc>
          <w:tcPr>
            <w:tcW w:w="14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37535" w:rsidRPr="00024676" w:rsidRDefault="00537535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24676">
              <w:rPr>
                <w:b/>
              </w:rPr>
              <w:t>ProgDinamica</w:t>
            </w:r>
            <w:proofErr w:type="spellEnd"/>
          </w:p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37535" w:rsidRPr="00024676" w:rsidRDefault="00537535" w:rsidP="00071241">
            <w:pPr>
              <w:pStyle w:val="Sinespaciado"/>
              <w:jc w:val="center"/>
              <w:rPr>
                <w:b/>
              </w:rPr>
            </w:pPr>
            <w:r w:rsidRPr="00024676">
              <w:rPr>
                <w:b/>
              </w:rPr>
              <w:t>Mejorada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37535" w:rsidRPr="007A51F1" w:rsidRDefault="00537535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A57CE">
              <w:rPr>
                <w:b/>
              </w:rPr>
              <w:t>Pow</w:t>
            </w:r>
            <w:proofErr w:type="spellEnd"/>
          </w:p>
        </w:tc>
        <w:tc>
          <w:tcPr>
            <w:tcW w:w="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537535" w:rsidRPr="007A51F1" w:rsidRDefault="00537535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A57CE">
              <w:rPr>
                <w:b/>
              </w:rPr>
              <w:t>Horner</w:t>
            </w:r>
            <w:proofErr w:type="spellEnd"/>
          </w:p>
        </w:tc>
      </w:tr>
      <w:tr w:rsidR="00537535" w:rsidTr="00071241">
        <w:trPr>
          <w:trHeight w:val="20"/>
        </w:trPr>
        <w:tc>
          <w:tcPr>
            <w:tcW w:w="95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37535" w:rsidRPr="007A51F1" w:rsidRDefault="00537535" w:rsidP="00071241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27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537535" w:rsidRDefault="00A91398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537535" w:rsidRDefault="00A91398" w:rsidP="00071241">
            <w:pPr>
              <w:rPr>
                <w:rFonts w:ascii="Calibri" w:hAnsi="Calibri" w:cs="Calibri"/>
                <w:color w:val="000000"/>
              </w:rPr>
            </w:pPr>
            <w:r>
              <w:t>0</w:t>
            </w:r>
          </w:p>
        </w:tc>
        <w:tc>
          <w:tcPr>
            <w:tcW w:w="139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537535" w:rsidRDefault="00A91398" w:rsidP="00071241">
            <w:pPr>
              <w:rPr>
                <w:rFonts w:ascii="Calibri" w:hAnsi="Calibri" w:cs="Calibri"/>
                <w:color w:val="000000"/>
              </w:rPr>
            </w:pPr>
            <w:r>
              <w:t>0</w:t>
            </w:r>
          </w:p>
        </w:tc>
        <w:tc>
          <w:tcPr>
            <w:tcW w:w="148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537535" w:rsidRPr="00024676" w:rsidRDefault="00A91398" w:rsidP="00071241">
            <w:pPr>
              <w:rPr>
                <w:color w:val="FF0000"/>
              </w:rPr>
            </w:pPr>
            <w:r>
              <w:t>0</w:t>
            </w:r>
          </w:p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537535" w:rsidRPr="00024676" w:rsidRDefault="00A91398" w:rsidP="00071241">
            <w:pPr>
              <w:rPr>
                <w:color w:val="ED7D31" w:themeColor="accent2"/>
              </w:rPr>
            </w:pPr>
            <w:r>
              <w:t>0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537535" w:rsidRDefault="00A91398" w:rsidP="00071241">
            <w:pPr>
              <w:rPr>
                <w:rFonts w:ascii="Calibri" w:hAnsi="Calibri" w:cs="Calibri"/>
                <w:color w:val="000000"/>
              </w:rPr>
            </w:pPr>
            <w:r>
              <w:t>0</w:t>
            </w:r>
          </w:p>
        </w:tc>
        <w:tc>
          <w:tcPr>
            <w:tcW w:w="95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537535" w:rsidRPr="00B479EC" w:rsidRDefault="00A91398" w:rsidP="00071241">
            <w:pPr>
              <w:rPr>
                <w:rFonts w:ascii="Calibri" w:hAnsi="Calibri" w:cs="Calibri"/>
              </w:rPr>
            </w:pPr>
            <w:r>
              <w:t>0</w:t>
            </w:r>
          </w:p>
        </w:tc>
      </w:tr>
      <w:tr w:rsidR="00537535" w:rsidTr="00071241">
        <w:trPr>
          <w:trHeight w:val="20"/>
        </w:trPr>
        <w:tc>
          <w:tcPr>
            <w:tcW w:w="95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37535" w:rsidRDefault="00537535" w:rsidP="00071241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T (</w:t>
            </w:r>
            <w:proofErr w:type="spellStart"/>
            <w:r>
              <w:rPr>
                <w:b/>
              </w:rPr>
              <w:t>ns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27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37535" w:rsidRDefault="00A91398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50872</w:t>
            </w:r>
          </w:p>
        </w:tc>
        <w:tc>
          <w:tcPr>
            <w:tcW w:w="1094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37535" w:rsidRDefault="00A91398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37743</w:t>
            </w:r>
          </w:p>
        </w:tc>
        <w:tc>
          <w:tcPr>
            <w:tcW w:w="1398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37535" w:rsidRDefault="00A91398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36513</w:t>
            </w:r>
          </w:p>
        </w:tc>
        <w:tc>
          <w:tcPr>
            <w:tcW w:w="148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37535" w:rsidRDefault="00A91398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22564</w:t>
            </w:r>
          </w:p>
        </w:tc>
        <w:tc>
          <w:tcPr>
            <w:tcW w:w="110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37535" w:rsidRDefault="00A91398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26257</w:t>
            </w:r>
          </w:p>
        </w:tc>
        <w:tc>
          <w:tcPr>
            <w:tcW w:w="83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37535" w:rsidRDefault="00A91398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62359</w:t>
            </w:r>
          </w:p>
        </w:tc>
        <w:tc>
          <w:tcPr>
            <w:tcW w:w="954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537535" w:rsidRDefault="00A91398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22974</w:t>
            </w:r>
          </w:p>
        </w:tc>
      </w:tr>
    </w:tbl>
    <w:p w:rsidR="007A51F1" w:rsidRDefault="007A51F1" w:rsidP="00B50F4B">
      <w:pPr>
        <w:pStyle w:val="Sinespaciado"/>
      </w:pPr>
    </w:p>
    <w:p w:rsidR="008A2F08" w:rsidRDefault="008A2F08" w:rsidP="00B50F4B">
      <w:pPr>
        <w:pStyle w:val="Sinespaciado"/>
      </w:pPr>
    </w:p>
    <w:p w:rsidR="00A91398" w:rsidRDefault="00A91398" w:rsidP="00B50F4B">
      <w:pPr>
        <w:pStyle w:val="Sinespaciado"/>
      </w:pPr>
    </w:p>
    <w:p w:rsidR="008A2F08" w:rsidRDefault="008A2F08" w:rsidP="00B50F4B">
      <w:pPr>
        <w:pStyle w:val="Sinespaciado"/>
      </w:pPr>
    </w:p>
    <w:p w:rsidR="008E40D4" w:rsidRDefault="008E40D4" w:rsidP="00A91398">
      <w:pPr>
        <w:pStyle w:val="Sinespaciado"/>
        <w:rPr>
          <w:rFonts w:cstheme="minorHAnsi"/>
          <w:b/>
          <w:color w:val="000000"/>
          <w:sz w:val="32"/>
          <w:szCs w:val="32"/>
          <w:shd w:val="clear" w:color="auto" w:fill="FFFFFF"/>
        </w:rPr>
      </w:pPr>
    </w:p>
    <w:p w:rsidR="00A91398" w:rsidRDefault="00F36274" w:rsidP="00A91398">
      <w:pPr>
        <w:pStyle w:val="Sinespaciado"/>
        <w:rPr>
          <w:rFonts w:cstheme="minorHAnsi"/>
          <w:b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b/>
          <w:color w:val="000000"/>
          <w:sz w:val="32"/>
          <w:szCs w:val="32"/>
          <w:shd w:val="clear" w:color="auto" w:fill="FFFFFF"/>
        </w:rPr>
        <w:t>04</w:t>
      </w:r>
      <w:r w:rsidR="00A91398">
        <w:rPr>
          <w:rFonts w:cstheme="minorHAnsi"/>
          <w:b/>
          <w:color w:val="000000"/>
          <w:sz w:val="32"/>
          <w:szCs w:val="32"/>
          <w:shd w:val="clear" w:color="auto" w:fill="FFFFFF"/>
        </w:rPr>
        <w:t>_GradoTres</w:t>
      </w:r>
    </w:p>
    <w:p w:rsidR="00A91398" w:rsidRDefault="00A91398" w:rsidP="00A91398">
      <w:pPr>
        <w:pStyle w:val="Sinespaciado"/>
        <w:rPr>
          <w:b/>
        </w:rPr>
      </w:pPr>
    </w:p>
    <w:p w:rsidR="00A91398" w:rsidRPr="00C92D27" w:rsidRDefault="00A91398" w:rsidP="00A91398">
      <w:pPr>
        <w:pStyle w:val="Sinespaciad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Se evalúa el comportamiento del programa cuando el polinomio es de tercer grado.</w:t>
      </w:r>
    </w:p>
    <w:p w:rsidR="00A91398" w:rsidRPr="0024295B" w:rsidRDefault="00A91398" w:rsidP="00A91398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69"/>
      </w:tblGrid>
      <w:tr w:rsidR="00A91398" w:rsidTr="00071241">
        <w:tc>
          <w:tcPr>
            <w:tcW w:w="1369" w:type="dxa"/>
            <w:tcBorders>
              <w:top w:val="single" w:sz="12" w:space="0" w:color="auto"/>
              <w:bottom w:val="single" w:sz="12" w:space="0" w:color="auto"/>
            </w:tcBorders>
          </w:tcPr>
          <w:p w:rsidR="00A91398" w:rsidRPr="000A57CE" w:rsidRDefault="00A91398" w:rsidP="00071241">
            <w:r>
              <w:rPr>
                <w:rFonts w:cstheme="minorHAnsi"/>
                <w:b/>
                <w:color w:val="000000"/>
                <w:shd w:val="clear" w:color="auto" w:fill="FFFFFF"/>
              </w:rPr>
              <w:t>Entrada</w:t>
            </w:r>
          </w:p>
        </w:tc>
      </w:tr>
      <w:tr w:rsidR="00A91398" w:rsidTr="00071241">
        <w:tc>
          <w:tcPr>
            <w:tcW w:w="136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91398" w:rsidRPr="00A75892" w:rsidRDefault="00A91398" w:rsidP="00A91398">
            <w:r w:rsidRPr="00A75892">
              <w:t>3</w:t>
            </w:r>
          </w:p>
        </w:tc>
      </w:tr>
      <w:tr w:rsidR="00A91398" w:rsidTr="00071241">
        <w:tc>
          <w:tcPr>
            <w:tcW w:w="13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91398" w:rsidRPr="00A75892" w:rsidRDefault="00A91398" w:rsidP="00A91398">
            <w:r w:rsidRPr="00A75892">
              <w:t>2</w:t>
            </w:r>
          </w:p>
        </w:tc>
      </w:tr>
      <w:tr w:rsidR="00A91398" w:rsidTr="00071241">
        <w:tc>
          <w:tcPr>
            <w:tcW w:w="1369" w:type="dxa"/>
            <w:tcBorders>
              <w:top w:val="single" w:sz="4" w:space="0" w:color="auto"/>
              <w:bottom w:val="single" w:sz="4" w:space="0" w:color="auto"/>
            </w:tcBorders>
          </w:tcPr>
          <w:p w:rsidR="00A91398" w:rsidRPr="00A75892" w:rsidRDefault="00A91398" w:rsidP="00A91398">
            <w:r w:rsidRPr="00A75892">
              <w:t>1</w:t>
            </w:r>
          </w:p>
        </w:tc>
      </w:tr>
      <w:tr w:rsidR="00A91398" w:rsidTr="00071241">
        <w:tc>
          <w:tcPr>
            <w:tcW w:w="1369" w:type="dxa"/>
            <w:tcBorders>
              <w:top w:val="single" w:sz="4" w:space="0" w:color="auto"/>
              <w:bottom w:val="single" w:sz="4" w:space="0" w:color="auto"/>
            </w:tcBorders>
          </w:tcPr>
          <w:p w:rsidR="00A91398" w:rsidRPr="00A75892" w:rsidRDefault="00A91398" w:rsidP="00A91398">
            <w:r w:rsidRPr="00A75892">
              <w:t>-6</w:t>
            </w:r>
          </w:p>
        </w:tc>
      </w:tr>
      <w:tr w:rsidR="00A91398" w:rsidTr="00071241">
        <w:tc>
          <w:tcPr>
            <w:tcW w:w="1369" w:type="dxa"/>
            <w:tcBorders>
              <w:top w:val="single" w:sz="4" w:space="0" w:color="auto"/>
              <w:bottom w:val="single" w:sz="4" w:space="0" w:color="auto"/>
            </w:tcBorders>
          </w:tcPr>
          <w:p w:rsidR="00A91398" w:rsidRPr="00A75892" w:rsidRDefault="00A91398" w:rsidP="00A91398">
            <w:r w:rsidRPr="00A75892">
              <w:t>12</w:t>
            </w:r>
          </w:p>
        </w:tc>
      </w:tr>
      <w:tr w:rsidR="00A91398" w:rsidTr="00071241">
        <w:tc>
          <w:tcPr>
            <w:tcW w:w="1369" w:type="dxa"/>
            <w:tcBorders>
              <w:top w:val="single" w:sz="4" w:space="0" w:color="auto"/>
              <w:bottom w:val="single" w:sz="4" w:space="0" w:color="auto"/>
            </w:tcBorders>
          </w:tcPr>
          <w:p w:rsidR="00A91398" w:rsidRDefault="00A91398" w:rsidP="00A91398">
            <w:r w:rsidRPr="00A75892">
              <w:t>-8</w:t>
            </w:r>
          </w:p>
        </w:tc>
      </w:tr>
    </w:tbl>
    <w:p w:rsidR="00A91398" w:rsidRPr="0024295B" w:rsidRDefault="00A91398" w:rsidP="00A91398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28"/>
      </w:tblGrid>
      <w:tr w:rsidR="00A91398" w:rsidTr="00071241">
        <w:tc>
          <w:tcPr>
            <w:tcW w:w="1828" w:type="dxa"/>
            <w:tcBorders>
              <w:top w:val="single" w:sz="12" w:space="0" w:color="auto"/>
              <w:bottom w:val="single" w:sz="12" w:space="0" w:color="auto"/>
            </w:tcBorders>
          </w:tcPr>
          <w:p w:rsidR="00A91398" w:rsidRPr="000A57CE" w:rsidRDefault="00A91398" w:rsidP="00071241">
            <w:r>
              <w:rPr>
                <w:rFonts w:cstheme="minorHAnsi"/>
                <w:b/>
                <w:color w:val="000000"/>
                <w:shd w:val="clear" w:color="auto" w:fill="FFFFFF"/>
              </w:rPr>
              <w:t>Salida Esperada</w:t>
            </w:r>
          </w:p>
        </w:tc>
      </w:tr>
      <w:tr w:rsidR="00A91398" w:rsidTr="00071241">
        <w:tc>
          <w:tcPr>
            <w:tcW w:w="1828" w:type="dxa"/>
            <w:tcBorders>
              <w:top w:val="single" w:sz="12" w:space="0" w:color="auto"/>
            </w:tcBorders>
          </w:tcPr>
          <w:p w:rsidR="00A91398" w:rsidRPr="00047486" w:rsidRDefault="00A91398" w:rsidP="00071241">
            <w:r>
              <w:t>0</w:t>
            </w:r>
          </w:p>
        </w:tc>
      </w:tr>
    </w:tbl>
    <w:p w:rsidR="00A91398" w:rsidRDefault="00A91398" w:rsidP="00A91398">
      <w:pPr>
        <w:pStyle w:val="Sinespaciado"/>
      </w:pPr>
    </w:p>
    <w:p w:rsidR="00A91398" w:rsidRDefault="00A91398" w:rsidP="00A91398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0"/>
        <w:gridCol w:w="1277"/>
        <w:gridCol w:w="1094"/>
        <w:gridCol w:w="1398"/>
        <w:gridCol w:w="1487"/>
        <w:gridCol w:w="1107"/>
        <w:gridCol w:w="837"/>
        <w:gridCol w:w="954"/>
      </w:tblGrid>
      <w:tr w:rsidR="00A91398" w:rsidTr="00071241">
        <w:tc>
          <w:tcPr>
            <w:tcW w:w="9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A91398" w:rsidRPr="00BA7E25" w:rsidRDefault="00A91398" w:rsidP="00071241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12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91398" w:rsidRPr="007A51F1" w:rsidRDefault="00A91398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A57CE">
              <w:rPr>
                <w:b/>
              </w:rPr>
              <w:t>MSucesivas</w:t>
            </w:r>
            <w:proofErr w:type="spellEnd"/>
          </w:p>
        </w:tc>
        <w:tc>
          <w:tcPr>
            <w:tcW w:w="10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91398" w:rsidRPr="007A51F1" w:rsidRDefault="00A91398" w:rsidP="00071241">
            <w:pPr>
              <w:pStyle w:val="Sinespaciado"/>
              <w:jc w:val="center"/>
              <w:rPr>
                <w:b/>
              </w:rPr>
            </w:pPr>
            <w:r w:rsidRPr="000A57CE">
              <w:rPr>
                <w:b/>
              </w:rPr>
              <w:t>Recursiva</w:t>
            </w:r>
          </w:p>
        </w:tc>
        <w:tc>
          <w:tcPr>
            <w:tcW w:w="13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91398" w:rsidRPr="007A51F1" w:rsidRDefault="00A91398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A57CE">
              <w:rPr>
                <w:b/>
              </w:rPr>
              <w:t>RecursivaPar</w:t>
            </w:r>
            <w:proofErr w:type="spellEnd"/>
          </w:p>
        </w:tc>
        <w:tc>
          <w:tcPr>
            <w:tcW w:w="14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A91398" w:rsidRPr="00024676" w:rsidRDefault="00A91398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24676">
              <w:rPr>
                <w:b/>
              </w:rPr>
              <w:t>ProgDinamica</w:t>
            </w:r>
            <w:proofErr w:type="spellEnd"/>
          </w:p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A91398" w:rsidRPr="00024676" w:rsidRDefault="00A91398" w:rsidP="00071241">
            <w:pPr>
              <w:pStyle w:val="Sinespaciado"/>
              <w:jc w:val="center"/>
              <w:rPr>
                <w:b/>
              </w:rPr>
            </w:pPr>
            <w:r w:rsidRPr="00024676">
              <w:rPr>
                <w:b/>
              </w:rPr>
              <w:t>Mejorada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91398" w:rsidRPr="007A51F1" w:rsidRDefault="00A91398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A57CE">
              <w:rPr>
                <w:b/>
              </w:rPr>
              <w:t>Pow</w:t>
            </w:r>
            <w:proofErr w:type="spellEnd"/>
          </w:p>
        </w:tc>
        <w:tc>
          <w:tcPr>
            <w:tcW w:w="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A91398" w:rsidRPr="007A51F1" w:rsidRDefault="00A91398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A57CE">
              <w:rPr>
                <w:b/>
              </w:rPr>
              <w:t>Horner</w:t>
            </w:r>
            <w:proofErr w:type="spellEnd"/>
          </w:p>
        </w:tc>
      </w:tr>
      <w:tr w:rsidR="00A91398" w:rsidTr="00071241">
        <w:trPr>
          <w:trHeight w:val="20"/>
        </w:trPr>
        <w:tc>
          <w:tcPr>
            <w:tcW w:w="95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A91398" w:rsidRPr="007A51F1" w:rsidRDefault="00A91398" w:rsidP="00071241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27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A91398" w:rsidRDefault="00A91398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A91398" w:rsidRDefault="00A91398" w:rsidP="00071241">
            <w:pPr>
              <w:rPr>
                <w:rFonts w:ascii="Calibri" w:hAnsi="Calibri" w:cs="Calibri"/>
                <w:color w:val="000000"/>
              </w:rPr>
            </w:pPr>
            <w:r>
              <w:t>0</w:t>
            </w:r>
          </w:p>
        </w:tc>
        <w:tc>
          <w:tcPr>
            <w:tcW w:w="139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A91398" w:rsidRDefault="00A91398" w:rsidP="00071241">
            <w:pPr>
              <w:rPr>
                <w:rFonts w:ascii="Calibri" w:hAnsi="Calibri" w:cs="Calibri"/>
                <w:color w:val="000000"/>
              </w:rPr>
            </w:pPr>
            <w:r>
              <w:t>0</w:t>
            </w:r>
          </w:p>
        </w:tc>
        <w:tc>
          <w:tcPr>
            <w:tcW w:w="148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A91398" w:rsidRPr="00024676" w:rsidRDefault="00A91398" w:rsidP="00071241">
            <w:pPr>
              <w:rPr>
                <w:color w:val="FF0000"/>
              </w:rPr>
            </w:pPr>
            <w:r>
              <w:t>0</w:t>
            </w:r>
          </w:p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A91398" w:rsidRPr="00024676" w:rsidRDefault="00A91398" w:rsidP="00071241">
            <w:pPr>
              <w:rPr>
                <w:color w:val="ED7D31" w:themeColor="accent2"/>
              </w:rPr>
            </w:pPr>
            <w:r>
              <w:t>0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A91398" w:rsidRDefault="00A91398" w:rsidP="00071241">
            <w:pPr>
              <w:rPr>
                <w:rFonts w:ascii="Calibri" w:hAnsi="Calibri" w:cs="Calibri"/>
                <w:color w:val="000000"/>
              </w:rPr>
            </w:pPr>
            <w:r>
              <w:t>0</w:t>
            </w:r>
          </w:p>
        </w:tc>
        <w:tc>
          <w:tcPr>
            <w:tcW w:w="95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A91398" w:rsidRPr="00B479EC" w:rsidRDefault="00A91398" w:rsidP="00071241">
            <w:pPr>
              <w:rPr>
                <w:rFonts w:ascii="Calibri" w:hAnsi="Calibri" w:cs="Calibri"/>
              </w:rPr>
            </w:pPr>
            <w:r>
              <w:t>0</w:t>
            </w:r>
          </w:p>
        </w:tc>
      </w:tr>
      <w:tr w:rsidR="00A91398" w:rsidTr="00071241">
        <w:trPr>
          <w:trHeight w:val="20"/>
        </w:trPr>
        <w:tc>
          <w:tcPr>
            <w:tcW w:w="95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91398" w:rsidRDefault="00A91398" w:rsidP="00071241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T (</w:t>
            </w:r>
            <w:proofErr w:type="spellStart"/>
            <w:r>
              <w:rPr>
                <w:b/>
              </w:rPr>
              <w:t>ns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27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A91398" w:rsidRDefault="00A91398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95589</w:t>
            </w:r>
          </w:p>
        </w:tc>
        <w:tc>
          <w:tcPr>
            <w:tcW w:w="1094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A91398" w:rsidRDefault="00A91398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55385</w:t>
            </w:r>
          </w:p>
        </w:tc>
        <w:tc>
          <w:tcPr>
            <w:tcW w:w="1398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A91398" w:rsidRDefault="00A91398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71385</w:t>
            </w:r>
          </w:p>
        </w:tc>
        <w:tc>
          <w:tcPr>
            <w:tcW w:w="148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A91398" w:rsidRDefault="00A91398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37744</w:t>
            </w:r>
          </w:p>
        </w:tc>
        <w:tc>
          <w:tcPr>
            <w:tcW w:w="110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A91398" w:rsidRDefault="00A91398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34872</w:t>
            </w:r>
          </w:p>
        </w:tc>
        <w:tc>
          <w:tcPr>
            <w:tcW w:w="83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A91398" w:rsidRDefault="00A91398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87795</w:t>
            </w:r>
          </w:p>
        </w:tc>
        <w:tc>
          <w:tcPr>
            <w:tcW w:w="954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A91398" w:rsidRDefault="00A91398" w:rsidP="00071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34462</w:t>
            </w:r>
          </w:p>
        </w:tc>
      </w:tr>
    </w:tbl>
    <w:p w:rsidR="00A91398" w:rsidRDefault="00A91398" w:rsidP="00A91398">
      <w:pPr>
        <w:pStyle w:val="Sinespaciado"/>
      </w:pPr>
    </w:p>
    <w:p w:rsidR="008A2F08" w:rsidRDefault="008A2F08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F36274" w:rsidRDefault="00F36274" w:rsidP="00F36274">
      <w:pPr>
        <w:pStyle w:val="Sinespaciado"/>
        <w:rPr>
          <w:rFonts w:cstheme="minorHAnsi"/>
          <w:b/>
          <w:color w:val="000000"/>
          <w:sz w:val="32"/>
          <w:szCs w:val="32"/>
          <w:shd w:val="clear" w:color="auto" w:fill="FFFFFF"/>
        </w:rPr>
      </w:pPr>
      <w:r w:rsidRPr="00F36274">
        <w:rPr>
          <w:rFonts w:cstheme="minorHAnsi"/>
          <w:b/>
          <w:color w:val="000000"/>
          <w:sz w:val="32"/>
          <w:szCs w:val="32"/>
          <w:shd w:val="clear" w:color="auto" w:fill="FFFFFF"/>
        </w:rPr>
        <w:lastRenderedPageBreak/>
        <w:t>05_RaizIrracional</w:t>
      </w:r>
    </w:p>
    <w:p w:rsidR="00F36274" w:rsidRDefault="00F36274" w:rsidP="00F36274">
      <w:pPr>
        <w:pStyle w:val="Sinespaciado"/>
        <w:rPr>
          <w:b/>
        </w:rPr>
      </w:pPr>
    </w:p>
    <w:p w:rsidR="00F36274" w:rsidRPr="00C92D27" w:rsidRDefault="00F36274" w:rsidP="00F36274">
      <w:pPr>
        <w:pStyle w:val="Sinespaciad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Se evalúa el comportamiento del programa cuando la raíz es un número irracional.</w:t>
      </w:r>
    </w:p>
    <w:p w:rsidR="00F36274" w:rsidRPr="0024295B" w:rsidRDefault="00F36274" w:rsidP="00F36274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69"/>
      </w:tblGrid>
      <w:tr w:rsidR="00F36274" w:rsidTr="00071241">
        <w:tc>
          <w:tcPr>
            <w:tcW w:w="1369" w:type="dxa"/>
            <w:tcBorders>
              <w:top w:val="single" w:sz="12" w:space="0" w:color="auto"/>
              <w:bottom w:val="single" w:sz="12" w:space="0" w:color="auto"/>
            </w:tcBorders>
          </w:tcPr>
          <w:p w:rsidR="00F36274" w:rsidRPr="000A57CE" w:rsidRDefault="00F36274" w:rsidP="00071241">
            <w:r>
              <w:rPr>
                <w:rFonts w:cstheme="minorHAnsi"/>
                <w:b/>
                <w:color w:val="000000"/>
                <w:shd w:val="clear" w:color="auto" w:fill="FFFFFF"/>
              </w:rPr>
              <w:t>Entrada</w:t>
            </w:r>
          </w:p>
        </w:tc>
      </w:tr>
      <w:tr w:rsidR="00F36274" w:rsidTr="00071241">
        <w:tc>
          <w:tcPr>
            <w:tcW w:w="136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36274" w:rsidRPr="003E6572" w:rsidRDefault="00F36274" w:rsidP="00F36274">
            <w:r w:rsidRPr="003E6572">
              <w:t>3</w:t>
            </w:r>
          </w:p>
        </w:tc>
      </w:tr>
      <w:tr w:rsidR="00F36274" w:rsidTr="00071241">
        <w:tc>
          <w:tcPr>
            <w:tcW w:w="13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36274" w:rsidRPr="003E6572" w:rsidRDefault="00F36274" w:rsidP="00F36274">
            <w:r w:rsidRPr="003E6572">
              <w:t>1.41</w:t>
            </w:r>
          </w:p>
        </w:tc>
      </w:tr>
      <w:tr w:rsidR="00F36274" w:rsidTr="00071241">
        <w:tc>
          <w:tcPr>
            <w:tcW w:w="1369" w:type="dxa"/>
            <w:tcBorders>
              <w:top w:val="single" w:sz="4" w:space="0" w:color="auto"/>
              <w:bottom w:val="single" w:sz="4" w:space="0" w:color="auto"/>
            </w:tcBorders>
          </w:tcPr>
          <w:p w:rsidR="00F36274" w:rsidRPr="003E6572" w:rsidRDefault="00F36274" w:rsidP="00F36274">
            <w:r w:rsidRPr="003E6572">
              <w:t>1</w:t>
            </w:r>
          </w:p>
        </w:tc>
      </w:tr>
      <w:tr w:rsidR="00F36274" w:rsidTr="00071241">
        <w:tc>
          <w:tcPr>
            <w:tcW w:w="1369" w:type="dxa"/>
            <w:tcBorders>
              <w:top w:val="single" w:sz="4" w:space="0" w:color="auto"/>
              <w:bottom w:val="single" w:sz="4" w:space="0" w:color="auto"/>
            </w:tcBorders>
          </w:tcPr>
          <w:p w:rsidR="00F36274" w:rsidRPr="003E6572" w:rsidRDefault="00F36274" w:rsidP="00F36274">
            <w:r w:rsidRPr="003E6572">
              <w:t>-3</w:t>
            </w:r>
          </w:p>
        </w:tc>
      </w:tr>
      <w:tr w:rsidR="00F36274" w:rsidTr="00071241">
        <w:tc>
          <w:tcPr>
            <w:tcW w:w="1369" w:type="dxa"/>
            <w:tcBorders>
              <w:top w:val="single" w:sz="4" w:space="0" w:color="auto"/>
              <w:bottom w:val="single" w:sz="4" w:space="0" w:color="auto"/>
            </w:tcBorders>
          </w:tcPr>
          <w:p w:rsidR="00F36274" w:rsidRPr="003E6572" w:rsidRDefault="00F36274" w:rsidP="00F36274">
            <w:r w:rsidRPr="003E6572">
              <w:t>1</w:t>
            </w:r>
          </w:p>
        </w:tc>
      </w:tr>
      <w:tr w:rsidR="00F36274" w:rsidTr="00071241">
        <w:tc>
          <w:tcPr>
            <w:tcW w:w="1369" w:type="dxa"/>
            <w:tcBorders>
              <w:top w:val="single" w:sz="4" w:space="0" w:color="auto"/>
              <w:bottom w:val="single" w:sz="4" w:space="0" w:color="auto"/>
            </w:tcBorders>
          </w:tcPr>
          <w:p w:rsidR="00F36274" w:rsidRDefault="00F36274" w:rsidP="00F36274">
            <w:r w:rsidRPr="003E6572">
              <w:t>7</w:t>
            </w:r>
          </w:p>
        </w:tc>
      </w:tr>
    </w:tbl>
    <w:p w:rsidR="00F36274" w:rsidRPr="0024295B" w:rsidRDefault="00F36274" w:rsidP="00F36274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28"/>
      </w:tblGrid>
      <w:tr w:rsidR="00F36274" w:rsidTr="00071241">
        <w:tc>
          <w:tcPr>
            <w:tcW w:w="1828" w:type="dxa"/>
            <w:tcBorders>
              <w:top w:val="single" w:sz="12" w:space="0" w:color="auto"/>
              <w:bottom w:val="single" w:sz="12" w:space="0" w:color="auto"/>
            </w:tcBorders>
          </w:tcPr>
          <w:p w:rsidR="00F36274" w:rsidRPr="000A57CE" w:rsidRDefault="00F36274" w:rsidP="00071241">
            <w:r>
              <w:rPr>
                <w:rFonts w:cstheme="minorHAnsi"/>
                <w:b/>
                <w:color w:val="000000"/>
                <w:shd w:val="clear" w:color="auto" w:fill="FFFFFF"/>
              </w:rPr>
              <w:t>Salida Esperada</w:t>
            </w:r>
          </w:p>
        </w:tc>
      </w:tr>
      <w:tr w:rsidR="00F36274" w:rsidTr="00071241">
        <w:tc>
          <w:tcPr>
            <w:tcW w:w="1828" w:type="dxa"/>
            <w:tcBorders>
              <w:top w:val="single" w:sz="12" w:space="0" w:color="auto"/>
            </w:tcBorders>
          </w:tcPr>
          <w:p w:rsidR="00F36274" w:rsidRPr="00047486" w:rsidRDefault="00F36274" w:rsidP="00071241">
            <w:r>
              <w:t>5.248921</w:t>
            </w:r>
          </w:p>
        </w:tc>
      </w:tr>
    </w:tbl>
    <w:p w:rsidR="00F36274" w:rsidRDefault="00F36274" w:rsidP="00F36274">
      <w:pPr>
        <w:pStyle w:val="Sinespaciado"/>
      </w:pPr>
    </w:p>
    <w:p w:rsidR="00F36274" w:rsidRDefault="00F36274" w:rsidP="00F36274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0"/>
        <w:gridCol w:w="1513"/>
        <w:gridCol w:w="1513"/>
        <w:gridCol w:w="1513"/>
        <w:gridCol w:w="1527"/>
        <w:gridCol w:w="1404"/>
        <w:gridCol w:w="1008"/>
        <w:gridCol w:w="1008"/>
      </w:tblGrid>
      <w:tr w:rsidR="00F36274" w:rsidTr="00F36274">
        <w:tc>
          <w:tcPr>
            <w:tcW w:w="9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F36274" w:rsidRPr="00BA7E25" w:rsidRDefault="00F36274" w:rsidP="00071241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6274" w:rsidRPr="007A51F1" w:rsidRDefault="00F36274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A57CE">
              <w:rPr>
                <w:b/>
              </w:rPr>
              <w:t>MSucesivas</w:t>
            </w:r>
            <w:proofErr w:type="spellEnd"/>
          </w:p>
        </w:tc>
        <w:tc>
          <w:tcPr>
            <w:tcW w:w="1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6274" w:rsidRPr="007A51F1" w:rsidRDefault="00F36274" w:rsidP="00071241">
            <w:pPr>
              <w:pStyle w:val="Sinespaciado"/>
              <w:jc w:val="center"/>
              <w:rPr>
                <w:b/>
              </w:rPr>
            </w:pPr>
            <w:r w:rsidRPr="000A57CE">
              <w:rPr>
                <w:b/>
              </w:rPr>
              <w:t>Recursiva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6274" w:rsidRPr="007A51F1" w:rsidRDefault="00F36274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A57CE">
              <w:rPr>
                <w:b/>
              </w:rPr>
              <w:t>RecursivaPar</w:t>
            </w:r>
            <w:proofErr w:type="spellEnd"/>
          </w:p>
        </w:tc>
        <w:tc>
          <w:tcPr>
            <w:tcW w:w="1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F36274" w:rsidRPr="00024676" w:rsidRDefault="00F36274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24676">
              <w:rPr>
                <w:b/>
              </w:rPr>
              <w:t>ProgDinamica</w:t>
            </w:r>
            <w:proofErr w:type="spellEnd"/>
          </w:p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F36274" w:rsidRPr="00024676" w:rsidRDefault="00F36274" w:rsidP="00071241">
            <w:pPr>
              <w:pStyle w:val="Sinespaciado"/>
              <w:jc w:val="center"/>
              <w:rPr>
                <w:b/>
              </w:rPr>
            </w:pPr>
            <w:r w:rsidRPr="00024676">
              <w:rPr>
                <w:b/>
              </w:rPr>
              <w:t>Mejorada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6274" w:rsidRPr="007A51F1" w:rsidRDefault="00F36274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A57CE">
              <w:rPr>
                <w:b/>
              </w:rPr>
              <w:t>Pow</w:t>
            </w:r>
            <w:proofErr w:type="spellEnd"/>
          </w:p>
        </w:tc>
        <w:tc>
          <w:tcPr>
            <w:tcW w:w="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F36274" w:rsidRPr="007A51F1" w:rsidRDefault="00F36274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A57CE">
              <w:rPr>
                <w:b/>
              </w:rPr>
              <w:t>Horner</w:t>
            </w:r>
            <w:proofErr w:type="spellEnd"/>
          </w:p>
        </w:tc>
      </w:tr>
      <w:tr w:rsidR="00F36274" w:rsidTr="00F36274">
        <w:trPr>
          <w:trHeight w:val="20"/>
        </w:trPr>
        <w:tc>
          <w:tcPr>
            <w:tcW w:w="95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36274" w:rsidRPr="007A51F1" w:rsidRDefault="00F36274" w:rsidP="00F36274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F36274" w:rsidRPr="00F36274" w:rsidRDefault="00F36274" w:rsidP="00F3627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36274">
              <w:rPr>
                <w:rFonts w:ascii="Consolas" w:hAnsi="Consolas" w:cs="Consolas"/>
                <w:color w:val="000000"/>
                <w:sz w:val="18"/>
                <w:szCs w:val="18"/>
              </w:rPr>
              <w:t>5.2489209per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F36274" w:rsidRPr="00F36274" w:rsidRDefault="00F36274" w:rsidP="00F3627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36274">
              <w:rPr>
                <w:rFonts w:ascii="Consolas" w:hAnsi="Consolas" w:cs="Consolas"/>
                <w:color w:val="000000"/>
                <w:sz w:val="18"/>
                <w:szCs w:val="18"/>
              </w:rPr>
              <w:t>5.2489209per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F36274" w:rsidRPr="00F36274" w:rsidRDefault="00F36274" w:rsidP="00F3627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36274">
              <w:rPr>
                <w:rFonts w:ascii="Consolas" w:hAnsi="Consolas" w:cs="Consolas"/>
                <w:color w:val="000000"/>
                <w:sz w:val="18"/>
                <w:szCs w:val="18"/>
              </w:rPr>
              <w:t>5.2489209per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36274" w:rsidRPr="00F36274" w:rsidRDefault="00F36274" w:rsidP="00F3627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36274">
              <w:rPr>
                <w:rFonts w:ascii="Consolas" w:hAnsi="Consolas" w:cs="Consolas"/>
                <w:color w:val="000000"/>
                <w:sz w:val="18"/>
                <w:szCs w:val="18"/>
              </w:rPr>
              <w:t>5.2489209per</w:t>
            </w:r>
          </w:p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36274" w:rsidRPr="00F36274" w:rsidRDefault="00F36274" w:rsidP="00F3627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36274">
              <w:rPr>
                <w:rFonts w:ascii="Consolas" w:hAnsi="Consolas" w:cs="Consolas"/>
                <w:color w:val="000000"/>
                <w:sz w:val="18"/>
                <w:szCs w:val="18"/>
              </w:rPr>
              <w:t>5.2489209per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F36274" w:rsidRPr="00F36274" w:rsidRDefault="00F36274" w:rsidP="00F3627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36274">
              <w:rPr>
                <w:rFonts w:ascii="Consolas" w:hAnsi="Consolas" w:cs="Consolas"/>
                <w:color w:val="000000"/>
                <w:sz w:val="18"/>
                <w:szCs w:val="18"/>
              </w:rPr>
              <w:t>5.248921</w:t>
            </w:r>
          </w:p>
        </w:tc>
        <w:tc>
          <w:tcPr>
            <w:tcW w:w="95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F36274" w:rsidRPr="00F36274" w:rsidRDefault="00F36274" w:rsidP="00F36274">
            <w:pPr>
              <w:rPr>
                <w:rFonts w:ascii="Calibri" w:hAnsi="Calibri" w:cs="Calibri"/>
                <w:sz w:val="18"/>
                <w:szCs w:val="18"/>
              </w:rPr>
            </w:pPr>
            <w:r w:rsidRPr="00F36274">
              <w:rPr>
                <w:rFonts w:ascii="Consolas" w:hAnsi="Consolas" w:cs="Consolas"/>
                <w:color w:val="000000"/>
                <w:sz w:val="18"/>
                <w:szCs w:val="18"/>
              </w:rPr>
              <w:t>5.248921</w:t>
            </w:r>
          </w:p>
        </w:tc>
      </w:tr>
      <w:tr w:rsidR="00F36274" w:rsidTr="00F36274">
        <w:trPr>
          <w:trHeight w:val="20"/>
        </w:trPr>
        <w:tc>
          <w:tcPr>
            <w:tcW w:w="95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36274" w:rsidRDefault="00F36274" w:rsidP="00071241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T (</w:t>
            </w:r>
            <w:proofErr w:type="spellStart"/>
            <w:r>
              <w:rPr>
                <w:b/>
              </w:rPr>
              <w:t>ns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536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F36274" w:rsidRPr="00F36274" w:rsidRDefault="00F36274" w:rsidP="0007124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73026</w:t>
            </w:r>
          </w:p>
        </w:tc>
        <w:tc>
          <w:tcPr>
            <w:tcW w:w="1536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F36274" w:rsidRPr="00F36274" w:rsidRDefault="00F36274" w:rsidP="0007124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48821</w:t>
            </w:r>
          </w:p>
        </w:tc>
        <w:tc>
          <w:tcPr>
            <w:tcW w:w="1536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F36274" w:rsidRPr="00F36274" w:rsidRDefault="00F36274" w:rsidP="0007124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38154</w:t>
            </w:r>
          </w:p>
        </w:tc>
        <w:tc>
          <w:tcPr>
            <w:tcW w:w="1536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F36274" w:rsidRPr="00F36274" w:rsidRDefault="00F36274" w:rsidP="0007124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43487</w:t>
            </w:r>
          </w:p>
        </w:tc>
        <w:tc>
          <w:tcPr>
            <w:tcW w:w="110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F36274" w:rsidRPr="00F36274" w:rsidRDefault="00F36274" w:rsidP="0007124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35693</w:t>
            </w:r>
          </w:p>
        </w:tc>
        <w:tc>
          <w:tcPr>
            <w:tcW w:w="83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F36274" w:rsidRPr="00F36274" w:rsidRDefault="00F36274" w:rsidP="0007124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80411</w:t>
            </w:r>
          </w:p>
        </w:tc>
        <w:tc>
          <w:tcPr>
            <w:tcW w:w="954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F36274" w:rsidRPr="00F36274" w:rsidRDefault="00F36274" w:rsidP="0007124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36103</w:t>
            </w:r>
          </w:p>
        </w:tc>
      </w:tr>
    </w:tbl>
    <w:p w:rsidR="00F36274" w:rsidRDefault="00F36274" w:rsidP="00F36274">
      <w:pPr>
        <w:pStyle w:val="Sinespaciado"/>
      </w:pPr>
    </w:p>
    <w:p w:rsidR="00A62146" w:rsidRDefault="002657CC" w:rsidP="00B50F4B">
      <w:pPr>
        <w:pStyle w:val="Sinespaciado"/>
      </w:pPr>
      <w:r>
        <w:rPr>
          <w:b/>
        </w:rPr>
        <w:t xml:space="preserve">* </w:t>
      </w:r>
      <w:r>
        <w:t>per</w:t>
      </w:r>
      <w:r w:rsidR="00617825">
        <w:t xml:space="preserve"> = periódico</w:t>
      </w:r>
    </w:p>
    <w:p w:rsidR="00617825" w:rsidRDefault="00617825" w:rsidP="00B50F4B">
      <w:pPr>
        <w:pStyle w:val="Sinespaciado"/>
      </w:pPr>
    </w:p>
    <w:p w:rsidR="00617825" w:rsidRDefault="00617825" w:rsidP="00B50F4B">
      <w:pPr>
        <w:pStyle w:val="Sinespaciado"/>
      </w:pPr>
    </w:p>
    <w:p w:rsidR="00617825" w:rsidRDefault="00617825" w:rsidP="00B50F4B">
      <w:pPr>
        <w:pStyle w:val="Sinespaciado"/>
      </w:pPr>
    </w:p>
    <w:p w:rsidR="008E40D4" w:rsidRDefault="008E40D4" w:rsidP="00B50F4B">
      <w:pPr>
        <w:pStyle w:val="Sinespaciado"/>
        <w:rPr>
          <w:rFonts w:cstheme="minorHAnsi"/>
          <w:b/>
          <w:color w:val="000000"/>
          <w:sz w:val="32"/>
          <w:szCs w:val="32"/>
          <w:shd w:val="clear" w:color="auto" w:fill="FFFFFF"/>
        </w:rPr>
      </w:pPr>
    </w:p>
    <w:p w:rsidR="00617825" w:rsidRDefault="00617825" w:rsidP="00B50F4B">
      <w:pPr>
        <w:pStyle w:val="Sinespaciado"/>
      </w:pPr>
      <w:r w:rsidRPr="00617825">
        <w:rPr>
          <w:rFonts w:cstheme="minorHAnsi"/>
          <w:b/>
          <w:color w:val="000000"/>
          <w:sz w:val="32"/>
          <w:szCs w:val="32"/>
          <w:shd w:val="clear" w:color="auto" w:fill="FFFFFF"/>
        </w:rPr>
        <w:t>06_Fatiga</w:t>
      </w:r>
    </w:p>
    <w:p w:rsidR="00A62146" w:rsidRDefault="00A62146" w:rsidP="00B50F4B">
      <w:pPr>
        <w:pStyle w:val="Sinespaciado"/>
      </w:pPr>
    </w:p>
    <w:p w:rsidR="00D911CE" w:rsidRPr="00C92D27" w:rsidRDefault="00D911CE" w:rsidP="00D911CE">
      <w:pPr>
        <w:pStyle w:val="Sinespaciad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Se evalúa el comportamiento del programa cuando el polinomio es de grado 99.</w:t>
      </w:r>
    </w:p>
    <w:p w:rsidR="00D911CE" w:rsidRPr="0024295B" w:rsidRDefault="00D911CE" w:rsidP="00D911CE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69"/>
      </w:tblGrid>
      <w:tr w:rsidR="00D911CE" w:rsidTr="00071241">
        <w:tc>
          <w:tcPr>
            <w:tcW w:w="1369" w:type="dxa"/>
            <w:tcBorders>
              <w:top w:val="single" w:sz="12" w:space="0" w:color="auto"/>
              <w:bottom w:val="single" w:sz="12" w:space="0" w:color="auto"/>
            </w:tcBorders>
          </w:tcPr>
          <w:p w:rsidR="00D911CE" w:rsidRPr="000A57CE" w:rsidRDefault="00D911CE" w:rsidP="00071241">
            <w:r>
              <w:rPr>
                <w:rFonts w:cstheme="minorHAnsi"/>
                <w:b/>
                <w:color w:val="000000"/>
                <w:shd w:val="clear" w:color="auto" w:fill="FFFFFF"/>
              </w:rPr>
              <w:t>Entrada</w:t>
            </w:r>
          </w:p>
        </w:tc>
      </w:tr>
      <w:tr w:rsidR="00D911CE" w:rsidTr="00071241">
        <w:tc>
          <w:tcPr>
            <w:tcW w:w="136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911CE" w:rsidRPr="003E6572" w:rsidRDefault="00D911CE" w:rsidP="00071241">
            <w:r>
              <w:t>99</w:t>
            </w:r>
          </w:p>
        </w:tc>
      </w:tr>
      <w:tr w:rsidR="00D911CE" w:rsidTr="00071241">
        <w:tc>
          <w:tcPr>
            <w:tcW w:w="13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911CE" w:rsidRPr="003E6572" w:rsidRDefault="00D911CE" w:rsidP="00071241">
            <w:r>
              <w:t>6</w:t>
            </w:r>
          </w:p>
        </w:tc>
      </w:tr>
      <w:tr w:rsidR="00D911CE" w:rsidTr="00071241">
        <w:tc>
          <w:tcPr>
            <w:tcW w:w="1369" w:type="dxa"/>
            <w:tcBorders>
              <w:top w:val="single" w:sz="4" w:space="0" w:color="auto"/>
              <w:bottom w:val="single" w:sz="4" w:space="0" w:color="auto"/>
            </w:tcBorders>
          </w:tcPr>
          <w:p w:rsidR="00D911CE" w:rsidRPr="003E6572" w:rsidRDefault="00D911CE" w:rsidP="00071241">
            <w:r>
              <w:t>…</w:t>
            </w:r>
          </w:p>
        </w:tc>
      </w:tr>
    </w:tbl>
    <w:p w:rsidR="00D911CE" w:rsidRPr="0024295B" w:rsidRDefault="00D911CE" w:rsidP="00D911CE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28"/>
      </w:tblGrid>
      <w:tr w:rsidR="00D911CE" w:rsidTr="00071241">
        <w:tc>
          <w:tcPr>
            <w:tcW w:w="1828" w:type="dxa"/>
            <w:tcBorders>
              <w:top w:val="single" w:sz="12" w:space="0" w:color="auto"/>
              <w:bottom w:val="single" w:sz="12" w:space="0" w:color="auto"/>
            </w:tcBorders>
          </w:tcPr>
          <w:p w:rsidR="00D911CE" w:rsidRPr="000A57CE" w:rsidRDefault="00D911CE" w:rsidP="00071241">
            <w:r>
              <w:rPr>
                <w:rFonts w:cstheme="minorHAnsi"/>
                <w:b/>
                <w:color w:val="000000"/>
                <w:shd w:val="clear" w:color="auto" w:fill="FFFFFF"/>
              </w:rPr>
              <w:t>Salida Esperada</w:t>
            </w:r>
          </w:p>
        </w:tc>
      </w:tr>
      <w:tr w:rsidR="00D911CE" w:rsidTr="00071241">
        <w:tc>
          <w:tcPr>
            <w:tcW w:w="1828" w:type="dxa"/>
            <w:tcBorders>
              <w:top w:val="single" w:sz="12" w:space="0" w:color="auto"/>
            </w:tcBorders>
          </w:tcPr>
          <w:p w:rsidR="00D911CE" w:rsidRPr="00047486" w:rsidRDefault="00D911CE" w:rsidP="00071241">
            <w:r>
              <w:t>Desconocida</w:t>
            </w:r>
          </w:p>
        </w:tc>
      </w:tr>
    </w:tbl>
    <w:p w:rsidR="00D911CE" w:rsidRDefault="00D911CE" w:rsidP="00D911CE">
      <w:pPr>
        <w:pStyle w:val="Sinespaciado"/>
      </w:pPr>
    </w:p>
    <w:p w:rsidR="00D911CE" w:rsidRDefault="00D911CE" w:rsidP="00D911CE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0"/>
        <w:gridCol w:w="1462"/>
        <w:gridCol w:w="1462"/>
        <w:gridCol w:w="1403"/>
        <w:gridCol w:w="1462"/>
        <w:gridCol w:w="1462"/>
        <w:gridCol w:w="1462"/>
        <w:gridCol w:w="1403"/>
      </w:tblGrid>
      <w:tr w:rsidR="00D911CE" w:rsidTr="00071241">
        <w:tc>
          <w:tcPr>
            <w:tcW w:w="9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D911CE" w:rsidRPr="00BA7E25" w:rsidRDefault="00D911CE" w:rsidP="00071241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911CE" w:rsidRPr="007A51F1" w:rsidRDefault="00D911CE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A57CE">
              <w:rPr>
                <w:b/>
              </w:rPr>
              <w:t>MSucesivas</w:t>
            </w:r>
            <w:proofErr w:type="spellEnd"/>
          </w:p>
        </w:tc>
        <w:tc>
          <w:tcPr>
            <w:tcW w:w="1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911CE" w:rsidRPr="007A51F1" w:rsidRDefault="00D911CE" w:rsidP="00071241">
            <w:pPr>
              <w:pStyle w:val="Sinespaciado"/>
              <w:jc w:val="center"/>
              <w:rPr>
                <w:b/>
              </w:rPr>
            </w:pPr>
            <w:r w:rsidRPr="000A57CE">
              <w:rPr>
                <w:b/>
              </w:rPr>
              <w:t>Recursiva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911CE" w:rsidRPr="007A51F1" w:rsidRDefault="00D911CE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A57CE">
              <w:rPr>
                <w:b/>
              </w:rPr>
              <w:t>RecursivaPar</w:t>
            </w:r>
            <w:proofErr w:type="spellEnd"/>
          </w:p>
        </w:tc>
        <w:tc>
          <w:tcPr>
            <w:tcW w:w="1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911CE" w:rsidRPr="00024676" w:rsidRDefault="00D911CE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24676">
              <w:rPr>
                <w:b/>
              </w:rPr>
              <w:t>ProgDinamica</w:t>
            </w:r>
            <w:proofErr w:type="spellEnd"/>
          </w:p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911CE" w:rsidRPr="00024676" w:rsidRDefault="00D911CE" w:rsidP="00071241">
            <w:pPr>
              <w:pStyle w:val="Sinespaciado"/>
              <w:jc w:val="center"/>
              <w:rPr>
                <w:b/>
              </w:rPr>
            </w:pPr>
            <w:r w:rsidRPr="00024676">
              <w:rPr>
                <w:b/>
              </w:rPr>
              <w:t>Mejorada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911CE" w:rsidRPr="007A51F1" w:rsidRDefault="00D911CE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A57CE">
              <w:rPr>
                <w:b/>
              </w:rPr>
              <w:t>Pow</w:t>
            </w:r>
            <w:proofErr w:type="spellEnd"/>
          </w:p>
        </w:tc>
        <w:tc>
          <w:tcPr>
            <w:tcW w:w="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D911CE" w:rsidRPr="007A51F1" w:rsidRDefault="00D911CE" w:rsidP="00071241">
            <w:pPr>
              <w:pStyle w:val="Sinespaciado"/>
              <w:jc w:val="center"/>
              <w:rPr>
                <w:b/>
              </w:rPr>
            </w:pPr>
            <w:proofErr w:type="spellStart"/>
            <w:r w:rsidRPr="000A57CE">
              <w:rPr>
                <w:b/>
              </w:rPr>
              <w:t>Horner</w:t>
            </w:r>
            <w:proofErr w:type="spellEnd"/>
          </w:p>
        </w:tc>
      </w:tr>
      <w:tr w:rsidR="00D911CE" w:rsidTr="00071241">
        <w:trPr>
          <w:trHeight w:val="20"/>
        </w:trPr>
        <w:tc>
          <w:tcPr>
            <w:tcW w:w="95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911CE" w:rsidRPr="007A51F1" w:rsidRDefault="00D911CE" w:rsidP="00071241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D911CE" w:rsidRPr="00F36274" w:rsidRDefault="00D911CE" w:rsidP="0007124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911CE">
              <w:rPr>
                <w:rFonts w:ascii="Consolas" w:hAnsi="Consolas" w:cs="Consolas"/>
                <w:color w:val="70AD47" w:themeColor="accent6"/>
                <w:sz w:val="20"/>
                <w:szCs w:val="20"/>
              </w:rPr>
              <w:t>4.56270902190525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43E77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D911CE" w:rsidRPr="00F36274" w:rsidRDefault="00D911CE" w:rsidP="0007124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911CE">
              <w:rPr>
                <w:rFonts w:ascii="Consolas" w:hAnsi="Consolas" w:cs="Consolas"/>
                <w:color w:val="70AD47" w:themeColor="accent6"/>
                <w:sz w:val="20"/>
                <w:szCs w:val="20"/>
              </w:rPr>
              <w:t>4.56270902190525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43E77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D911CE" w:rsidRPr="00F36274" w:rsidRDefault="00D911CE" w:rsidP="0007124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911CE">
              <w:rPr>
                <w:rFonts w:ascii="Consolas" w:hAnsi="Consolas" w:cs="Consolas"/>
                <w:color w:val="70AD47" w:themeColor="accent6"/>
                <w:sz w:val="20"/>
                <w:szCs w:val="20"/>
              </w:rPr>
              <w:t>4.56270902190525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4E77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D911CE" w:rsidRPr="00F36274" w:rsidRDefault="00D911CE" w:rsidP="0007124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911CE">
              <w:rPr>
                <w:rFonts w:ascii="Consolas" w:hAnsi="Consolas" w:cs="Consolas"/>
                <w:color w:val="70AD47" w:themeColor="accent6"/>
                <w:sz w:val="20"/>
                <w:szCs w:val="20"/>
              </w:rPr>
              <w:t>4.56270902190525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43E77</w:t>
            </w:r>
          </w:p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D911CE" w:rsidRPr="00F36274" w:rsidRDefault="00D911CE" w:rsidP="0007124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911CE">
              <w:rPr>
                <w:rFonts w:ascii="Consolas" w:hAnsi="Consolas" w:cs="Consolas"/>
                <w:color w:val="70AD47" w:themeColor="accent6"/>
                <w:sz w:val="20"/>
                <w:szCs w:val="20"/>
              </w:rPr>
              <w:t>4.56270902190525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53E77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D911CE" w:rsidRPr="00F36274" w:rsidRDefault="00D911CE" w:rsidP="0007124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F729F">
              <w:rPr>
                <w:rFonts w:ascii="Consolas" w:hAnsi="Consolas" w:cs="Consolas"/>
                <w:color w:val="70AD47" w:themeColor="accent6"/>
                <w:sz w:val="20"/>
                <w:szCs w:val="20"/>
              </w:rPr>
              <w:t>4.56270902190525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43E77</w:t>
            </w:r>
          </w:p>
        </w:tc>
        <w:tc>
          <w:tcPr>
            <w:tcW w:w="95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D911CE" w:rsidRPr="00F36274" w:rsidRDefault="00D911CE" w:rsidP="00071241">
            <w:pPr>
              <w:rPr>
                <w:rFonts w:ascii="Calibri" w:hAnsi="Calibri" w:cs="Calibri"/>
                <w:sz w:val="18"/>
                <w:szCs w:val="18"/>
              </w:rPr>
            </w:pPr>
            <w:r w:rsidRPr="00BF729F">
              <w:rPr>
                <w:rFonts w:ascii="Consolas" w:hAnsi="Consolas" w:cs="Consolas"/>
                <w:color w:val="70AD47" w:themeColor="accent6"/>
                <w:sz w:val="20"/>
                <w:szCs w:val="20"/>
              </w:rPr>
              <w:t>4.56270902190525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7E77</w:t>
            </w:r>
          </w:p>
        </w:tc>
      </w:tr>
      <w:tr w:rsidR="00D911CE" w:rsidTr="00071241">
        <w:trPr>
          <w:trHeight w:val="20"/>
        </w:trPr>
        <w:tc>
          <w:tcPr>
            <w:tcW w:w="95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11CE" w:rsidRDefault="00D911CE" w:rsidP="00071241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536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D911CE" w:rsidRPr="00F36274" w:rsidRDefault="00D911CE" w:rsidP="0007124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4661341</w:t>
            </w:r>
          </w:p>
        </w:tc>
        <w:tc>
          <w:tcPr>
            <w:tcW w:w="1536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D911CE" w:rsidRPr="00F36274" w:rsidRDefault="00D911CE" w:rsidP="0007124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916924</w:t>
            </w:r>
          </w:p>
        </w:tc>
        <w:tc>
          <w:tcPr>
            <w:tcW w:w="1536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D911CE" w:rsidRPr="00F36274" w:rsidRDefault="00D911CE" w:rsidP="00D911C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192001</w:t>
            </w:r>
          </w:p>
        </w:tc>
        <w:tc>
          <w:tcPr>
            <w:tcW w:w="1536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911CE" w:rsidRPr="00F36274" w:rsidRDefault="00D911CE" w:rsidP="0007124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125539</w:t>
            </w:r>
          </w:p>
        </w:tc>
        <w:tc>
          <w:tcPr>
            <w:tcW w:w="110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911CE" w:rsidRPr="00F36274" w:rsidRDefault="00D911CE" w:rsidP="0007124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126769</w:t>
            </w:r>
          </w:p>
        </w:tc>
        <w:tc>
          <w:tcPr>
            <w:tcW w:w="83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D911CE" w:rsidRPr="00F36274" w:rsidRDefault="00D911CE" w:rsidP="0007124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182975</w:t>
            </w:r>
          </w:p>
        </w:tc>
        <w:tc>
          <w:tcPr>
            <w:tcW w:w="954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D911CE" w:rsidRPr="00F36274" w:rsidRDefault="00D911CE" w:rsidP="0007124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190359</w:t>
            </w:r>
          </w:p>
        </w:tc>
      </w:tr>
    </w:tbl>
    <w:p w:rsidR="00A62146" w:rsidRDefault="00A62146" w:rsidP="00B50F4B">
      <w:pPr>
        <w:pStyle w:val="Sinespaciado"/>
      </w:pPr>
    </w:p>
    <w:p w:rsidR="00617825" w:rsidRDefault="00617825" w:rsidP="00B50F4B">
      <w:pPr>
        <w:pStyle w:val="Sinespaciado"/>
      </w:pPr>
    </w:p>
    <w:p w:rsidR="00617825" w:rsidRDefault="00617825" w:rsidP="00B50F4B">
      <w:pPr>
        <w:pStyle w:val="Sinespaciado"/>
      </w:pPr>
    </w:p>
    <w:p w:rsidR="00617825" w:rsidRDefault="00617825" w:rsidP="00B50F4B">
      <w:pPr>
        <w:pStyle w:val="Sinespaciado"/>
      </w:pPr>
    </w:p>
    <w:p w:rsidR="00D651A6" w:rsidRDefault="00D651A6" w:rsidP="00B50F4B">
      <w:pPr>
        <w:pStyle w:val="Sinespaciado"/>
        <w:rPr>
          <w:rFonts w:cstheme="minorHAnsi"/>
          <w:b/>
          <w:color w:val="000000"/>
          <w:sz w:val="32"/>
          <w:szCs w:val="32"/>
          <w:shd w:val="clear" w:color="auto" w:fill="FFFFFF"/>
        </w:rPr>
      </w:pPr>
    </w:p>
    <w:p w:rsidR="00D651A6" w:rsidRDefault="00D651A6" w:rsidP="00B50F4B">
      <w:pPr>
        <w:pStyle w:val="Sinespaciado"/>
        <w:rPr>
          <w:rFonts w:cstheme="minorHAnsi"/>
          <w:b/>
          <w:color w:val="000000"/>
          <w:sz w:val="32"/>
          <w:szCs w:val="32"/>
          <w:shd w:val="clear" w:color="auto" w:fill="FFFFFF"/>
        </w:rPr>
      </w:pPr>
    </w:p>
    <w:p w:rsidR="00D651A6" w:rsidRDefault="00D651A6" w:rsidP="00B50F4B">
      <w:pPr>
        <w:pStyle w:val="Sinespaciado"/>
        <w:rPr>
          <w:rFonts w:cstheme="minorHAnsi"/>
          <w:b/>
          <w:color w:val="000000"/>
          <w:sz w:val="32"/>
          <w:szCs w:val="32"/>
          <w:shd w:val="clear" w:color="auto" w:fill="FFFFFF"/>
        </w:rPr>
      </w:pPr>
    </w:p>
    <w:p w:rsidR="00D651A6" w:rsidRDefault="00D651A6" w:rsidP="00B50F4B">
      <w:pPr>
        <w:pStyle w:val="Sinespaciado"/>
        <w:rPr>
          <w:rFonts w:cstheme="minorHAnsi"/>
          <w:b/>
          <w:color w:val="000000"/>
          <w:sz w:val="32"/>
          <w:szCs w:val="32"/>
          <w:shd w:val="clear" w:color="auto" w:fill="FFFFFF"/>
        </w:rPr>
      </w:pPr>
    </w:p>
    <w:p w:rsidR="00C617B4" w:rsidRPr="000A2588" w:rsidRDefault="00C617B4" w:rsidP="00C617B4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  <w:r>
        <w:rPr>
          <w:rFonts w:cstheme="minorHAnsi"/>
          <w:b/>
          <w:color w:val="000000"/>
          <w:sz w:val="36"/>
          <w:szCs w:val="36"/>
          <w:shd w:val="clear" w:color="auto" w:fill="FFFFFF"/>
        </w:rPr>
        <w:lastRenderedPageBreak/>
        <w:t>BINOMIO DE NEWTON</w:t>
      </w:r>
      <w:r w:rsidRPr="000A2588">
        <w:rPr>
          <w:rFonts w:cstheme="minorHAnsi"/>
          <w:b/>
          <w:color w:val="000000"/>
          <w:sz w:val="36"/>
          <w:szCs w:val="36"/>
          <w:shd w:val="clear" w:color="auto" w:fill="FFFFFF"/>
        </w:rPr>
        <w:t>: LOTE DE PRUEBAS</w:t>
      </w:r>
    </w:p>
    <w:p w:rsidR="00C617B4" w:rsidRDefault="00C617B4" w:rsidP="00B50F4B">
      <w:pPr>
        <w:pStyle w:val="Sinespaciado"/>
        <w:rPr>
          <w:rFonts w:cstheme="minorHAnsi"/>
          <w:b/>
          <w:color w:val="000000"/>
          <w:sz w:val="32"/>
          <w:szCs w:val="32"/>
          <w:shd w:val="clear" w:color="auto" w:fill="FFFFFF"/>
        </w:rPr>
      </w:pPr>
    </w:p>
    <w:p w:rsidR="00C617B4" w:rsidRDefault="00C617B4" w:rsidP="00B50F4B">
      <w:pPr>
        <w:pStyle w:val="Sinespaciado"/>
        <w:rPr>
          <w:rFonts w:cstheme="minorHAnsi"/>
          <w:b/>
          <w:color w:val="000000"/>
          <w:sz w:val="32"/>
          <w:szCs w:val="32"/>
          <w:shd w:val="clear" w:color="auto" w:fill="FFFFFF"/>
        </w:rPr>
      </w:pPr>
    </w:p>
    <w:p w:rsidR="00617825" w:rsidRPr="00D651A6" w:rsidRDefault="00D651A6" w:rsidP="00B50F4B">
      <w:pPr>
        <w:pStyle w:val="Sinespaciado"/>
        <w:rPr>
          <w:rFonts w:cstheme="minorHAnsi"/>
          <w:b/>
          <w:color w:val="000000"/>
          <w:sz w:val="32"/>
          <w:szCs w:val="32"/>
          <w:shd w:val="clear" w:color="auto" w:fill="FFFFFF"/>
        </w:rPr>
      </w:pPr>
      <w:r w:rsidRPr="00D651A6">
        <w:rPr>
          <w:rFonts w:cstheme="minorHAnsi"/>
          <w:b/>
          <w:color w:val="000000"/>
          <w:sz w:val="32"/>
          <w:szCs w:val="32"/>
          <w:shd w:val="clear" w:color="auto" w:fill="FFFFFF"/>
        </w:rPr>
        <w:t>07_Binomio</w:t>
      </w:r>
      <w:r w:rsidR="0006673A">
        <w:rPr>
          <w:rFonts w:cstheme="minorHAnsi"/>
          <w:b/>
          <w:color w:val="000000"/>
          <w:sz w:val="32"/>
          <w:szCs w:val="32"/>
          <w:shd w:val="clear" w:color="auto" w:fill="FFFFFF"/>
        </w:rPr>
        <w:t>Trivial</w:t>
      </w:r>
    </w:p>
    <w:p w:rsidR="00617825" w:rsidRDefault="00617825" w:rsidP="00B50F4B">
      <w:pPr>
        <w:pStyle w:val="Sinespaciado"/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69"/>
      </w:tblGrid>
      <w:tr w:rsidR="006D20C3" w:rsidTr="00976335">
        <w:tc>
          <w:tcPr>
            <w:tcW w:w="1369" w:type="dxa"/>
            <w:tcBorders>
              <w:top w:val="single" w:sz="12" w:space="0" w:color="auto"/>
              <w:bottom w:val="single" w:sz="12" w:space="0" w:color="auto"/>
            </w:tcBorders>
          </w:tcPr>
          <w:p w:rsidR="006D20C3" w:rsidRPr="000A57CE" w:rsidRDefault="006D20C3" w:rsidP="00976335">
            <w:r>
              <w:rPr>
                <w:rFonts w:cstheme="minorHAnsi"/>
                <w:b/>
                <w:color w:val="000000"/>
                <w:shd w:val="clear" w:color="auto" w:fill="FFFFFF"/>
              </w:rPr>
              <w:t>Entrada</w:t>
            </w:r>
          </w:p>
        </w:tc>
      </w:tr>
      <w:tr w:rsidR="006D20C3" w:rsidTr="00976335">
        <w:tc>
          <w:tcPr>
            <w:tcW w:w="136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D20C3" w:rsidRPr="00F354C8" w:rsidRDefault="006D20C3" w:rsidP="006D20C3">
            <w:r w:rsidRPr="00F354C8">
              <w:t>2</w:t>
            </w:r>
          </w:p>
        </w:tc>
      </w:tr>
      <w:tr w:rsidR="006D20C3" w:rsidTr="004E2E70">
        <w:tc>
          <w:tcPr>
            <w:tcW w:w="13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D20C3" w:rsidRPr="00F354C8" w:rsidRDefault="006D20C3" w:rsidP="006D20C3">
            <w:r w:rsidRPr="00F354C8">
              <w:t>3</w:t>
            </w:r>
          </w:p>
        </w:tc>
      </w:tr>
      <w:tr w:rsidR="006D20C3" w:rsidTr="004E2E70">
        <w:tc>
          <w:tcPr>
            <w:tcW w:w="1369" w:type="dxa"/>
            <w:tcBorders>
              <w:top w:val="single" w:sz="4" w:space="0" w:color="auto"/>
              <w:bottom w:val="single" w:sz="12" w:space="0" w:color="auto"/>
            </w:tcBorders>
          </w:tcPr>
          <w:p w:rsidR="006D20C3" w:rsidRDefault="006D20C3" w:rsidP="006D20C3">
            <w:r w:rsidRPr="00F354C8">
              <w:t>3</w:t>
            </w:r>
          </w:p>
        </w:tc>
      </w:tr>
    </w:tbl>
    <w:p w:rsidR="00617825" w:rsidRDefault="00617825" w:rsidP="00B50F4B">
      <w:pPr>
        <w:pStyle w:val="Sinespaciado"/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955"/>
      </w:tblGrid>
      <w:tr w:rsidR="006D20C3" w:rsidTr="00824A2A">
        <w:tc>
          <w:tcPr>
            <w:tcW w:w="1828" w:type="dxa"/>
            <w:tcBorders>
              <w:top w:val="single" w:sz="12" w:space="0" w:color="auto"/>
              <w:bottom w:val="single" w:sz="12" w:space="0" w:color="auto"/>
            </w:tcBorders>
          </w:tcPr>
          <w:p w:rsidR="006D20C3" w:rsidRPr="000A57CE" w:rsidRDefault="006D20C3" w:rsidP="00976335">
            <w:r>
              <w:rPr>
                <w:rFonts w:cstheme="minorHAnsi"/>
                <w:b/>
                <w:color w:val="000000"/>
                <w:shd w:val="clear" w:color="auto" w:fill="FFFFFF"/>
              </w:rPr>
              <w:t>Salida Esperada</w:t>
            </w:r>
          </w:p>
        </w:tc>
      </w:tr>
      <w:tr w:rsidR="006D20C3" w:rsidTr="00824A2A">
        <w:tc>
          <w:tcPr>
            <w:tcW w:w="1828" w:type="dxa"/>
            <w:tcBorders>
              <w:top w:val="single" w:sz="12" w:space="0" w:color="auto"/>
              <w:bottom w:val="single" w:sz="12" w:space="0" w:color="auto"/>
            </w:tcBorders>
          </w:tcPr>
          <w:p w:rsidR="006D20C3" w:rsidRPr="00047486" w:rsidRDefault="00165592" w:rsidP="00976335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x^3*8.0+x^2*36.0+x^1*54.0+x^0*27.0</w:t>
            </w:r>
          </w:p>
        </w:tc>
      </w:tr>
    </w:tbl>
    <w:p w:rsidR="00D651A6" w:rsidRDefault="00D651A6" w:rsidP="00B50F4B">
      <w:pPr>
        <w:pStyle w:val="Sinespaciado"/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950"/>
        <w:gridCol w:w="4705"/>
        <w:gridCol w:w="4678"/>
      </w:tblGrid>
      <w:tr w:rsidR="00165592" w:rsidTr="006C15AF">
        <w:tc>
          <w:tcPr>
            <w:tcW w:w="9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165592" w:rsidRPr="00BA7E25" w:rsidRDefault="00165592" w:rsidP="00376F79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47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5592" w:rsidRPr="007A51F1" w:rsidRDefault="00165592" w:rsidP="00376F79">
            <w:pPr>
              <w:pStyle w:val="Sinespaciado"/>
              <w:jc w:val="center"/>
              <w:rPr>
                <w:b/>
              </w:rPr>
            </w:pPr>
            <w:proofErr w:type="spellStart"/>
            <w:r w:rsidRPr="00165592">
              <w:rPr>
                <w:b/>
              </w:rPr>
              <w:t>calcularBinomioCompleto</w:t>
            </w:r>
            <w:proofErr w:type="spellEnd"/>
          </w:p>
        </w:tc>
        <w:tc>
          <w:tcPr>
            <w:tcW w:w="46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5592" w:rsidRPr="007A51F1" w:rsidRDefault="00824A2A" w:rsidP="00376F79">
            <w:pPr>
              <w:pStyle w:val="Sinespaciado"/>
              <w:jc w:val="center"/>
              <w:rPr>
                <w:b/>
              </w:rPr>
            </w:pPr>
            <w:proofErr w:type="spellStart"/>
            <w:r w:rsidRPr="00824A2A">
              <w:rPr>
                <w:b/>
              </w:rPr>
              <w:t>calcularBinomioCompletoOptimizado</w:t>
            </w:r>
            <w:proofErr w:type="spellEnd"/>
          </w:p>
        </w:tc>
      </w:tr>
      <w:tr w:rsidR="00165592" w:rsidTr="006C15AF">
        <w:trPr>
          <w:trHeight w:val="20"/>
        </w:trPr>
        <w:tc>
          <w:tcPr>
            <w:tcW w:w="95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165592" w:rsidRPr="007A51F1" w:rsidRDefault="00165592" w:rsidP="00376F79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470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165592" w:rsidRPr="00F36274" w:rsidRDefault="006C15AF" w:rsidP="00376F7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C15AF">
              <w:rPr>
                <w:rFonts w:ascii="Consolas" w:hAnsi="Consolas" w:cs="Consolas"/>
                <w:color w:val="000000"/>
                <w:sz w:val="20"/>
                <w:szCs w:val="20"/>
              </w:rPr>
              <w:t>x^3*8.0 + x^2*36.0 + x^1*54.0 + x^0*27.0</w:t>
            </w:r>
          </w:p>
        </w:tc>
        <w:tc>
          <w:tcPr>
            <w:tcW w:w="467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165592" w:rsidRPr="00F36274" w:rsidRDefault="006C15AF" w:rsidP="00376F7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x^3*8.0 + x^2*36.0 + x^1*54.0 + x^0*27.0</w:t>
            </w:r>
          </w:p>
        </w:tc>
      </w:tr>
      <w:tr w:rsidR="00165592" w:rsidTr="006C15AF">
        <w:trPr>
          <w:trHeight w:val="20"/>
        </w:trPr>
        <w:tc>
          <w:tcPr>
            <w:tcW w:w="95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5592" w:rsidRDefault="00165592" w:rsidP="00376F79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T (</w:t>
            </w:r>
            <w:proofErr w:type="spellStart"/>
            <w:r>
              <w:rPr>
                <w:b/>
              </w:rPr>
              <w:t>ns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4705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165592" w:rsidRPr="00F36274" w:rsidRDefault="00943374" w:rsidP="00376F7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75077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165592" w:rsidRPr="00F36274" w:rsidRDefault="00943374" w:rsidP="00376F7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66461</w:t>
            </w:r>
          </w:p>
        </w:tc>
      </w:tr>
    </w:tbl>
    <w:p w:rsidR="00165592" w:rsidRDefault="00165592" w:rsidP="00B50F4B">
      <w:pPr>
        <w:pStyle w:val="Sinespaciado"/>
      </w:pPr>
    </w:p>
    <w:p w:rsidR="00D651A6" w:rsidRDefault="00D651A6" w:rsidP="00B50F4B">
      <w:pPr>
        <w:pStyle w:val="Sinespaciado"/>
      </w:pPr>
    </w:p>
    <w:p w:rsidR="00D651A6" w:rsidRDefault="00D651A6" w:rsidP="00B50F4B">
      <w:pPr>
        <w:pStyle w:val="Sinespaciado"/>
      </w:pPr>
    </w:p>
    <w:p w:rsidR="00976335" w:rsidRPr="00D651A6" w:rsidRDefault="00976335" w:rsidP="00976335">
      <w:pPr>
        <w:pStyle w:val="Sinespaciado"/>
        <w:rPr>
          <w:rFonts w:cstheme="minorHAnsi"/>
          <w:b/>
          <w:color w:val="000000"/>
          <w:sz w:val="32"/>
          <w:szCs w:val="32"/>
          <w:shd w:val="clear" w:color="auto" w:fill="FFFFFF"/>
        </w:rPr>
      </w:pPr>
      <w:r w:rsidRPr="00976335">
        <w:rPr>
          <w:rFonts w:cstheme="minorHAnsi"/>
          <w:b/>
          <w:color w:val="000000"/>
          <w:sz w:val="32"/>
          <w:szCs w:val="32"/>
          <w:shd w:val="clear" w:color="auto" w:fill="FFFFFF"/>
        </w:rPr>
        <w:t>08_BinomioExpCero</w:t>
      </w:r>
    </w:p>
    <w:p w:rsidR="00976335" w:rsidRDefault="00976335" w:rsidP="00976335">
      <w:pPr>
        <w:pStyle w:val="Sinespaciado"/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69"/>
      </w:tblGrid>
      <w:tr w:rsidR="00976335" w:rsidTr="00976335">
        <w:tc>
          <w:tcPr>
            <w:tcW w:w="1369" w:type="dxa"/>
            <w:tcBorders>
              <w:top w:val="single" w:sz="12" w:space="0" w:color="auto"/>
              <w:bottom w:val="single" w:sz="12" w:space="0" w:color="auto"/>
            </w:tcBorders>
          </w:tcPr>
          <w:p w:rsidR="00976335" w:rsidRPr="000A57CE" w:rsidRDefault="00976335" w:rsidP="00976335">
            <w:r>
              <w:rPr>
                <w:rFonts w:cstheme="minorHAnsi"/>
                <w:b/>
                <w:color w:val="000000"/>
                <w:shd w:val="clear" w:color="auto" w:fill="FFFFFF"/>
              </w:rPr>
              <w:t>Entrada</w:t>
            </w:r>
          </w:p>
        </w:tc>
      </w:tr>
      <w:tr w:rsidR="00976335" w:rsidTr="00976335">
        <w:tc>
          <w:tcPr>
            <w:tcW w:w="136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76335" w:rsidRPr="00F41509" w:rsidRDefault="00976335" w:rsidP="00976335">
            <w:r w:rsidRPr="00F41509">
              <w:t>2</w:t>
            </w:r>
          </w:p>
        </w:tc>
      </w:tr>
      <w:tr w:rsidR="00976335" w:rsidTr="00976335">
        <w:tc>
          <w:tcPr>
            <w:tcW w:w="13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76335" w:rsidRPr="00F41509" w:rsidRDefault="00976335" w:rsidP="00976335">
            <w:r w:rsidRPr="00F41509">
              <w:t>3</w:t>
            </w:r>
          </w:p>
        </w:tc>
      </w:tr>
      <w:tr w:rsidR="00976335" w:rsidTr="00976335">
        <w:tc>
          <w:tcPr>
            <w:tcW w:w="1369" w:type="dxa"/>
            <w:tcBorders>
              <w:top w:val="single" w:sz="4" w:space="0" w:color="auto"/>
              <w:bottom w:val="single" w:sz="12" w:space="0" w:color="auto"/>
            </w:tcBorders>
          </w:tcPr>
          <w:p w:rsidR="00976335" w:rsidRDefault="00976335" w:rsidP="00976335">
            <w:r w:rsidRPr="00F41509">
              <w:t>0</w:t>
            </w:r>
          </w:p>
        </w:tc>
      </w:tr>
    </w:tbl>
    <w:p w:rsidR="00976335" w:rsidRDefault="00976335" w:rsidP="00976335">
      <w:pPr>
        <w:pStyle w:val="Sinespaciado"/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28"/>
      </w:tblGrid>
      <w:tr w:rsidR="00976335" w:rsidTr="00976335">
        <w:tc>
          <w:tcPr>
            <w:tcW w:w="1828" w:type="dxa"/>
            <w:tcBorders>
              <w:top w:val="single" w:sz="12" w:space="0" w:color="auto"/>
              <w:bottom w:val="single" w:sz="12" w:space="0" w:color="auto"/>
            </w:tcBorders>
          </w:tcPr>
          <w:p w:rsidR="00976335" w:rsidRPr="000A57CE" w:rsidRDefault="00976335" w:rsidP="00976335">
            <w:r>
              <w:rPr>
                <w:rFonts w:cstheme="minorHAnsi"/>
                <w:b/>
                <w:color w:val="000000"/>
                <w:shd w:val="clear" w:color="auto" w:fill="FFFFFF"/>
              </w:rPr>
              <w:t>Salida Esperada</w:t>
            </w:r>
          </w:p>
        </w:tc>
      </w:tr>
      <w:tr w:rsidR="00976335" w:rsidTr="00976335">
        <w:tc>
          <w:tcPr>
            <w:tcW w:w="1828" w:type="dxa"/>
            <w:tcBorders>
              <w:top w:val="single" w:sz="12" w:space="0" w:color="auto"/>
              <w:bottom w:val="single" w:sz="12" w:space="0" w:color="auto"/>
            </w:tcBorders>
          </w:tcPr>
          <w:p w:rsidR="00976335" w:rsidRPr="00047486" w:rsidRDefault="00943374" w:rsidP="00976335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x^0*1.0</w:t>
            </w:r>
          </w:p>
        </w:tc>
      </w:tr>
    </w:tbl>
    <w:p w:rsidR="00976335" w:rsidRDefault="00976335" w:rsidP="00976335">
      <w:pPr>
        <w:pStyle w:val="Sinespaciado"/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950"/>
        <w:gridCol w:w="3288"/>
        <w:gridCol w:w="3827"/>
      </w:tblGrid>
      <w:tr w:rsidR="00976335" w:rsidTr="0080741F">
        <w:tc>
          <w:tcPr>
            <w:tcW w:w="9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976335" w:rsidRPr="00BA7E25" w:rsidRDefault="00976335" w:rsidP="00976335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32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76335" w:rsidRPr="007A51F1" w:rsidRDefault="00976335" w:rsidP="00976335">
            <w:pPr>
              <w:pStyle w:val="Sinespaciado"/>
              <w:jc w:val="center"/>
              <w:rPr>
                <w:b/>
              </w:rPr>
            </w:pPr>
            <w:proofErr w:type="spellStart"/>
            <w:r w:rsidRPr="00165592">
              <w:rPr>
                <w:b/>
              </w:rPr>
              <w:t>calcularBinomioCompleto</w:t>
            </w:r>
            <w:proofErr w:type="spellEnd"/>
          </w:p>
        </w:tc>
        <w:tc>
          <w:tcPr>
            <w:tcW w:w="38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76335" w:rsidRPr="007A51F1" w:rsidRDefault="00976335" w:rsidP="00976335">
            <w:pPr>
              <w:pStyle w:val="Sinespaciado"/>
              <w:jc w:val="center"/>
              <w:rPr>
                <w:b/>
              </w:rPr>
            </w:pPr>
            <w:proofErr w:type="spellStart"/>
            <w:r w:rsidRPr="00824A2A">
              <w:rPr>
                <w:b/>
              </w:rPr>
              <w:t>calcularBinomioCompletoOptimizado</w:t>
            </w:r>
            <w:proofErr w:type="spellEnd"/>
          </w:p>
        </w:tc>
      </w:tr>
      <w:tr w:rsidR="00976335" w:rsidTr="0080741F">
        <w:trPr>
          <w:trHeight w:val="20"/>
        </w:trPr>
        <w:tc>
          <w:tcPr>
            <w:tcW w:w="95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76335" w:rsidRPr="007A51F1" w:rsidRDefault="00976335" w:rsidP="00976335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8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976335" w:rsidRPr="00F36274" w:rsidRDefault="00943374" w:rsidP="0097633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x^0*1.0</w:t>
            </w:r>
          </w:p>
        </w:tc>
        <w:tc>
          <w:tcPr>
            <w:tcW w:w="382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976335" w:rsidRPr="00F36274" w:rsidRDefault="00943374" w:rsidP="0097633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x^0*1.0</w:t>
            </w:r>
          </w:p>
        </w:tc>
      </w:tr>
      <w:tr w:rsidR="00976335" w:rsidTr="0080741F">
        <w:trPr>
          <w:trHeight w:val="20"/>
        </w:trPr>
        <w:tc>
          <w:tcPr>
            <w:tcW w:w="95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76335" w:rsidRDefault="00976335" w:rsidP="00976335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T (</w:t>
            </w:r>
            <w:proofErr w:type="spellStart"/>
            <w:r>
              <w:rPr>
                <w:b/>
              </w:rPr>
              <w:t>ns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3288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976335" w:rsidRPr="00F36274" w:rsidRDefault="00943374" w:rsidP="0097633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68923</w:t>
            </w:r>
          </w:p>
        </w:tc>
        <w:tc>
          <w:tcPr>
            <w:tcW w:w="382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976335" w:rsidRPr="00F36274" w:rsidRDefault="00943374" w:rsidP="0097633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62359</w:t>
            </w:r>
          </w:p>
        </w:tc>
      </w:tr>
    </w:tbl>
    <w:p w:rsidR="00976335" w:rsidRDefault="00976335" w:rsidP="00976335">
      <w:pPr>
        <w:pStyle w:val="Sinespaciado"/>
      </w:pPr>
    </w:p>
    <w:p w:rsidR="00D651A6" w:rsidRDefault="00D651A6" w:rsidP="00B50F4B">
      <w:pPr>
        <w:pStyle w:val="Sinespaciado"/>
      </w:pPr>
    </w:p>
    <w:p w:rsidR="00D651A6" w:rsidRDefault="00D651A6" w:rsidP="00B50F4B">
      <w:pPr>
        <w:pStyle w:val="Sinespaciado"/>
      </w:pPr>
    </w:p>
    <w:p w:rsidR="00D651A6" w:rsidRDefault="00D651A6" w:rsidP="00B50F4B">
      <w:pPr>
        <w:pStyle w:val="Sinespaciado"/>
      </w:pPr>
    </w:p>
    <w:p w:rsidR="00976335" w:rsidRDefault="00627352" w:rsidP="00976335">
      <w:pPr>
        <w:pStyle w:val="Sinespaciado"/>
        <w:rPr>
          <w:rFonts w:cstheme="minorHAnsi"/>
          <w:b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b/>
          <w:color w:val="000000"/>
          <w:sz w:val="32"/>
          <w:szCs w:val="32"/>
          <w:shd w:val="clear" w:color="auto" w:fill="FFFFFF"/>
        </w:rPr>
        <w:t>09_BinomioExpUno</w:t>
      </w:r>
    </w:p>
    <w:p w:rsidR="00976335" w:rsidRDefault="00976335" w:rsidP="00976335">
      <w:pPr>
        <w:pStyle w:val="Sinespaciado"/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69"/>
      </w:tblGrid>
      <w:tr w:rsidR="00976335" w:rsidTr="00976335">
        <w:tc>
          <w:tcPr>
            <w:tcW w:w="1369" w:type="dxa"/>
            <w:tcBorders>
              <w:top w:val="single" w:sz="12" w:space="0" w:color="auto"/>
              <w:bottom w:val="single" w:sz="12" w:space="0" w:color="auto"/>
            </w:tcBorders>
          </w:tcPr>
          <w:p w:rsidR="00976335" w:rsidRPr="000A57CE" w:rsidRDefault="00976335" w:rsidP="00976335">
            <w:r>
              <w:rPr>
                <w:rFonts w:cstheme="minorHAnsi"/>
                <w:b/>
                <w:color w:val="000000"/>
                <w:shd w:val="clear" w:color="auto" w:fill="FFFFFF"/>
              </w:rPr>
              <w:t>Entrada</w:t>
            </w:r>
          </w:p>
        </w:tc>
      </w:tr>
      <w:tr w:rsidR="00943374" w:rsidTr="00976335">
        <w:tc>
          <w:tcPr>
            <w:tcW w:w="136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43374" w:rsidRPr="00CC2D64" w:rsidRDefault="00943374" w:rsidP="00943374">
            <w:r w:rsidRPr="00CC2D64">
              <w:t>2</w:t>
            </w:r>
          </w:p>
        </w:tc>
      </w:tr>
      <w:tr w:rsidR="00943374" w:rsidTr="00976335">
        <w:tc>
          <w:tcPr>
            <w:tcW w:w="13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43374" w:rsidRPr="00CC2D64" w:rsidRDefault="00943374" w:rsidP="00943374">
            <w:r w:rsidRPr="00CC2D64">
              <w:t>3</w:t>
            </w:r>
          </w:p>
        </w:tc>
      </w:tr>
      <w:tr w:rsidR="00943374" w:rsidTr="00976335">
        <w:tc>
          <w:tcPr>
            <w:tcW w:w="1369" w:type="dxa"/>
            <w:tcBorders>
              <w:top w:val="single" w:sz="4" w:space="0" w:color="auto"/>
              <w:bottom w:val="single" w:sz="12" w:space="0" w:color="auto"/>
            </w:tcBorders>
          </w:tcPr>
          <w:p w:rsidR="00943374" w:rsidRDefault="00C617B4" w:rsidP="00943374">
            <w:r>
              <w:t>1</w:t>
            </w:r>
          </w:p>
        </w:tc>
      </w:tr>
    </w:tbl>
    <w:p w:rsidR="00976335" w:rsidRDefault="00976335" w:rsidP="00976335">
      <w:pPr>
        <w:pStyle w:val="Sinespaciado"/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537"/>
      </w:tblGrid>
      <w:tr w:rsidR="00976335" w:rsidTr="00C617B4">
        <w:tc>
          <w:tcPr>
            <w:tcW w:w="2537" w:type="dxa"/>
            <w:tcBorders>
              <w:top w:val="single" w:sz="12" w:space="0" w:color="auto"/>
              <w:bottom w:val="single" w:sz="12" w:space="0" w:color="auto"/>
            </w:tcBorders>
          </w:tcPr>
          <w:p w:rsidR="00976335" w:rsidRPr="000A57CE" w:rsidRDefault="00976335" w:rsidP="00976335">
            <w:r>
              <w:rPr>
                <w:rFonts w:cstheme="minorHAnsi"/>
                <w:b/>
                <w:color w:val="000000"/>
                <w:shd w:val="clear" w:color="auto" w:fill="FFFFFF"/>
              </w:rPr>
              <w:t>Salida Esperada</w:t>
            </w:r>
          </w:p>
        </w:tc>
      </w:tr>
      <w:tr w:rsidR="00976335" w:rsidTr="00C617B4">
        <w:tc>
          <w:tcPr>
            <w:tcW w:w="2537" w:type="dxa"/>
            <w:tcBorders>
              <w:top w:val="single" w:sz="12" w:space="0" w:color="auto"/>
              <w:bottom w:val="single" w:sz="12" w:space="0" w:color="auto"/>
            </w:tcBorders>
          </w:tcPr>
          <w:p w:rsidR="00976335" w:rsidRPr="00047486" w:rsidRDefault="00C617B4" w:rsidP="00976335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x^1*2.0 + x^0*3.0</w:t>
            </w:r>
          </w:p>
        </w:tc>
      </w:tr>
    </w:tbl>
    <w:p w:rsidR="00976335" w:rsidRDefault="00976335" w:rsidP="00976335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0"/>
        <w:gridCol w:w="2578"/>
        <w:gridCol w:w="3641"/>
      </w:tblGrid>
      <w:tr w:rsidR="00976335" w:rsidTr="00976335">
        <w:tc>
          <w:tcPr>
            <w:tcW w:w="9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976335" w:rsidRPr="00BA7E25" w:rsidRDefault="00976335" w:rsidP="00976335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4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76335" w:rsidRPr="007A51F1" w:rsidRDefault="00976335" w:rsidP="00976335">
            <w:pPr>
              <w:pStyle w:val="Sinespaciado"/>
              <w:jc w:val="center"/>
              <w:rPr>
                <w:b/>
              </w:rPr>
            </w:pPr>
            <w:proofErr w:type="spellStart"/>
            <w:r w:rsidRPr="00165592">
              <w:rPr>
                <w:b/>
              </w:rPr>
              <w:t>calcularBinomioCompleto</w:t>
            </w:r>
            <w:proofErr w:type="spellEnd"/>
          </w:p>
        </w:tc>
        <w:tc>
          <w:tcPr>
            <w:tcW w:w="24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76335" w:rsidRPr="007A51F1" w:rsidRDefault="00976335" w:rsidP="00976335">
            <w:pPr>
              <w:pStyle w:val="Sinespaciado"/>
              <w:jc w:val="center"/>
              <w:rPr>
                <w:b/>
              </w:rPr>
            </w:pPr>
            <w:proofErr w:type="spellStart"/>
            <w:r w:rsidRPr="00824A2A">
              <w:rPr>
                <w:b/>
              </w:rPr>
              <w:t>calcularBinomioCompletoOptimizado</w:t>
            </w:r>
            <w:proofErr w:type="spellEnd"/>
          </w:p>
        </w:tc>
      </w:tr>
      <w:tr w:rsidR="00976335" w:rsidTr="00976335">
        <w:trPr>
          <w:trHeight w:val="20"/>
        </w:trPr>
        <w:tc>
          <w:tcPr>
            <w:tcW w:w="90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76335" w:rsidRPr="007A51F1" w:rsidRDefault="00976335" w:rsidP="00976335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243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976335" w:rsidRPr="00F36274" w:rsidRDefault="00C617B4" w:rsidP="0097633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x^1*2.0 + x^0*3.0</w:t>
            </w:r>
          </w:p>
        </w:tc>
        <w:tc>
          <w:tcPr>
            <w:tcW w:w="243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976335" w:rsidRPr="00F36274" w:rsidRDefault="00C617B4" w:rsidP="0097633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x^1*2.0 + x^0*3.0</w:t>
            </w:r>
          </w:p>
        </w:tc>
      </w:tr>
      <w:tr w:rsidR="00976335" w:rsidTr="00976335">
        <w:trPr>
          <w:trHeight w:val="20"/>
        </w:trPr>
        <w:tc>
          <w:tcPr>
            <w:tcW w:w="904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76335" w:rsidRDefault="00976335" w:rsidP="00976335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T (</w:t>
            </w:r>
            <w:proofErr w:type="spellStart"/>
            <w:r>
              <w:rPr>
                <w:b/>
              </w:rPr>
              <w:t>ns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2435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976335" w:rsidRPr="00F36274" w:rsidRDefault="00C617B4" w:rsidP="0097633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82461</w:t>
            </w:r>
          </w:p>
        </w:tc>
        <w:tc>
          <w:tcPr>
            <w:tcW w:w="2435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976335" w:rsidRPr="00F36274" w:rsidRDefault="00C617B4" w:rsidP="0097633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57026</w:t>
            </w:r>
          </w:p>
        </w:tc>
      </w:tr>
    </w:tbl>
    <w:p w:rsidR="00976335" w:rsidRDefault="00976335" w:rsidP="00976335">
      <w:pPr>
        <w:pStyle w:val="Sinespaciado"/>
      </w:pPr>
    </w:p>
    <w:p w:rsidR="004E215E" w:rsidRDefault="004E215E" w:rsidP="00976335">
      <w:pPr>
        <w:pStyle w:val="Sinespaciado"/>
      </w:pPr>
    </w:p>
    <w:p w:rsidR="004E215E" w:rsidRDefault="004E215E" w:rsidP="004E215E">
      <w:pPr>
        <w:pStyle w:val="Sinespaciado"/>
        <w:rPr>
          <w:rFonts w:cstheme="minorHAnsi"/>
          <w:b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b/>
          <w:color w:val="000000"/>
          <w:sz w:val="32"/>
          <w:szCs w:val="32"/>
          <w:shd w:val="clear" w:color="auto" w:fill="FFFFFF"/>
        </w:rPr>
        <w:lastRenderedPageBreak/>
        <w:t>10</w:t>
      </w:r>
      <w:r>
        <w:rPr>
          <w:rFonts w:cstheme="minorHAnsi"/>
          <w:b/>
          <w:color w:val="000000"/>
          <w:sz w:val="32"/>
          <w:szCs w:val="32"/>
          <w:shd w:val="clear" w:color="auto" w:fill="FFFFFF"/>
        </w:rPr>
        <w:t>_Binomio</w:t>
      </w:r>
      <w:r>
        <w:rPr>
          <w:rFonts w:cstheme="minorHAnsi"/>
          <w:b/>
          <w:color w:val="000000"/>
          <w:sz w:val="32"/>
          <w:szCs w:val="32"/>
          <w:shd w:val="clear" w:color="auto" w:fill="FFFFFF"/>
        </w:rPr>
        <w:t>Fatiga</w:t>
      </w:r>
    </w:p>
    <w:p w:rsidR="004E215E" w:rsidRDefault="004E215E" w:rsidP="00976335">
      <w:pPr>
        <w:pStyle w:val="Sinespaciado"/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69"/>
      </w:tblGrid>
      <w:tr w:rsidR="004E215E" w:rsidTr="00A261F3">
        <w:tc>
          <w:tcPr>
            <w:tcW w:w="1369" w:type="dxa"/>
            <w:tcBorders>
              <w:top w:val="single" w:sz="12" w:space="0" w:color="auto"/>
              <w:bottom w:val="single" w:sz="12" w:space="0" w:color="auto"/>
            </w:tcBorders>
          </w:tcPr>
          <w:p w:rsidR="004E215E" w:rsidRPr="000A57CE" w:rsidRDefault="004E215E" w:rsidP="00A261F3">
            <w:r>
              <w:rPr>
                <w:rFonts w:cstheme="minorHAnsi"/>
                <w:b/>
                <w:color w:val="000000"/>
                <w:shd w:val="clear" w:color="auto" w:fill="FFFFFF"/>
              </w:rPr>
              <w:t>Entrada</w:t>
            </w:r>
          </w:p>
        </w:tc>
      </w:tr>
      <w:tr w:rsidR="004E215E" w:rsidTr="00A261F3">
        <w:tc>
          <w:tcPr>
            <w:tcW w:w="136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E215E" w:rsidRPr="00CC2D64" w:rsidRDefault="004E215E" w:rsidP="00A261F3">
            <w:r w:rsidRPr="00CC2D64">
              <w:t>2</w:t>
            </w:r>
          </w:p>
        </w:tc>
      </w:tr>
      <w:tr w:rsidR="004E215E" w:rsidTr="00A261F3">
        <w:tc>
          <w:tcPr>
            <w:tcW w:w="13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E215E" w:rsidRPr="00CC2D64" w:rsidRDefault="004E215E" w:rsidP="00A261F3">
            <w:r w:rsidRPr="00CC2D64">
              <w:t>3</w:t>
            </w:r>
          </w:p>
        </w:tc>
      </w:tr>
      <w:tr w:rsidR="004E215E" w:rsidTr="00A261F3">
        <w:tc>
          <w:tcPr>
            <w:tcW w:w="1369" w:type="dxa"/>
            <w:tcBorders>
              <w:top w:val="single" w:sz="4" w:space="0" w:color="auto"/>
              <w:bottom w:val="single" w:sz="12" w:space="0" w:color="auto"/>
            </w:tcBorders>
          </w:tcPr>
          <w:p w:rsidR="004E215E" w:rsidRDefault="0074064E" w:rsidP="00A261F3">
            <w:r>
              <w:t>30</w:t>
            </w:r>
            <w:bookmarkStart w:id="0" w:name="_GoBack"/>
            <w:bookmarkEnd w:id="0"/>
          </w:p>
        </w:tc>
      </w:tr>
    </w:tbl>
    <w:p w:rsidR="004E215E" w:rsidRDefault="004E215E" w:rsidP="00976335">
      <w:pPr>
        <w:pStyle w:val="Sinespaciado"/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28"/>
      </w:tblGrid>
      <w:tr w:rsidR="004E215E" w:rsidTr="00A261F3">
        <w:tc>
          <w:tcPr>
            <w:tcW w:w="1828" w:type="dxa"/>
            <w:tcBorders>
              <w:top w:val="single" w:sz="12" w:space="0" w:color="auto"/>
              <w:bottom w:val="single" w:sz="12" w:space="0" w:color="auto"/>
            </w:tcBorders>
          </w:tcPr>
          <w:p w:rsidR="004E215E" w:rsidRPr="000A57CE" w:rsidRDefault="004E215E" w:rsidP="00A261F3">
            <w:r>
              <w:rPr>
                <w:rFonts w:cstheme="minorHAnsi"/>
                <w:b/>
                <w:color w:val="000000"/>
                <w:shd w:val="clear" w:color="auto" w:fill="FFFFFF"/>
              </w:rPr>
              <w:t>Salida Esperada</w:t>
            </w:r>
          </w:p>
        </w:tc>
      </w:tr>
      <w:tr w:rsidR="004E215E" w:rsidTr="00A261F3">
        <w:tc>
          <w:tcPr>
            <w:tcW w:w="1828" w:type="dxa"/>
            <w:tcBorders>
              <w:top w:val="single" w:sz="12" w:space="0" w:color="auto"/>
            </w:tcBorders>
          </w:tcPr>
          <w:p w:rsidR="004E215E" w:rsidRPr="00047486" w:rsidRDefault="004E215E" w:rsidP="00A261F3">
            <w:r>
              <w:t>Desconocida</w:t>
            </w:r>
          </w:p>
        </w:tc>
      </w:tr>
    </w:tbl>
    <w:p w:rsidR="004E215E" w:rsidRDefault="004E215E" w:rsidP="00976335">
      <w:pPr>
        <w:pStyle w:val="Sinespaciado"/>
      </w:pPr>
    </w:p>
    <w:tbl>
      <w:tblPr>
        <w:tblStyle w:val="Tablaconcuadrcula"/>
        <w:tblW w:w="10475" w:type="dxa"/>
        <w:tblLayout w:type="fixed"/>
        <w:tblLook w:val="04A0" w:firstRow="1" w:lastRow="0" w:firstColumn="1" w:lastColumn="0" w:noHBand="0" w:noVBand="1"/>
      </w:tblPr>
      <w:tblGrid>
        <w:gridCol w:w="950"/>
        <w:gridCol w:w="4705"/>
        <w:gridCol w:w="4820"/>
      </w:tblGrid>
      <w:tr w:rsidR="004E215E" w:rsidTr="004E215E">
        <w:tc>
          <w:tcPr>
            <w:tcW w:w="9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E215E" w:rsidRPr="00BA7E25" w:rsidRDefault="004E215E" w:rsidP="00A261F3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47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E215E" w:rsidRPr="007A51F1" w:rsidRDefault="004E215E" w:rsidP="00A261F3">
            <w:pPr>
              <w:pStyle w:val="Sinespaciado"/>
              <w:jc w:val="center"/>
              <w:rPr>
                <w:b/>
              </w:rPr>
            </w:pPr>
            <w:proofErr w:type="spellStart"/>
            <w:r w:rsidRPr="00165592">
              <w:rPr>
                <w:b/>
              </w:rPr>
              <w:t>calcularBinomioCompleto</w:t>
            </w:r>
            <w:proofErr w:type="spellEnd"/>
          </w:p>
        </w:tc>
        <w:tc>
          <w:tcPr>
            <w:tcW w:w="48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E215E" w:rsidRPr="007A51F1" w:rsidRDefault="004E215E" w:rsidP="00A261F3">
            <w:pPr>
              <w:pStyle w:val="Sinespaciado"/>
              <w:jc w:val="center"/>
              <w:rPr>
                <w:b/>
              </w:rPr>
            </w:pPr>
            <w:proofErr w:type="spellStart"/>
            <w:r w:rsidRPr="00824A2A">
              <w:rPr>
                <w:b/>
              </w:rPr>
              <w:t>calcularBinomioCompletoOptimizado</w:t>
            </w:r>
            <w:proofErr w:type="spellEnd"/>
          </w:p>
        </w:tc>
      </w:tr>
      <w:tr w:rsidR="004E215E" w:rsidTr="004E215E">
        <w:trPr>
          <w:trHeight w:val="20"/>
        </w:trPr>
        <w:tc>
          <w:tcPr>
            <w:tcW w:w="95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E215E" w:rsidRPr="007A51F1" w:rsidRDefault="004E215E" w:rsidP="00A261F3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470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4E215E" w:rsidRDefault="004E215E" w:rsidP="00A261F3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x^30*1.073741824E9 + x^29*-1.610612736E9 + x^28*0.0 + x^27*1.4495514624E10 + x^26*0.0 + x^25*3.42456532992E11 + x^24*-4.8922361856E10 + x^23*9.172942848E10 + x^22*-8.2556485632E10 + x^21*4.1278242816E10 + x^20*-6.1917364224E10 + x^19*9.2876046336E10 + x^18*1.39314069504E11 + x^17*-2.08971104256E11 + x^16*-6.26913312768E11 + x^15*-1.880739938304E12 + x^14*-1.410554953728E12 + x^13*-1.057916215296E12 + x^12*1.586874322944E12 + x^11*2.380311484416E12 + x^10*-3.570467226624E12 + x^9*5.355700839936E12 + x^8*-2.4100653779712E13 + x^7*6.025163444928E13 + x^6*-7.2301961339136E13 + x^5*1.138755891091392E15 + x^4*0.0 + x^3*2.44019119519584E14 + x^2*0.0 + x^1*-1.37260754729766E14 + x^0*2.05891132094649E14</w:t>
            </w:r>
          </w:p>
          <w:p w:rsidR="004E215E" w:rsidRDefault="004E215E" w:rsidP="00A261F3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4E215E" w:rsidRDefault="004E215E" w:rsidP="00A261F3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4E215E" w:rsidRDefault="004E215E" w:rsidP="00A261F3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4E215E" w:rsidRDefault="004E215E" w:rsidP="00A261F3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4E215E" w:rsidRPr="00F36274" w:rsidRDefault="004E215E" w:rsidP="00A261F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8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4E215E" w:rsidRPr="00F36274" w:rsidRDefault="004E215E" w:rsidP="00A261F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x^30*1.073741824E9 + x^29*4.831838208E10 + x^28*1.05092481024E12 + x^27*1.471294734336E13 + x^26*1.4896859185152E14 + x^25*1.161955016441856E15 + x^24*7.2622188527616E15 + x^23*3.73485540999168E16 + x^22*1.610656395558912E17 + x^21*5.905740117049344E17 + x^20*1.86030813687054336E18 + x^19*5.0735676460105728E18 + x^18*1.204972315927511E19 + x^17*2.502634810003292E19 + x^16*4.558370546791711E19 + x^15*7.293392874866737E19 + x^14*1.0256333730281349E20 + x^13*1.2669588725641667E20 + x^12*1.3725387786111805E20 + x^11*1.3002998955263816E20 + x^10*1.0727474138092647E20 + x^9*7.662481527209034E19 + x^8*4.701977300787362E19 + x^7*2.4532055482368844E19 + x^6*1.0732774273536369E19 + x^5*3.8637987384730931E18 + x^4*1.11455732840569997E18 + x^3*2.4767940631237776E17 + x^2*3.9805618871632144E16 + x^1*4.11782264189298E15 + x^0*2.05891132094649E14</w:t>
            </w:r>
          </w:p>
        </w:tc>
      </w:tr>
      <w:tr w:rsidR="004E215E" w:rsidTr="004E215E">
        <w:trPr>
          <w:trHeight w:val="20"/>
        </w:trPr>
        <w:tc>
          <w:tcPr>
            <w:tcW w:w="95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215E" w:rsidRDefault="004E215E" w:rsidP="00A261F3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T (</w:t>
            </w:r>
            <w:proofErr w:type="spellStart"/>
            <w:r>
              <w:rPr>
                <w:b/>
              </w:rPr>
              <w:t>ns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4705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4E215E" w:rsidRPr="00F36274" w:rsidRDefault="004E215E" w:rsidP="00A261F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356102</w:t>
            </w:r>
          </w:p>
        </w:tc>
        <w:tc>
          <w:tcPr>
            <w:tcW w:w="482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4E215E" w:rsidRPr="00F36274" w:rsidRDefault="004E215E" w:rsidP="00A261F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350769</w:t>
            </w:r>
          </w:p>
        </w:tc>
      </w:tr>
    </w:tbl>
    <w:p w:rsidR="004E215E" w:rsidRDefault="004E215E" w:rsidP="00976335">
      <w:pPr>
        <w:pStyle w:val="Sinespaciado"/>
      </w:pPr>
    </w:p>
    <w:p w:rsidR="004E215E" w:rsidRDefault="004E215E" w:rsidP="00976335">
      <w:pPr>
        <w:pStyle w:val="Sinespaciado"/>
      </w:pPr>
    </w:p>
    <w:p w:rsidR="004E215E" w:rsidRDefault="004E215E" w:rsidP="00976335">
      <w:pPr>
        <w:pStyle w:val="Sinespaciado"/>
      </w:pPr>
    </w:p>
    <w:p w:rsidR="004E215E" w:rsidRDefault="004E215E" w:rsidP="00976335">
      <w:pPr>
        <w:pStyle w:val="Sinespaciado"/>
      </w:pPr>
    </w:p>
    <w:p w:rsidR="004E215E" w:rsidRDefault="004E215E" w:rsidP="00976335">
      <w:pPr>
        <w:pStyle w:val="Sinespaciado"/>
      </w:pPr>
    </w:p>
    <w:p w:rsidR="004E215E" w:rsidRDefault="004E215E" w:rsidP="00976335">
      <w:pPr>
        <w:pStyle w:val="Sinespaciado"/>
      </w:pPr>
    </w:p>
    <w:p w:rsidR="004E215E" w:rsidRDefault="004E215E" w:rsidP="00976335">
      <w:pPr>
        <w:pStyle w:val="Sinespaciado"/>
      </w:pPr>
    </w:p>
    <w:p w:rsidR="004E215E" w:rsidRDefault="004E215E" w:rsidP="00976335">
      <w:pPr>
        <w:pStyle w:val="Sinespaciado"/>
      </w:pPr>
    </w:p>
    <w:p w:rsidR="004E215E" w:rsidRDefault="004E215E" w:rsidP="00976335">
      <w:pPr>
        <w:pStyle w:val="Sinespaciado"/>
      </w:pPr>
    </w:p>
    <w:p w:rsidR="004E215E" w:rsidRDefault="004E215E" w:rsidP="00976335">
      <w:pPr>
        <w:pStyle w:val="Sinespaciado"/>
      </w:pPr>
    </w:p>
    <w:p w:rsidR="004E215E" w:rsidRDefault="004E215E" w:rsidP="00976335">
      <w:pPr>
        <w:pStyle w:val="Sinespaciado"/>
      </w:pPr>
    </w:p>
    <w:p w:rsidR="004E215E" w:rsidRDefault="004E215E" w:rsidP="00976335">
      <w:pPr>
        <w:pStyle w:val="Sinespaciado"/>
      </w:pPr>
    </w:p>
    <w:p w:rsidR="004E215E" w:rsidRDefault="004E215E" w:rsidP="00976335">
      <w:pPr>
        <w:pStyle w:val="Sinespaciado"/>
      </w:pPr>
    </w:p>
    <w:p w:rsidR="004E215E" w:rsidRDefault="004E215E" w:rsidP="00976335">
      <w:pPr>
        <w:pStyle w:val="Sinespaciado"/>
      </w:pPr>
    </w:p>
    <w:p w:rsidR="004E215E" w:rsidRDefault="004E215E" w:rsidP="00976335">
      <w:pPr>
        <w:pStyle w:val="Sinespaciado"/>
      </w:pPr>
    </w:p>
    <w:p w:rsidR="00D651A6" w:rsidRDefault="00D651A6" w:rsidP="00B50F4B">
      <w:pPr>
        <w:pStyle w:val="Sinespaciado"/>
      </w:pPr>
    </w:p>
    <w:p w:rsidR="000A2588" w:rsidRDefault="00E32107" w:rsidP="000A2588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  <w:r>
        <w:rPr>
          <w:rFonts w:cstheme="minorHAnsi"/>
          <w:b/>
          <w:color w:val="000000"/>
          <w:sz w:val="36"/>
          <w:szCs w:val="36"/>
          <w:shd w:val="clear" w:color="auto" w:fill="FFFFFF"/>
        </w:rPr>
        <w:lastRenderedPageBreak/>
        <w:t>POLINOMIO</w:t>
      </w:r>
      <w:r w:rsidR="000A2588" w:rsidRPr="000A2588">
        <w:rPr>
          <w:rFonts w:cstheme="minorHAnsi"/>
          <w:b/>
          <w:color w:val="000000"/>
          <w:sz w:val="36"/>
          <w:szCs w:val="36"/>
          <w:shd w:val="clear" w:color="auto" w:fill="FFFFFF"/>
        </w:rPr>
        <w:t xml:space="preserve">: </w:t>
      </w:r>
      <w:r>
        <w:rPr>
          <w:rFonts w:cstheme="minorHAnsi"/>
          <w:b/>
          <w:color w:val="000000"/>
          <w:sz w:val="36"/>
          <w:szCs w:val="36"/>
          <w:shd w:val="clear" w:color="auto" w:fill="FFFFFF"/>
        </w:rPr>
        <w:t>ANÁLISIS DE COM</w:t>
      </w:r>
      <w:r w:rsidR="00F0145C">
        <w:rPr>
          <w:rFonts w:cstheme="minorHAnsi"/>
          <w:b/>
          <w:color w:val="000000"/>
          <w:sz w:val="36"/>
          <w:szCs w:val="36"/>
          <w:shd w:val="clear" w:color="auto" w:fill="FFFFFF"/>
        </w:rPr>
        <w:t>P</w:t>
      </w:r>
      <w:r>
        <w:rPr>
          <w:rFonts w:cstheme="minorHAnsi"/>
          <w:b/>
          <w:color w:val="000000"/>
          <w:sz w:val="36"/>
          <w:szCs w:val="36"/>
          <w:shd w:val="clear" w:color="auto" w:fill="FFFFFF"/>
        </w:rPr>
        <w:t>LEJIDAD COMPUTACIONAL</w:t>
      </w:r>
    </w:p>
    <w:p w:rsidR="000A2588" w:rsidRDefault="000A2588" w:rsidP="00B50F4B">
      <w:pPr>
        <w:pStyle w:val="Sinespaciado"/>
      </w:pPr>
    </w:p>
    <w:p w:rsidR="003A4680" w:rsidRDefault="003A4680" w:rsidP="00B50F4B">
      <w:pPr>
        <w:pStyle w:val="Sinespaciado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170" w:type="dxa"/>
          <w:left w:w="0" w:type="dxa"/>
          <w:bottom w:w="17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7498"/>
      </w:tblGrid>
      <w:tr w:rsidR="000A2588" w:rsidRPr="00F0145C" w:rsidTr="008E40D4">
        <w:trPr>
          <w:trHeight w:val="397"/>
        </w:trPr>
        <w:tc>
          <w:tcPr>
            <w:tcW w:w="2552" w:type="dxa"/>
            <w:shd w:val="clear" w:color="auto" w:fill="9CC2E5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A2588" w:rsidRPr="00F0145C" w:rsidRDefault="00E32107" w:rsidP="000A258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s-AR"/>
              </w:rPr>
            </w:pPr>
            <w:r w:rsidRPr="00F0145C">
              <w:rPr>
                <w:rFonts w:eastAsia="Times New Roman" w:cstheme="minorHAnsi"/>
                <w:b/>
                <w:bCs/>
                <w:sz w:val="28"/>
                <w:szCs w:val="28"/>
                <w:lang w:eastAsia="es-AR"/>
              </w:rPr>
              <w:t>MÉTODO</w:t>
            </w:r>
          </w:p>
        </w:tc>
        <w:tc>
          <w:tcPr>
            <w:tcW w:w="7498" w:type="dxa"/>
            <w:shd w:val="clear" w:color="auto" w:fill="9CC2E5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A2588" w:rsidRPr="00F0145C" w:rsidRDefault="00E32107" w:rsidP="000A258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s-AR"/>
              </w:rPr>
            </w:pPr>
            <w:r w:rsidRPr="00F0145C">
              <w:rPr>
                <w:rFonts w:eastAsia="Times New Roman" w:cstheme="minorHAnsi"/>
                <w:b/>
                <w:bCs/>
                <w:sz w:val="28"/>
                <w:szCs w:val="28"/>
                <w:lang w:eastAsia="es-AR"/>
              </w:rPr>
              <w:t>BIG O</w:t>
            </w:r>
          </w:p>
        </w:tc>
      </w:tr>
      <w:tr w:rsidR="000A2588" w:rsidRPr="000A2588" w:rsidTr="008E40D4">
        <w:trPr>
          <w:trHeight w:val="567"/>
        </w:trPr>
        <w:tc>
          <w:tcPr>
            <w:tcW w:w="2552" w:type="dxa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5E7F4E" w:rsidP="005E7F4E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proofErr w:type="spellStart"/>
            <w:r w:rsidRPr="000A57CE">
              <w:rPr>
                <w:b/>
              </w:rPr>
              <w:t>MSucesivas</w:t>
            </w:r>
            <w:proofErr w:type="spellEnd"/>
          </w:p>
        </w:tc>
        <w:tc>
          <w:tcPr>
            <w:tcW w:w="7498" w:type="dxa"/>
            <w:tcMar>
              <w:top w:w="30" w:type="dxa"/>
              <w:left w:w="113" w:type="dxa"/>
              <w:bottom w:w="30" w:type="dxa"/>
              <w:right w:w="45" w:type="dxa"/>
            </w:tcMar>
            <w:vAlign w:val="center"/>
            <w:hideMark/>
          </w:tcPr>
          <w:p w:rsidR="008E40D4" w:rsidRDefault="008E40D4" w:rsidP="008E40D4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</w:p>
          <w:p w:rsidR="000A2588" w:rsidRPr="00815C70" w:rsidRDefault="00A31D62" w:rsidP="008E40D4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s-AR"/>
              </w:rPr>
            </w:pPr>
            <w:r w:rsidRPr="00815C70">
              <w:rPr>
                <w:rFonts w:eastAsia="Times New Roman" w:cstheme="minorHAnsi"/>
                <w:b/>
                <w:sz w:val="24"/>
                <w:szCs w:val="24"/>
                <w:lang w:eastAsia="es-AR"/>
              </w:rPr>
              <w:t>n * (n-1)</w:t>
            </w:r>
            <w:r w:rsidR="00071241" w:rsidRPr="00815C70">
              <w:rPr>
                <w:rFonts w:eastAsia="Times New Roman" w:cstheme="minorHAnsi"/>
                <w:b/>
                <w:sz w:val="24"/>
                <w:szCs w:val="24"/>
                <w:lang w:eastAsia="es-AR"/>
              </w:rPr>
              <w:t xml:space="preserve">  -----</w:t>
            </w:r>
            <w:r w:rsidRPr="00815C70">
              <w:rPr>
                <w:rFonts w:eastAsia="Times New Roman" w:cstheme="minorHAnsi"/>
                <w:b/>
                <w:sz w:val="24"/>
                <w:szCs w:val="24"/>
                <w:lang w:eastAsia="es-AR"/>
              </w:rPr>
              <w:t xml:space="preserve">&gt; </w:t>
            </w:r>
            <w:r w:rsidR="00071241" w:rsidRPr="00815C70">
              <w:rPr>
                <w:rFonts w:eastAsia="Times New Roman" w:cstheme="minorHAnsi"/>
                <w:b/>
                <w:sz w:val="24"/>
                <w:szCs w:val="24"/>
                <w:lang w:eastAsia="es-AR"/>
              </w:rPr>
              <w:t xml:space="preserve"> n^2</w:t>
            </w:r>
          </w:p>
          <w:p w:rsidR="008E40D4" w:rsidRDefault="008E40D4" w:rsidP="00A5557F">
            <w:pPr>
              <w:spacing w:after="0" w:line="240" w:lineRule="auto"/>
              <w:rPr>
                <w:rFonts w:eastAsia="Times New Roman" w:cstheme="minorHAnsi"/>
                <w:b/>
                <w:lang w:eastAsia="es-AR"/>
              </w:rPr>
            </w:pPr>
          </w:p>
          <w:p w:rsidR="00492744" w:rsidRDefault="00492744" w:rsidP="000A2588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n: cantidad de </w:t>
            </w:r>
            <w:proofErr w:type="spellStart"/>
            <w:r>
              <w:rPr>
                <w:rFonts w:eastAsia="Times New Roman" w:cstheme="minorHAnsi"/>
                <w:lang w:eastAsia="es-AR"/>
              </w:rPr>
              <w:t>loops</w:t>
            </w:r>
            <w:proofErr w:type="spellEnd"/>
            <w:r>
              <w:rPr>
                <w:rFonts w:eastAsia="Times New Roman" w:cstheme="minorHAnsi"/>
                <w:lang w:eastAsia="es-AR"/>
              </w:rPr>
              <w:t xml:space="preserve"> para recorrer vector polinomio</w:t>
            </w:r>
            <w:r w:rsidR="008E40D4">
              <w:rPr>
                <w:rFonts w:eastAsia="Times New Roman" w:cstheme="minorHAnsi"/>
                <w:lang w:eastAsia="es-AR"/>
              </w:rPr>
              <w:t>.</w:t>
            </w:r>
          </w:p>
          <w:p w:rsidR="00976576" w:rsidRDefault="00492744" w:rsidP="000A2588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(n-1): cantidad de </w:t>
            </w:r>
            <w:proofErr w:type="spellStart"/>
            <w:r>
              <w:rPr>
                <w:rFonts w:eastAsia="Times New Roman" w:cstheme="minorHAnsi"/>
                <w:lang w:eastAsia="es-AR"/>
              </w:rPr>
              <w:t>l</w:t>
            </w:r>
            <w:r w:rsidR="00916DE2">
              <w:rPr>
                <w:rFonts w:eastAsia="Times New Roman" w:cstheme="minorHAnsi"/>
                <w:lang w:eastAsia="es-AR"/>
              </w:rPr>
              <w:t>oops</w:t>
            </w:r>
            <w:proofErr w:type="spellEnd"/>
            <w:r w:rsidR="00916DE2">
              <w:rPr>
                <w:rFonts w:eastAsia="Times New Roman" w:cstheme="minorHAnsi"/>
                <w:lang w:eastAsia="es-AR"/>
              </w:rPr>
              <w:t xml:space="preserve"> para calcular el valor de la potencia de x</w:t>
            </w:r>
            <w:r w:rsidR="008E40D4">
              <w:rPr>
                <w:rFonts w:eastAsia="Times New Roman" w:cstheme="minorHAnsi"/>
                <w:lang w:eastAsia="es-AR"/>
              </w:rPr>
              <w:t>.</w:t>
            </w:r>
          </w:p>
          <w:p w:rsidR="008E40D4" w:rsidRPr="000A2588" w:rsidRDefault="008E40D4" w:rsidP="000A2588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</w:tr>
      <w:tr w:rsidR="000A2588" w:rsidRPr="000A2588" w:rsidTr="008E40D4">
        <w:trPr>
          <w:trHeight w:val="567"/>
        </w:trPr>
        <w:tc>
          <w:tcPr>
            <w:tcW w:w="2552" w:type="dxa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5E7F4E" w:rsidP="000A2588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r w:rsidRPr="000A57CE">
              <w:rPr>
                <w:b/>
              </w:rPr>
              <w:t>Recursiva</w:t>
            </w:r>
          </w:p>
        </w:tc>
        <w:tc>
          <w:tcPr>
            <w:tcW w:w="7498" w:type="dxa"/>
            <w:tcMar>
              <w:top w:w="30" w:type="dxa"/>
              <w:left w:w="113" w:type="dxa"/>
              <w:bottom w:w="30" w:type="dxa"/>
              <w:right w:w="45" w:type="dxa"/>
            </w:tcMar>
            <w:vAlign w:val="center"/>
            <w:hideMark/>
          </w:tcPr>
          <w:p w:rsidR="008E40D4" w:rsidRDefault="008E40D4" w:rsidP="008E40D4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</w:p>
          <w:p w:rsidR="005155FE" w:rsidRPr="00815C70" w:rsidRDefault="00A31D62" w:rsidP="008E40D4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s-AR"/>
              </w:rPr>
            </w:pPr>
            <w:r w:rsidRPr="00815C70">
              <w:rPr>
                <w:rFonts w:eastAsia="Times New Roman" w:cstheme="minorHAnsi"/>
                <w:b/>
                <w:sz w:val="24"/>
                <w:szCs w:val="24"/>
                <w:lang w:eastAsia="es-AR"/>
              </w:rPr>
              <w:t>n * (n-1)</w:t>
            </w:r>
            <w:r w:rsidR="005155FE" w:rsidRPr="00815C70">
              <w:rPr>
                <w:rFonts w:eastAsia="Times New Roman" w:cstheme="minorHAnsi"/>
                <w:b/>
                <w:sz w:val="24"/>
                <w:szCs w:val="24"/>
                <w:lang w:eastAsia="es-AR"/>
              </w:rPr>
              <w:t xml:space="preserve"> </w:t>
            </w:r>
            <w:r w:rsidR="00815C70" w:rsidRPr="00815C70">
              <w:rPr>
                <w:rFonts w:eastAsia="Times New Roman" w:cstheme="minorHAnsi"/>
                <w:b/>
                <w:sz w:val="24"/>
                <w:szCs w:val="24"/>
                <w:lang w:eastAsia="es-AR"/>
              </w:rPr>
              <w:t xml:space="preserve">-----&gt; </w:t>
            </w:r>
            <w:r w:rsidR="005155FE" w:rsidRPr="00815C70">
              <w:rPr>
                <w:rFonts w:eastAsia="Times New Roman" w:cstheme="minorHAnsi"/>
                <w:b/>
                <w:sz w:val="24"/>
                <w:szCs w:val="24"/>
                <w:lang w:eastAsia="es-AR"/>
              </w:rPr>
              <w:t xml:space="preserve"> </w:t>
            </w:r>
            <w:r w:rsidRPr="00815C70">
              <w:rPr>
                <w:rFonts w:eastAsia="Times New Roman" w:cstheme="minorHAnsi"/>
                <w:b/>
                <w:sz w:val="24"/>
                <w:szCs w:val="24"/>
                <w:lang w:eastAsia="es-AR"/>
              </w:rPr>
              <w:t>n^2</w:t>
            </w:r>
            <w:r w:rsidR="00071241" w:rsidRPr="00815C70">
              <w:rPr>
                <w:rFonts w:eastAsia="Times New Roman" w:cstheme="minorHAnsi"/>
                <w:b/>
                <w:sz w:val="24"/>
                <w:szCs w:val="24"/>
                <w:lang w:eastAsia="es-AR"/>
              </w:rPr>
              <w:t xml:space="preserve">  </w:t>
            </w:r>
          </w:p>
          <w:p w:rsidR="008E40D4" w:rsidRPr="00916DE2" w:rsidRDefault="008E40D4" w:rsidP="005155FE">
            <w:pPr>
              <w:spacing w:after="0" w:line="240" w:lineRule="auto"/>
              <w:rPr>
                <w:rFonts w:eastAsia="Times New Roman" w:cstheme="minorHAnsi"/>
                <w:b/>
                <w:lang w:eastAsia="es-AR"/>
              </w:rPr>
            </w:pPr>
          </w:p>
          <w:p w:rsidR="005155FE" w:rsidRDefault="005155FE" w:rsidP="005155FE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n: cantidad de </w:t>
            </w:r>
            <w:proofErr w:type="spellStart"/>
            <w:r>
              <w:rPr>
                <w:rFonts w:eastAsia="Times New Roman" w:cstheme="minorHAnsi"/>
                <w:lang w:eastAsia="es-AR"/>
              </w:rPr>
              <w:t>loops</w:t>
            </w:r>
            <w:proofErr w:type="spellEnd"/>
            <w:r>
              <w:rPr>
                <w:rFonts w:eastAsia="Times New Roman" w:cstheme="minorHAnsi"/>
                <w:lang w:eastAsia="es-AR"/>
              </w:rPr>
              <w:t xml:space="preserve"> para recorrer vector polinomio</w:t>
            </w:r>
            <w:r w:rsidR="008E40D4">
              <w:rPr>
                <w:rFonts w:eastAsia="Times New Roman" w:cstheme="minorHAnsi"/>
                <w:lang w:eastAsia="es-AR"/>
              </w:rPr>
              <w:t>.</w:t>
            </w:r>
          </w:p>
          <w:p w:rsidR="005155FE" w:rsidRDefault="005155FE" w:rsidP="005155FE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(n-1): cantidad de </w:t>
            </w:r>
            <w:proofErr w:type="spellStart"/>
            <w:r>
              <w:rPr>
                <w:rFonts w:eastAsia="Times New Roman" w:cstheme="minorHAnsi"/>
                <w:lang w:eastAsia="es-AR"/>
              </w:rPr>
              <w:t>loops</w:t>
            </w:r>
            <w:proofErr w:type="spellEnd"/>
            <w:r>
              <w:rPr>
                <w:rFonts w:eastAsia="Times New Roman" w:cstheme="minorHAnsi"/>
                <w:lang w:eastAsia="es-AR"/>
              </w:rPr>
              <w:t xml:space="preserve"> para calcular el valor de la potencia de x</w:t>
            </w:r>
            <w:r w:rsidR="008E40D4">
              <w:rPr>
                <w:rFonts w:eastAsia="Times New Roman" w:cstheme="minorHAnsi"/>
                <w:lang w:eastAsia="es-AR"/>
              </w:rPr>
              <w:t>.</w:t>
            </w:r>
          </w:p>
          <w:p w:rsidR="008E40D4" w:rsidRPr="000A2588" w:rsidRDefault="008E40D4" w:rsidP="005155FE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</w:tr>
      <w:tr w:rsidR="000A2588" w:rsidRPr="000A2588" w:rsidTr="008E40D4">
        <w:trPr>
          <w:trHeight w:val="567"/>
        </w:trPr>
        <w:tc>
          <w:tcPr>
            <w:tcW w:w="2552" w:type="dxa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5E7F4E" w:rsidP="000A2588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proofErr w:type="spellStart"/>
            <w:r w:rsidRPr="000A57CE">
              <w:rPr>
                <w:b/>
              </w:rPr>
              <w:t>RecursivaPar</w:t>
            </w:r>
            <w:proofErr w:type="spellEnd"/>
          </w:p>
        </w:tc>
        <w:tc>
          <w:tcPr>
            <w:tcW w:w="7498" w:type="dxa"/>
            <w:tcMar>
              <w:top w:w="30" w:type="dxa"/>
              <w:left w:w="113" w:type="dxa"/>
              <w:bottom w:w="30" w:type="dxa"/>
              <w:right w:w="45" w:type="dxa"/>
            </w:tcMar>
            <w:vAlign w:val="center"/>
            <w:hideMark/>
          </w:tcPr>
          <w:p w:rsidR="008E40D4" w:rsidRDefault="008E40D4" w:rsidP="008E40D4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</w:p>
          <w:p w:rsidR="000A2588" w:rsidRPr="00815C70" w:rsidRDefault="00004658" w:rsidP="008E40D4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s-AR"/>
              </w:rPr>
            </w:pPr>
            <w:r w:rsidRPr="00815C70">
              <w:rPr>
                <w:rFonts w:eastAsia="Times New Roman" w:cstheme="minorHAnsi"/>
                <w:b/>
                <w:sz w:val="24"/>
                <w:szCs w:val="24"/>
                <w:lang w:eastAsia="es-AR"/>
              </w:rPr>
              <w:t>n* log2(n)</w:t>
            </w:r>
          </w:p>
          <w:p w:rsidR="008E40D4" w:rsidRPr="005155FE" w:rsidRDefault="008E40D4" w:rsidP="005155FE">
            <w:pPr>
              <w:spacing w:after="0" w:line="240" w:lineRule="auto"/>
              <w:rPr>
                <w:rFonts w:eastAsia="Times New Roman" w:cstheme="minorHAnsi"/>
                <w:b/>
                <w:lang w:eastAsia="es-AR"/>
              </w:rPr>
            </w:pPr>
          </w:p>
          <w:p w:rsidR="005155FE" w:rsidRDefault="005155FE" w:rsidP="005155FE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n: cantidad de </w:t>
            </w:r>
            <w:proofErr w:type="spellStart"/>
            <w:r>
              <w:rPr>
                <w:rFonts w:eastAsia="Times New Roman" w:cstheme="minorHAnsi"/>
                <w:lang w:eastAsia="es-AR"/>
              </w:rPr>
              <w:t>loops</w:t>
            </w:r>
            <w:proofErr w:type="spellEnd"/>
            <w:r>
              <w:rPr>
                <w:rFonts w:eastAsia="Times New Roman" w:cstheme="minorHAnsi"/>
                <w:lang w:eastAsia="es-AR"/>
              </w:rPr>
              <w:t xml:space="preserve"> para recorrer el vector polinomio</w:t>
            </w:r>
          </w:p>
          <w:p w:rsidR="005155FE" w:rsidRDefault="00A31D62" w:rsidP="00976576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log2(n): este método e</w:t>
            </w:r>
            <w:r w:rsidR="005155FE">
              <w:rPr>
                <w:rFonts w:eastAsia="Times New Roman" w:cstheme="minorHAnsi"/>
                <w:lang w:eastAsia="es-AR"/>
              </w:rPr>
              <w:t>nvía como pa</w:t>
            </w:r>
            <w:r>
              <w:rPr>
                <w:rFonts w:eastAsia="Times New Roman" w:cstheme="minorHAnsi"/>
                <w:lang w:eastAsia="es-AR"/>
              </w:rPr>
              <w:t>rámetro la mitad de la potencia.</w:t>
            </w:r>
          </w:p>
          <w:p w:rsidR="008E40D4" w:rsidRPr="000A2588" w:rsidRDefault="008E40D4" w:rsidP="00976576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</w:tr>
      <w:tr w:rsidR="000A2588" w:rsidRPr="000A2588" w:rsidTr="008E40D4">
        <w:trPr>
          <w:trHeight w:val="567"/>
        </w:trPr>
        <w:tc>
          <w:tcPr>
            <w:tcW w:w="2552" w:type="dxa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5E7F4E" w:rsidP="000A2588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proofErr w:type="spellStart"/>
            <w:r w:rsidRPr="00024676">
              <w:rPr>
                <w:b/>
              </w:rPr>
              <w:t>ProgDinamica</w:t>
            </w:r>
            <w:proofErr w:type="spellEnd"/>
          </w:p>
        </w:tc>
        <w:tc>
          <w:tcPr>
            <w:tcW w:w="7498" w:type="dxa"/>
            <w:tcMar>
              <w:top w:w="30" w:type="dxa"/>
              <w:left w:w="113" w:type="dxa"/>
              <w:bottom w:w="30" w:type="dxa"/>
              <w:right w:w="45" w:type="dxa"/>
            </w:tcMar>
            <w:vAlign w:val="center"/>
            <w:hideMark/>
          </w:tcPr>
          <w:p w:rsidR="008E40D4" w:rsidRDefault="008E40D4" w:rsidP="008E40D4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</w:p>
          <w:p w:rsidR="00243F04" w:rsidRPr="00815C70" w:rsidRDefault="00976576" w:rsidP="008E40D4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s-AR"/>
              </w:rPr>
            </w:pPr>
            <w:r w:rsidRPr="00815C70">
              <w:rPr>
                <w:rFonts w:eastAsia="Times New Roman" w:cstheme="minorHAnsi"/>
                <w:b/>
                <w:sz w:val="24"/>
                <w:szCs w:val="24"/>
                <w:lang w:eastAsia="es-AR"/>
              </w:rPr>
              <w:t>n</w:t>
            </w:r>
          </w:p>
          <w:p w:rsidR="008E40D4" w:rsidRPr="00976576" w:rsidRDefault="008E40D4" w:rsidP="001550BC">
            <w:pPr>
              <w:spacing w:after="0" w:line="240" w:lineRule="auto"/>
              <w:rPr>
                <w:rFonts w:eastAsia="Times New Roman" w:cstheme="minorHAnsi"/>
                <w:b/>
                <w:lang w:eastAsia="es-AR"/>
              </w:rPr>
            </w:pPr>
          </w:p>
          <w:p w:rsidR="00976576" w:rsidRDefault="00976576" w:rsidP="001550B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Hay 2 </w:t>
            </w:r>
            <w:proofErr w:type="spellStart"/>
            <w:r>
              <w:rPr>
                <w:rFonts w:eastAsia="Times New Roman" w:cstheme="minorHAnsi"/>
                <w:lang w:eastAsia="es-AR"/>
              </w:rPr>
              <w:t>loops</w:t>
            </w:r>
            <w:proofErr w:type="spellEnd"/>
            <w:r>
              <w:rPr>
                <w:rFonts w:eastAsia="Times New Roman" w:cstheme="minorHAnsi"/>
                <w:lang w:eastAsia="es-AR"/>
              </w:rPr>
              <w:t>, uno para cargar el vector de potencias, con O(n-1) y otro para recorrer el vector polinomio, con O(n). Por regla de la suma queda la segunda.</w:t>
            </w:r>
          </w:p>
          <w:p w:rsidR="008E40D4" w:rsidRPr="000A2588" w:rsidRDefault="008E40D4" w:rsidP="001550B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</w:tr>
      <w:tr w:rsidR="000A2588" w:rsidRPr="000A2588" w:rsidTr="008E40D4">
        <w:trPr>
          <w:trHeight w:val="567"/>
        </w:trPr>
        <w:tc>
          <w:tcPr>
            <w:tcW w:w="2552" w:type="dxa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5E7F4E" w:rsidP="000A2588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r w:rsidRPr="00024676">
              <w:rPr>
                <w:b/>
              </w:rPr>
              <w:t>Mejorada</w:t>
            </w:r>
          </w:p>
        </w:tc>
        <w:tc>
          <w:tcPr>
            <w:tcW w:w="7498" w:type="dxa"/>
            <w:tcMar>
              <w:top w:w="30" w:type="dxa"/>
              <w:left w:w="113" w:type="dxa"/>
              <w:bottom w:w="30" w:type="dxa"/>
              <w:right w:w="45" w:type="dxa"/>
            </w:tcMar>
            <w:vAlign w:val="center"/>
            <w:hideMark/>
          </w:tcPr>
          <w:p w:rsidR="008E40D4" w:rsidRDefault="008E40D4" w:rsidP="008E40D4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</w:p>
          <w:p w:rsidR="000A2588" w:rsidRPr="00815C70" w:rsidRDefault="00106D32" w:rsidP="008E40D4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s-AR"/>
              </w:rPr>
            </w:pPr>
            <w:r w:rsidRPr="00815C70">
              <w:rPr>
                <w:rFonts w:eastAsia="Times New Roman" w:cstheme="minorHAnsi"/>
                <w:b/>
                <w:sz w:val="24"/>
                <w:szCs w:val="24"/>
                <w:lang w:eastAsia="es-AR"/>
              </w:rPr>
              <w:t>n</w:t>
            </w:r>
          </w:p>
          <w:p w:rsidR="008E40D4" w:rsidRPr="00106D32" w:rsidRDefault="008E40D4" w:rsidP="004461C2">
            <w:pPr>
              <w:spacing w:after="0" w:line="240" w:lineRule="auto"/>
              <w:rPr>
                <w:rFonts w:eastAsia="Times New Roman" w:cstheme="minorHAnsi"/>
                <w:b/>
                <w:lang w:eastAsia="es-AR"/>
              </w:rPr>
            </w:pPr>
          </w:p>
          <w:p w:rsidR="00106D32" w:rsidRDefault="00106D32" w:rsidP="004461C2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Es igual que el método anterior, sólo que realiza ambos cálcu</w:t>
            </w:r>
            <w:r w:rsidR="009759D4">
              <w:rPr>
                <w:rFonts w:eastAsia="Times New Roman" w:cstheme="minorHAnsi"/>
                <w:lang w:eastAsia="es-AR"/>
              </w:rPr>
              <w:t>l</w:t>
            </w:r>
            <w:r>
              <w:rPr>
                <w:rFonts w:eastAsia="Times New Roman" w:cstheme="minorHAnsi"/>
                <w:lang w:eastAsia="es-AR"/>
              </w:rPr>
              <w:t xml:space="preserve">os en un mismo </w:t>
            </w:r>
            <w:proofErr w:type="spellStart"/>
            <w:r>
              <w:rPr>
                <w:rFonts w:eastAsia="Times New Roman" w:cstheme="minorHAnsi"/>
                <w:lang w:eastAsia="es-AR"/>
              </w:rPr>
              <w:t>loop</w:t>
            </w:r>
            <w:proofErr w:type="spellEnd"/>
            <w:r>
              <w:rPr>
                <w:rFonts w:eastAsia="Times New Roman" w:cstheme="minorHAnsi"/>
                <w:lang w:eastAsia="es-AR"/>
              </w:rPr>
              <w:t>, por lo tanto la complejidad computacional es la misma.</w:t>
            </w:r>
          </w:p>
          <w:p w:rsidR="008E40D4" w:rsidRPr="000A2588" w:rsidRDefault="008E40D4" w:rsidP="004461C2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</w:tr>
      <w:tr w:rsidR="000A2588" w:rsidRPr="000A2588" w:rsidTr="008E40D4">
        <w:trPr>
          <w:trHeight w:val="567"/>
        </w:trPr>
        <w:tc>
          <w:tcPr>
            <w:tcW w:w="2552" w:type="dxa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5E7F4E" w:rsidP="000A2588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proofErr w:type="spellStart"/>
            <w:r w:rsidRPr="000A57CE">
              <w:rPr>
                <w:b/>
              </w:rPr>
              <w:t>Pow</w:t>
            </w:r>
            <w:proofErr w:type="spellEnd"/>
          </w:p>
        </w:tc>
        <w:tc>
          <w:tcPr>
            <w:tcW w:w="7498" w:type="dxa"/>
            <w:tcMar>
              <w:top w:w="30" w:type="dxa"/>
              <w:left w:w="113" w:type="dxa"/>
              <w:bottom w:w="30" w:type="dxa"/>
              <w:right w:w="45" w:type="dxa"/>
            </w:tcMar>
            <w:vAlign w:val="center"/>
            <w:hideMark/>
          </w:tcPr>
          <w:p w:rsidR="008E40D4" w:rsidRDefault="008E40D4" w:rsidP="008E40D4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</w:p>
          <w:p w:rsidR="000A2588" w:rsidRPr="00815C70" w:rsidRDefault="00106D32" w:rsidP="008E40D4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s-AR"/>
              </w:rPr>
            </w:pPr>
            <w:r w:rsidRPr="00815C70">
              <w:rPr>
                <w:rFonts w:eastAsia="Times New Roman" w:cstheme="minorHAnsi"/>
                <w:b/>
                <w:sz w:val="24"/>
                <w:szCs w:val="24"/>
                <w:lang w:eastAsia="es-AR"/>
              </w:rPr>
              <w:t>n * O(</w:t>
            </w:r>
            <w:proofErr w:type="spellStart"/>
            <w:r w:rsidR="00815C70">
              <w:rPr>
                <w:rFonts w:eastAsia="Times New Roman" w:cstheme="minorHAnsi"/>
                <w:b/>
                <w:sz w:val="24"/>
                <w:szCs w:val="24"/>
                <w:lang w:eastAsia="es-AR"/>
              </w:rPr>
              <w:t>Math.</w:t>
            </w:r>
            <w:r w:rsidRPr="00815C70">
              <w:rPr>
                <w:rFonts w:eastAsia="Times New Roman" w:cstheme="minorHAnsi"/>
                <w:b/>
                <w:sz w:val="24"/>
                <w:szCs w:val="24"/>
                <w:lang w:eastAsia="es-AR"/>
              </w:rPr>
              <w:t>pow</w:t>
            </w:r>
            <w:proofErr w:type="spellEnd"/>
            <w:r w:rsidR="00815C70">
              <w:rPr>
                <w:rFonts w:eastAsia="Times New Roman" w:cstheme="minorHAnsi"/>
                <w:b/>
                <w:sz w:val="24"/>
                <w:szCs w:val="24"/>
                <w:lang w:eastAsia="es-AR"/>
              </w:rPr>
              <w:t>()</w:t>
            </w:r>
            <w:r w:rsidRPr="00815C70">
              <w:rPr>
                <w:rFonts w:eastAsia="Times New Roman" w:cstheme="minorHAnsi"/>
                <w:b/>
                <w:sz w:val="24"/>
                <w:szCs w:val="24"/>
                <w:lang w:eastAsia="es-AR"/>
              </w:rPr>
              <w:t xml:space="preserve">) = n * </w:t>
            </w:r>
            <w:r w:rsidR="00A5557F" w:rsidRPr="00815C70">
              <w:rPr>
                <w:rFonts w:eastAsia="Times New Roman" w:cstheme="minorHAnsi"/>
                <w:b/>
                <w:sz w:val="24"/>
                <w:szCs w:val="24"/>
                <w:lang w:eastAsia="es-AR"/>
              </w:rPr>
              <w:t>O(1) = n</w:t>
            </w:r>
          </w:p>
          <w:p w:rsidR="008E40D4" w:rsidRDefault="008E40D4" w:rsidP="004531AE">
            <w:pPr>
              <w:spacing w:after="0" w:line="240" w:lineRule="auto"/>
              <w:rPr>
                <w:rFonts w:eastAsia="Times New Roman" w:cstheme="minorHAnsi"/>
                <w:b/>
                <w:lang w:eastAsia="es-AR"/>
              </w:rPr>
            </w:pPr>
          </w:p>
          <w:p w:rsidR="00A5557F" w:rsidRDefault="00A5557F" w:rsidP="004531AE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A5557F">
              <w:rPr>
                <w:rFonts w:eastAsia="Times New Roman" w:cstheme="minorHAnsi"/>
                <w:lang w:eastAsia="es-AR"/>
              </w:rPr>
              <w:t>La</w:t>
            </w:r>
            <w:r>
              <w:rPr>
                <w:rFonts w:eastAsia="Times New Roman" w:cstheme="minorHAnsi"/>
                <w:lang w:eastAsia="es-AR"/>
              </w:rPr>
              <w:t xml:space="preserve"> complejidad computacional del método</w:t>
            </w:r>
            <w:r w:rsidR="009759D4">
              <w:rPr>
                <w:rFonts w:eastAsia="Times New Roman" w:cstheme="minorHAnsi"/>
                <w:lang w:eastAsia="es-AR"/>
              </w:rPr>
              <w:t xml:space="preserve"> “</w:t>
            </w:r>
            <w:proofErr w:type="spellStart"/>
            <w:r w:rsidR="009759D4">
              <w:rPr>
                <w:rFonts w:eastAsia="Times New Roman" w:cstheme="minorHAnsi"/>
                <w:lang w:eastAsia="es-AR"/>
              </w:rPr>
              <w:t>pow</w:t>
            </w:r>
            <w:proofErr w:type="spellEnd"/>
            <w:r w:rsidR="009759D4">
              <w:rPr>
                <w:rFonts w:eastAsia="Times New Roman" w:cstheme="minorHAnsi"/>
                <w:lang w:eastAsia="es-AR"/>
              </w:rPr>
              <w:t>” perteneciente al paquete de clases estándar “</w:t>
            </w:r>
            <w:proofErr w:type="spellStart"/>
            <w:r w:rsidR="009759D4">
              <w:rPr>
                <w:rFonts w:eastAsia="Times New Roman" w:cstheme="minorHAnsi"/>
                <w:lang w:eastAsia="es-AR"/>
              </w:rPr>
              <w:t>Math</w:t>
            </w:r>
            <w:proofErr w:type="spellEnd"/>
            <w:r w:rsidR="009759D4">
              <w:rPr>
                <w:rFonts w:eastAsia="Times New Roman" w:cstheme="minorHAnsi"/>
                <w:lang w:eastAsia="es-AR"/>
              </w:rPr>
              <w:t xml:space="preserve">” de java es de </w:t>
            </w:r>
            <w:proofErr w:type="gramStart"/>
            <w:r w:rsidR="009759D4">
              <w:rPr>
                <w:rFonts w:eastAsia="Times New Roman" w:cstheme="minorHAnsi"/>
                <w:lang w:eastAsia="es-AR"/>
              </w:rPr>
              <w:t>O(</w:t>
            </w:r>
            <w:proofErr w:type="gramEnd"/>
            <w:r w:rsidR="009759D4">
              <w:rPr>
                <w:rFonts w:eastAsia="Times New Roman" w:cstheme="minorHAnsi"/>
                <w:lang w:eastAsia="es-AR"/>
              </w:rPr>
              <w:t>1).</w:t>
            </w:r>
          </w:p>
          <w:p w:rsidR="008E40D4" w:rsidRPr="00A5557F" w:rsidRDefault="008E40D4" w:rsidP="004531AE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</w:tr>
      <w:tr w:rsidR="000A2588" w:rsidRPr="000A2588" w:rsidTr="008E40D4">
        <w:trPr>
          <w:trHeight w:val="567"/>
        </w:trPr>
        <w:tc>
          <w:tcPr>
            <w:tcW w:w="2552" w:type="dxa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5E7F4E" w:rsidP="000A2588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proofErr w:type="spellStart"/>
            <w:r w:rsidRPr="000A57CE">
              <w:rPr>
                <w:b/>
              </w:rPr>
              <w:t>Horner</w:t>
            </w:r>
            <w:proofErr w:type="spellEnd"/>
          </w:p>
        </w:tc>
        <w:tc>
          <w:tcPr>
            <w:tcW w:w="7498" w:type="dxa"/>
            <w:tcMar>
              <w:top w:w="30" w:type="dxa"/>
              <w:left w:w="113" w:type="dxa"/>
              <w:bottom w:w="30" w:type="dxa"/>
              <w:right w:w="45" w:type="dxa"/>
            </w:tcMar>
            <w:vAlign w:val="center"/>
            <w:hideMark/>
          </w:tcPr>
          <w:p w:rsidR="008E40D4" w:rsidRDefault="008E40D4" w:rsidP="009759D4">
            <w:pPr>
              <w:spacing w:after="0" w:line="240" w:lineRule="auto"/>
              <w:rPr>
                <w:rFonts w:eastAsia="Times New Roman" w:cstheme="minorHAnsi"/>
                <w:b/>
                <w:lang w:eastAsia="es-AR"/>
              </w:rPr>
            </w:pPr>
          </w:p>
          <w:p w:rsidR="009759D4" w:rsidRPr="00815C70" w:rsidRDefault="009759D4" w:rsidP="008E40D4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s-AR"/>
              </w:rPr>
            </w:pPr>
            <w:r w:rsidRPr="00815C70">
              <w:rPr>
                <w:rFonts w:eastAsia="Times New Roman" w:cstheme="minorHAnsi"/>
                <w:b/>
                <w:sz w:val="24"/>
                <w:szCs w:val="24"/>
                <w:lang w:eastAsia="es-AR"/>
              </w:rPr>
              <w:t>n</w:t>
            </w:r>
          </w:p>
          <w:p w:rsidR="008E40D4" w:rsidRPr="009759D4" w:rsidRDefault="008E40D4" w:rsidP="009759D4">
            <w:pPr>
              <w:spacing w:after="0" w:line="240" w:lineRule="auto"/>
              <w:rPr>
                <w:rFonts w:eastAsia="Times New Roman" w:cstheme="minorHAnsi"/>
                <w:b/>
                <w:lang w:eastAsia="es-AR"/>
              </w:rPr>
            </w:pPr>
          </w:p>
          <w:p w:rsidR="009759D4" w:rsidRDefault="009759D4" w:rsidP="009759D4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En este caso, sólo se utiliza recursividad, pero la cantidad de llamados al método recursivo depende de la cantidad n de elementos del polinomio.</w:t>
            </w:r>
          </w:p>
          <w:p w:rsidR="008E40D4" w:rsidRPr="009759D4" w:rsidRDefault="008E40D4" w:rsidP="009759D4">
            <w:pPr>
              <w:spacing w:after="0" w:line="240" w:lineRule="auto"/>
              <w:rPr>
                <w:rFonts w:eastAsia="Times New Roman" w:cstheme="minorHAnsi"/>
                <w:b/>
                <w:lang w:eastAsia="es-AR"/>
              </w:rPr>
            </w:pPr>
          </w:p>
        </w:tc>
      </w:tr>
    </w:tbl>
    <w:p w:rsidR="000A2588" w:rsidRDefault="000A2588" w:rsidP="00B50F4B">
      <w:pPr>
        <w:pStyle w:val="Sinespaciado"/>
      </w:pPr>
    </w:p>
    <w:p w:rsidR="00677F22" w:rsidRDefault="00677F22" w:rsidP="00B50F4B">
      <w:pPr>
        <w:pStyle w:val="Sinespaciado"/>
      </w:pPr>
    </w:p>
    <w:p w:rsidR="00677F22" w:rsidRDefault="00677F22" w:rsidP="00B50F4B">
      <w:pPr>
        <w:pStyle w:val="Sinespaciado"/>
      </w:pPr>
    </w:p>
    <w:p w:rsidR="00677F22" w:rsidRDefault="00677F22" w:rsidP="00B50F4B">
      <w:pPr>
        <w:pStyle w:val="Sinespaciado"/>
      </w:pPr>
    </w:p>
    <w:p w:rsidR="00677F22" w:rsidRDefault="00677F22" w:rsidP="00B50F4B">
      <w:pPr>
        <w:pStyle w:val="Sinespaciado"/>
      </w:pPr>
    </w:p>
    <w:p w:rsidR="00A31D62" w:rsidRDefault="00A31D62" w:rsidP="008E40D4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C617B4" w:rsidRDefault="00C617B4" w:rsidP="00C617B4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  <w:r>
        <w:rPr>
          <w:rFonts w:cstheme="minorHAnsi"/>
          <w:b/>
          <w:color w:val="000000"/>
          <w:sz w:val="36"/>
          <w:szCs w:val="36"/>
          <w:shd w:val="clear" w:color="auto" w:fill="FFFFFF"/>
        </w:rPr>
        <w:lastRenderedPageBreak/>
        <w:t>BINOMIO DE NEWTON</w:t>
      </w:r>
      <w:r w:rsidRPr="000A2588">
        <w:rPr>
          <w:rFonts w:cstheme="minorHAnsi"/>
          <w:b/>
          <w:color w:val="000000"/>
          <w:sz w:val="36"/>
          <w:szCs w:val="36"/>
          <w:shd w:val="clear" w:color="auto" w:fill="FFFFFF"/>
        </w:rPr>
        <w:t xml:space="preserve">: </w:t>
      </w:r>
      <w:r>
        <w:rPr>
          <w:rFonts w:cstheme="minorHAnsi"/>
          <w:b/>
          <w:color w:val="000000"/>
          <w:sz w:val="36"/>
          <w:szCs w:val="36"/>
          <w:shd w:val="clear" w:color="auto" w:fill="FFFFFF"/>
        </w:rPr>
        <w:t>ANÁLISIS DE COMPLEJIDAD COMPUTACIONAL</w:t>
      </w:r>
    </w:p>
    <w:p w:rsidR="00C617B4" w:rsidRDefault="00C617B4" w:rsidP="00C617B4">
      <w:pPr>
        <w:pStyle w:val="Sinespaciado"/>
      </w:pPr>
    </w:p>
    <w:p w:rsidR="00C617B4" w:rsidRDefault="00C617B4" w:rsidP="00C617B4">
      <w:pPr>
        <w:pStyle w:val="Sinespaciado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170" w:type="dxa"/>
          <w:left w:w="0" w:type="dxa"/>
          <w:bottom w:w="17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7498"/>
      </w:tblGrid>
      <w:tr w:rsidR="00C617B4" w:rsidRPr="00F0145C" w:rsidTr="00A261F3">
        <w:trPr>
          <w:trHeight w:val="397"/>
        </w:trPr>
        <w:tc>
          <w:tcPr>
            <w:tcW w:w="2552" w:type="dxa"/>
            <w:shd w:val="clear" w:color="auto" w:fill="9CC2E5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617B4" w:rsidRPr="00F0145C" w:rsidRDefault="00C617B4" w:rsidP="00A261F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s-AR"/>
              </w:rPr>
            </w:pPr>
            <w:r w:rsidRPr="00F0145C">
              <w:rPr>
                <w:rFonts w:eastAsia="Times New Roman" w:cstheme="minorHAnsi"/>
                <w:b/>
                <w:bCs/>
                <w:sz w:val="28"/>
                <w:szCs w:val="28"/>
                <w:lang w:eastAsia="es-AR"/>
              </w:rPr>
              <w:t>MÉTODO</w:t>
            </w:r>
          </w:p>
        </w:tc>
        <w:tc>
          <w:tcPr>
            <w:tcW w:w="7498" w:type="dxa"/>
            <w:shd w:val="clear" w:color="auto" w:fill="9CC2E5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617B4" w:rsidRPr="00F0145C" w:rsidRDefault="00C617B4" w:rsidP="00A261F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s-AR"/>
              </w:rPr>
            </w:pPr>
            <w:r w:rsidRPr="00F0145C">
              <w:rPr>
                <w:rFonts w:eastAsia="Times New Roman" w:cstheme="minorHAnsi"/>
                <w:b/>
                <w:bCs/>
                <w:sz w:val="28"/>
                <w:szCs w:val="28"/>
                <w:lang w:eastAsia="es-AR"/>
              </w:rPr>
              <w:t>BIG O</w:t>
            </w:r>
          </w:p>
        </w:tc>
      </w:tr>
      <w:tr w:rsidR="00C617B4" w:rsidRPr="000A2588" w:rsidTr="00A261F3">
        <w:trPr>
          <w:trHeight w:val="567"/>
        </w:trPr>
        <w:tc>
          <w:tcPr>
            <w:tcW w:w="2552" w:type="dxa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617B4" w:rsidRPr="000A2588" w:rsidRDefault="00C617B4" w:rsidP="00A261F3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proofErr w:type="spellStart"/>
            <w:r w:rsidRPr="00C617B4">
              <w:rPr>
                <w:b/>
              </w:rPr>
              <w:t>obtenerTermino</w:t>
            </w:r>
            <w:proofErr w:type="spellEnd"/>
          </w:p>
        </w:tc>
        <w:tc>
          <w:tcPr>
            <w:tcW w:w="7498" w:type="dxa"/>
            <w:tcMar>
              <w:top w:w="30" w:type="dxa"/>
              <w:left w:w="113" w:type="dxa"/>
              <w:bottom w:w="30" w:type="dxa"/>
              <w:right w:w="45" w:type="dxa"/>
            </w:tcMar>
            <w:vAlign w:val="center"/>
            <w:hideMark/>
          </w:tcPr>
          <w:p w:rsidR="00C617B4" w:rsidRDefault="00C617B4" w:rsidP="00A261F3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</w:p>
          <w:p w:rsidR="00C617B4" w:rsidRPr="00815C70" w:rsidRDefault="00815C70" w:rsidP="00A261F3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s-AR"/>
              </w:rPr>
            </w:pPr>
            <w:r w:rsidRPr="00815C70">
              <w:rPr>
                <w:rFonts w:eastAsia="Times New Roman" w:cstheme="minorHAnsi"/>
                <w:b/>
                <w:sz w:val="24"/>
                <w:szCs w:val="24"/>
                <w:lang w:eastAsia="es-AR"/>
              </w:rPr>
              <w:t>n</w:t>
            </w:r>
          </w:p>
          <w:p w:rsidR="00C617B4" w:rsidRDefault="00C617B4" w:rsidP="00A261F3">
            <w:pPr>
              <w:spacing w:after="0" w:line="240" w:lineRule="auto"/>
              <w:rPr>
                <w:rFonts w:eastAsia="Times New Roman" w:cstheme="minorHAnsi"/>
                <w:b/>
                <w:lang w:eastAsia="es-AR"/>
              </w:rPr>
            </w:pPr>
          </w:p>
          <w:p w:rsidR="005F63D2" w:rsidRPr="005F63D2" w:rsidRDefault="005F63D2" w:rsidP="00A261F3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5F63D2">
              <w:rPr>
                <w:rFonts w:eastAsia="Times New Roman" w:cstheme="minorHAnsi"/>
                <w:lang w:eastAsia="es-AR"/>
              </w:rPr>
              <w:t xml:space="preserve">Para </w:t>
            </w:r>
            <w:r w:rsidR="006F5482" w:rsidRPr="005F63D2">
              <w:rPr>
                <w:rFonts w:eastAsia="Times New Roman" w:cstheme="minorHAnsi"/>
                <w:lang w:eastAsia="es-AR"/>
              </w:rPr>
              <w:t>calcularlo</w:t>
            </w:r>
            <w:r w:rsidRPr="005F63D2">
              <w:rPr>
                <w:rFonts w:eastAsia="Times New Roman" w:cstheme="minorHAnsi"/>
                <w:lang w:eastAsia="es-AR"/>
              </w:rPr>
              <w:t>, necesito saber primero la complejidad computacional del método combinatoria, que se compone de la siguiente manera:</w:t>
            </w:r>
          </w:p>
          <w:p w:rsidR="005F63D2" w:rsidRDefault="005F63D2" w:rsidP="00A261F3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  <w:p w:rsidR="005F63D2" w:rsidRDefault="005F63D2" w:rsidP="005F63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combinatoria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5F63D2" w:rsidRDefault="005F63D2" w:rsidP="005F63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factorial(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/ (factorial(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* factorial(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-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5F63D2" w:rsidRDefault="005F63D2" w:rsidP="005F63D2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5F63D2" w:rsidRDefault="005F63D2" w:rsidP="005F63D2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  <w:p w:rsidR="005F63D2" w:rsidRDefault="005F63D2" w:rsidP="005F63D2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La CC de </w:t>
            </w:r>
            <w:r w:rsidRPr="005F63D2">
              <w:rPr>
                <w:rFonts w:eastAsia="Times New Roman" w:cstheme="minorHAnsi"/>
                <w:b/>
                <w:lang w:eastAsia="es-AR"/>
              </w:rPr>
              <w:t>factorial</w:t>
            </w:r>
            <w:r>
              <w:rPr>
                <w:rFonts w:eastAsia="Times New Roman" w:cstheme="minorHAnsi"/>
                <w:lang w:eastAsia="es-AR"/>
              </w:rPr>
              <w:t xml:space="preserve"> es </w:t>
            </w:r>
            <w:r w:rsidRPr="005F63D2">
              <w:rPr>
                <w:rFonts w:eastAsia="Times New Roman" w:cstheme="minorHAnsi"/>
                <w:b/>
                <w:lang w:eastAsia="es-AR"/>
              </w:rPr>
              <w:t>n</w:t>
            </w:r>
            <w:r>
              <w:rPr>
                <w:rFonts w:eastAsia="Times New Roman" w:cstheme="minorHAnsi"/>
                <w:lang w:eastAsia="es-AR"/>
              </w:rPr>
              <w:t xml:space="preserve">, entonces queda </w:t>
            </w:r>
            <w:r w:rsidRPr="005F63D2">
              <w:rPr>
                <w:rFonts w:eastAsia="Times New Roman" w:cstheme="minorHAnsi"/>
                <w:b/>
                <w:lang w:eastAsia="es-AR"/>
              </w:rPr>
              <w:t>n/k*(n-k)</w:t>
            </w:r>
            <w:r>
              <w:rPr>
                <w:rFonts w:eastAsia="Times New Roman" w:cstheme="minorHAnsi"/>
                <w:lang w:eastAsia="es-AR"/>
              </w:rPr>
              <w:t xml:space="preserve">. </w:t>
            </w:r>
          </w:p>
          <w:p w:rsidR="005F63D2" w:rsidRDefault="005F63D2" w:rsidP="005F63D2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proofErr w:type="gramStart"/>
            <w:r w:rsidRPr="005F63D2">
              <w:rPr>
                <w:rFonts w:eastAsia="Times New Roman" w:cstheme="minorHAnsi"/>
                <w:b/>
                <w:lang w:eastAsia="es-AR"/>
              </w:rPr>
              <w:t>n</w:t>
            </w:r>
            <w:proofErr w:type="gramEnd"/>
            <w:r>
              <w:rPr>
                <w:rFonts w:eastAsia="Times New Roman" w:cstheme="minorHAnsi"/>
                <w:lang w:eastAsia="es-AR"/>
              </w:rPr>
              <w:t xml:space="preserve"> dividido un número muy grande da como resultado un </w:t>
            </w:r>
            <w:r w:rsidRPr="005F63D2">
              <w:rPr>
                <w:rFonts w:eastAsia="Times New Roman" w:cstheme="minorHAnsi"/>
                <w:b/>
                <w:lang w:eastAsia="es-AR"/>
              </w:rPr>
              <w:t>n</w:t>
            </w:r>
            <w:r>
              <w:rPr>
                <w:rFonts w:eastAsia="Times New Roman" w:cstheme="minorHAnsi"/>
                <w:lang w:eastAsia="es-AR"/>
              </w:rPr>
              <w:t xml:space="preserve"> más chico, pero se toma el peor caso (que el denominador no sea muy grande) quedando </w:t>
            </w:r>
            <w:r w:rsidRPr="005F63D2">
              <w:rPr>
                <w:rFonts w:eastAsia="Times New Roman" w:cstheme="minorHAnsi"/>
                <w:b/>
                <w:lang w:eastAsia="es-AR"/>
              </w:rPr>
              <w:t>n</w:t>
            </w:r>
            <w:r>
              <w:rPr>
                <w:rFonts w:eastAsia="Times New Roman" w:cstheme="minorHAnsi"/>
                <w:lang w:eastAsia="es-AR"/>
              </w:rPr>
              <w:t>.</w:t>
            </w:r>
          </w:p>
          <w:p w:rsidR="005F63D2" w:rsidRDefault="005F63D2" w:rsidP="005F63D2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  <w:p w:rsidR="005F63D2" w:rsidRDefault="005F63D2" w:rsidP="00815C70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Luego además del llamado al método </w:t>
            </w:r>
            <w:r w:rsidRPr="005F63D2">
              <w:rPr>
                <w:rFonts w:eastAsia="Times New Roman" w:cstheme="minorHAnsi"/>
                <w:b/>
                <w:lang w:eastAsia="es-AR"/>
              </w:rPr>
              <w:t>combinatoria</w:t>
            </w:r>
            <w:r>
              <w:rPr>
                <w:rFonts w:eastAsia="Times New Roman" w:cstheme="minorHAnsi"/>
                <w:lang w:eastAsia="es-AR"/>
              </w:rPr>
              <w:t xml:space="preserve"> hay 2 llamados al método </w:t>
            </w:r>
            <w:proofErr w:type="spellStart"/>
            <w:proofErr w:type="gramStart"/>
            <w:r>
              <w:rPr>
                <w:rFonts w:eastAsia="Times New Roman" w:cstheme="minorHAnsi"/>
                <w:lang w:eastAsia="es-AR"/>
              </w:rPr>
              <w:t>Math.pow</w:t>
            </w:r>
            <w:proofErr w:type="spellEnd"/>
            <w:r>
              <w:rPr>
                <w:rFonts w:eastAsia="Times New Roman" w:cstheme="minorHAnsi"/>
                <w:lang w:eastAsia="es-AR"/>
              </w:rPr>
              <w:t>(</w:t>
            </w:r>
            <w:proofErr w:type="gramEnd"/>
            <w:r>
              <w:rPr>
                <w:rFonts w:eastAsia="Times New Roman" w:cstheme="minorHAnsi"/>
                <w:lang w:eastAsia="es-AR"/>
              </w:rPr>
              <w:t xml:space="preserve">), cuya CC como se mencionó anteriormente es </w:t>
            </w:r>
            <w:r w:rsidRPr="005F63D2">
              <w:rPr>
                <w:rFonts w:eastAsia="Times New Roman" w:cstheme="minorHAnsi"/>
                <w:b/>
                <w:lang w:eastAsia="es-AR"/>
              </w:rPr>
              <w:t>1</w:t>
            </w:r>
            <w:r>
              <w:rPr>
                <w:rFonts w:eastAsia="Times New Roman" w:cstheme="minorHAnsi"/>
                <w:lang w:eastAsia="es-AR"/>
              </w:rPr>
              <w:t xml:space="preserve">. Queda entonces que </w:t>
            </w:r>
            <w:r w:rsidR="00815C70">
              <w:rPr>
                <w:rFonts w:eastAsia="Times New Roman" w:cstheme="minorHAnsi"/>
                <w:lang w:eastAsia="es-AR"/>
              </w:rPr>
              <w:t xml:space="preserve">la complejidad computacional del método </w:t>
            </w:r>
            <w:proofErr w:type="spellStart"/>
            <w:r w:rsidR="00815C70" w:rsidRPr="00815C70">
              <w:rPr>
                <w:rFonts w:eastAsia="Times New Roman" w:cstheme="minorHAnsi"/>
                <w:b/>
                <w:lang w:eastAsia="es-AR"/>
              </w:rPr>
              <w:t>obtenerTermino</w:t>
            </w:r>
            <w:proofErr w:type="spellEnd"/>
            <w:r w:rsidR="00815C70">
              <w:rPr>
                <w:rFonts w:eastAsia="Times New Roman" w:cstheme="minorHAnsi"/>
                <w:lang w:eastAsia="es-AR"/>
              </w:rPr>
              <w:t xml:space="preserve"> es </w:t>
            </w:r>
            <w:r w:rsidR="00815C70" w:rsidRPr="00815C70">
              <w:rPr>
                <w:rFonts w:eastAsia="Times New Roman" w:cstheme="minorHAnsi"/>
                <w:b/>
                <w:lang w:eastAsia="es-AR"/>
              </w:rPr>
              <w:t xml:space="preserve">n </w:t>
            </w:r>
            <w:r w:rsidR="00815C70">
              <w:rPr>
                <w:rFonts w:eastAsia="Times New Roman" w:cstheme="minorHAnsi"/>
                <w:lang w:eastAsia="es-AR"/>
              </w:rPr>
              <w:t xml:space="preserve">(siendo </w:t>
            </w:r>
            <w:r w:rsidR="00815C70" w:rsidRPr="00815C70">
              <w:rPr>
                <w:rFonts w:eastAsia="Times New Roman" w:cstheme="minorHAnsi"/>
                <w:b/>
                <w:lang w:eastAsia="es-AR"/>
              </w:rPr>
              <w:t>n</w:t>
            </w:r>
            <w:r w:rsidR="00815C70">
              <w:rPr>
                <w:rFonts w:eastAsia="Times New Roman" w:cstheme="minorHAnsi"/>
                <w:lang w:eastAsia="es-AR"/>
              </w:rPr>
              <w:t xml:space="preserve"> el grado del polinomio desarrollado o el exponente del binomio que se encuentra en el archivo de entrada).</w:t>
            </w:r>
          </w:p>
          <w:p w:rsidR="006F5482" w:rsidRPr="005F63D2" w:rsidRDefault="006F5482" w:rsidP="00815C70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</w:tr>
      <w:tr w:rsidR="00815C70" w:rsidRPr="000A2588" w:rsidTr="00A261F3">
        <w:trPr>
          <w:trHeight w:val="567"/>
        </w:trPr>
        <w:tc>
          <w:tcPr>
            <w:tcW w:w="2552" w:type="dxa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815C70" w:rsidRPr="00C617B4" w:rsidRDefault="00815C70" w:rsidP="00A261F3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815C70">
              <w:rPr>
                <w:b/>
              </w:rPr>
              <w:t>calcularBinomioCompleto</w:t>
            </w:r>
            <w:proofErr w:type="spellEnd"/>
          </w:p>
        </w:tc>
        <w:tc>
          <w:tcPr>
            <w:tcW w:w="7498" w:type="dxa"/>
            <w:tcMar>
              <w:top w:w="30" w:type="dxa"/>
              <w:left w:w="113" w:type="dxa"/>
              <w:bottom w:w="30" w:type="dxa"/>
              <w:right w:w="45" w:type="dxa"/>
            </w:tcMar>
            <w:vAlign w:val="center"/>
          </w:tcPr>
          <w:p w:rsidR="00815C70" w:rsidRDefault="00815C70" w:rsidP="00A261F3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</w:p>
          <w:p w:rsidR="00815C70" w:rsidRPr="00815C70" w:rsidRDefault="00815C70" w:rsidP="00815C70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s-AR"/>
              </w:rPr>
            </w:pPr>
            <w:r w:rsidRPr="00815C70">
              <w:rPr>
                <w:rFonts w:eastAsia="Times New Roman" w:cstheme="minorHAnsi"/>
                <w:b/>
                <w:sz w:val="24"/>
                <w:szCs w:val="24"/>
                <w:lang w:eastAsia="es-AR"/>
              </w:rPr>
              <w:t>n^2</w:t>
            </w:r>
          </w:p>
          <w:p w:rsidR="00815C70" w:rsidRDefault="00815C70" w:rsidP="00815C70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  <w:p w:rsidR="00815C70" w:rsidRDefault="00815C70" w:rsidP="00815C70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En este caso, tenemos un llamado al método </w:t>
            </w:r>
            <w:proofErr w:type="gramStart"/>
            <w:r w:rsidRPr="00815C70">
              <w:rPr>
                <w:rFonts w:eastAsia="Times New Roman" w:cstheme="minorHAnsi"/>
                <w:b/>
                <w:lang w:eastAsia="es-AR"/>
              </w:rPr>
              <w:t>combinatoria</w:t>
            </w:r>
            <w:proofErr w:type="gramEnd"/>
            <w:r>
              <w:rPr>
                <w:rFonts w:eastAsia="Times New Roman" w:cstheme="minorHAnsi"/>
                <w:lang w:eastAsia="es-AR"/>
              </w:rPr>
              <w:t xml:space="preserve"> dentro de un </w:t>
            </w:r>
            <w:proofErr w:type="spellStart"/>
            <w:r w:rsidRPr="00815C70">
              <w:rPr>
                <w:rFonts w:eastAsia="Times New Roman" w:cstheme="minorHAnsi"/>
                <w:b/>
                <w:lang w:eastAsia="es-AR"/>
              </w:rPr>
              <w:t>for</w:t>
            </w:r>
            <w:proofErr w:type="spellEnd"/>
            <w:r>
              <w:rPr>
                <w:rFonts w:eastAsia="Times New Roman" w:cstheme="minorHAnsi"/>
                <w:lang w:eastAsia="es-AR"/>
              </w:rPr>
              <w:t xml:space="preserve"> que va desde cero hasta el exponente. Por lo tanto queda </w:t>
            </w:r>
            <w:proofErr w:type="gramStart"/>
            <w:r>
              <w:rPr>
                <w:rFonts w:eastAsia="Times New Roman" w:cstheme="minorHAnsi"/>
                <w:lang w:eastAsia="es-AR"/>
              </w:rPr>
              <w:t>O(</w:t>
            </w:r>
            <w:proofErr w:type="gramEnd"/>
            <w:r>
              <w:rPr>
                <w:rFonts w:eastAsia="Times New Roman" w:cstheme="minorHAnsi"/>
                <w:lang w:eastAsia="es-AR"/>
              </w:rPr>
              <w:t>combinatoria) * O(n) = O(n) * O(n) = n^2.</w:t>
            </w:r>
          </w:p>
          <w:p w:rsidR="00815C70" w:rsidRPr="00815C70" w:rsidRDefault="00815C70" w:rsidP="00815C70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</w:tr>
      <w:tr w:rsidR="00815C70" w:rsidRPr="000A2588" w:rsidTr="00A261F3">
        <w:trPr>
          <w:trHeight w:val="567"/>
        </w:trPr>
        <w:tc>
          <w:tcPr>
            <w:tcW w:w="2552" w:type="dxa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815C70" w:rsidRPr="00815C70" w:rsidRDefault="006F5482" w:rsidP="00A261F3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6F5482">
              <w:rPr>
                <w:b/>
              </w:rPr>
              <w:t>calcularBinomioCompletoOptimizado</w:t>
            </w:r>
            <w:proofErr w:type="spellEnd"/>
          </w:p>
        </w:tc>
        <w:tc>
          <w:tcPr>
            <w:tcW w:w="7498" w:type="dxa"/>
            <w:tcMar>
              <w:top w:w="30" w:type="dxa"/>
              <w:left w:w="113" w:type="dxa"/>
              <w:bottom w:w="30" w:type="dxa"/>
              <w:right w:w="45" w:type="dxa"/>
            </w:tcMar>
            <w:vAlign w:val="center"/>
          </w:tcPr>
          <w:p w:rsidR="00815C70" w:rsidRDefault="00815C70" w:rsidP="00A261F3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</w:p>
          <w:p w:rsidR="006F5482" w:rsidRPr="006F5482" w:rsidRDefault="006F5482" w:rsidP="00A261F3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s-AR"/>
              </w:rPr>
            </w:pPr>
            <w:r w:rsidRPr="006F5482">
              <w:rPr>
                <w:rFonts w:eastAsia="Times New Roman" w:cstheme="minorHAnsi"/>
                <w:b/>
                <w:sz w:val="24"/>
                <w:szCs w:val="24"/>
                <w:lang w:eastAsia="es-AR"/>
              </w:rPr>
              <w:t>n</w:t>
            </w:r>
          </w:p>
          <w:p w:rsidR="006F5482" w:rsidRDefault="006F5482" w:rsidP="00A261F3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</w:p>
          <w:p w:rsidR="006F5482" w:rsidRDefault="006F5482" w:rsidP="006F5482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6F5482">
              <w:rPr>
                <w:rFonts w:eastAsia="Times New Roman" w:cstheme="minorHAnsi"/>
                <w:lang w:eastAsia="es-AR"/>
              </w:rPr>
              <w:t>En este caso tenem</w:t>
            </w:r>
            <w:r>
              <w:rPr>
                <w:rFonts w:eastAsia="Times New Roman" w:cstheme="minorHAnsi"/>
                <w:lang w:eastAsia="es-AR"/>
              </w:rPr>
              <w:t xml:space="preserve">os primero un </w:t>
            </w:r>
            <w:proofErr w:type="spellStart"/>
            <w:r w:rsidRPr="006F5482">
              <w:rPr>
                <w:rFonts w:eastAsia="Times New Roman" w:cstheme="minorHAnsi"/>
                <w:b/>
                <w:lang w:eastAsia="es-AR"/>
              </w:rPr>
              <w:t>for</w:t>
            </w:r>
            <w:proofErr w:type="spellEnd"/>
            <w:r>
              <w:rPr>
                <w:rFonts w:eastAsia="Times New Roman" w:cstheme="minorHAnsi"/>
                <w:lang w:eastAsia="es-AR"/>
              </w:rPr>
              <w:t xml:space="preserve"> que va desde 1 hasta el valor del exponente y luego otro </w:t>
            </w:r>
            <w:proofErr w:type="spellStart"/>
            <w:r w:rsidRPr="006F5482">
              <w:rPr>
                <w:rFonts w:eastAsia="Times New Roman" w:cstheme="minorHAnsi"/>
                <w:b/>
                <w:lang w:eastAsia="es-AR"/>
              </w:rPr>
              <w:t>for</w:t>
            </w:r>
            <w:proofErr w:type="spellEnd"/>
            <w:r>
              <w:rPr>
                <w:rFonts w:eastAsia="Times New Roman" w:cstheme="minorHAnsi"/>
                <w:lang w:eastAsia="es-AR"/>
              </w:rPr>
              <w:t xml:space="preserve"> que va desde 0 hasta el exponente. No hay ningún llamado a otro método dentro de ninguno de los dos. Por regla de la suma se toma el peor, que es el segundo, quedando </w:t>
            </w:r>
            <w:r w:rsidRPr="006F5482">
              <w:rPr>
                <w:rFonts w:eastAsia="Times New Roman" w:cstheme="minorHAnsi"/>
                <w:b/>
                <w:lang w:eastAsia="es-AR"/>
              </w:rPr>
              <w:t>n</w:t>
            </w:r>
            <w:r>
              <w:rPr>
                <w:rFonts w:eastAsia="Times New Roman" w:cstheme="minorHAnsi"/>
                <w:lang w:eastAsia="es-AR"/>
              </w:rPr>
              <w:t>.</w:t>
            </w:r>
          </w:p>
          <w:p w:rsidR="006F5482" w:rsidRPr="006F5482" w:rsidRDefault="006F5482" w:rsidP="006F5482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</w:tr>
      <w:tr w:rsidR="006F5482" w:rsidRPr="000A2588" w:rsidTr="00A261F3">
        <w:trPr>
          <w:trHeight w:val="567"/>
        </w:trPr>
        <w:tc>
          <w:tcPr>
            <w:tcW w:w="2552" w:type="dxa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F5482" w:rsidRPr="006F5482" w:rsidRDefault="006F5482" w:rsidP="00A261F3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6F5482">
              <w:rPr>
                <w:b/>
              </w:rPr>
              <w:t>calcularXPolinomioCompleto</w:t>
            </w:r>
            <w:proofErr w:type="spellEnd"/>
          </w:p>
        </w:tc>
        <w:tc>
          <w:tcPr>
            <w:tcW w:w="7498" w:type="dxa"/>
            <w:tcMar>
              <w:top w:w="30" w:type="dxa"/>
              <w:left w:w="113" w:type="dxa"/>
              <w:bottom w:w="30" w:type="dxa"/>
              <w:right w:w="45" w:type="dxa"/>
            </w:tcMar>
            <w:vAlign w:val="center"/>
          </w:tcPr>
          <w:p w:rsidR="006F5482" w:rsidRDefault="006F5482" w:rsidP="00A261F3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</w:p>
          <w:p w:rsidR="006F5482" w:rsidRPr="006F5482" w:rsidRDefault="006F5482" w:rsidP="006F548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s-AR"/>
              </w:rPr>
            </w:pPr>
            <w:r w:rsidRPr="006F5482">
              <w:rPr>
                <w:rFonts w:eastAsia="Times New Roman" w:cstheme="minorHAnsi"/>
                <w:b/>
                <w:sz w:val="24"/>
                <w:szCs w:val="24"/>
                <w:lang w:eastAsia="es-AR"/>
              </w:rPr>
              <w:t>n</w:t>
            </w:r>
          </w:p>
          <w:p w:rsidR="006F5482" w:rsidRDefault="006F5482" w:rsidP="006F5482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  <w:p w:rsidR="006F5482" w:rsidRDefault="006F5482" w:rsidP="006F5482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6F5482">
              <w:rPr>
                <w:rFonts w:eastAsia="Times New Roman" w:cstheme="minorHAnsi"/>
                <w:lang w:eastAsia="es-AR"/>
              </w:rPr>
              <w:t xml:space="preserve">Dentro de dicho método hay un </w:t>
            </w:r>
            <w:proofErr w:type="spellStart"/>
            <w:r w:rsidRPr="006F5482">
              <w:rPr>
                <w:rFonts w:eastAsia="Times New Roman" w:cstheme="minorHAnsi"/>
                <w:b/>
                <w:lang w:eastAsia="es-AR"/>
              </w:rPr>
              <w:t>for</w:t>
            </w:r>
            <w:proofErr w:type="spellEnd"/>
            <w:r w:rsidRPr="006F5482">
              <w:rPr>
                <w:rFonts w:eastAsia="Times New Roman" w:cstheme="minorHAnsi"/>
                <w:lang w:eastAsia="es-AR"/>
              </w:rPr>
              <w:t xml:space="preserve"> que </w:t>
            </w:r>
            <w:proofErr w:type="spellStart"/>
            <w:r>
              <w:rPr>
                <w:rFonts w:eastAsia="Times New Roman" w:cstheme="minorHAnsi"/>
                <w:lang w:eastAsia="es-AR"/>
              </w:rPr>
              <w:t>decrementa</w:t>
            </w:r>
            <w:proofErr w:type="spellEnd"/>
            <w:r>
              <w:rPr>
                <w:rFonts w:eastAsia="Times New Roman" w:cstheme="minorHAnsi"/>
                <w:lang w:eastAsia="es-AR"/>
              </w:rPr>
              <w:t xml:space="preserve"> la variable k desde el valor del exponente hasta 0, y dentro de ese </w:t>
            </w:r>
            <w:proofErr w:type="spellStart"/>
            <w:r>
              <w:rPr>
                <w:rFonts w:eastAsia="Times New Roman" w:cstheme="minorHAnsi"/>
                <w:lang w:eastAsia="es-AR"/>
              </w:rPr>
              <w:t>for</w:t>
            </w:r>
            <w:proofErr w:type="spellEnd"/>
            <w:r>
              <w:rPr>
                <w:rFonts w:eastAsia="Times New Roman" w:cstheme="minorHAnsi"/>
                <w:lang w:eastAsia="es-AR"/>
              </w:rPr>
              <w:t xml:space="preserve"> hay varios llamados al método </w:t>
            </w:r>
            <w:proofErr w:type="spellStart"/>
            <w:proofErr w:type="gramStart"/>
            <w:r>
              <w:rPr>
                <w:rFonts w:eastAsia="Times New Roman" w:cstheme="minorHAnsi"/>
                <w:lang w:eastAsia="es-AR"/>
              </w:rPr>
              <w:t>Math.pow</w:t>
            </w:r>
            <w:proofErr w:type="spellEnd"/>
            <w:r>
              <w:rPr>
                <w:rFonts w:eastAsia="Times New Roman" w:cstheme="minorHAnsi"/>
                <w:lang w:eastAsia="es-AR"/>
              </w:rPr>
              <w:t>(</w:t>
            </w:r>
            <w:proofErr w:type="gramEnd"/>
            <w:r>
              <w:rPr>
                <w:rFonts w:eastAsia="Times New Roman" w:cstheme="minorHAnsi"/>
                <w:lang w:eastAsia="es-AR"/>
              </w:rPr>
              <w:t xml:space="preserve">) cuya CC, como se mencionó anteriormente, es constante, por lo tanto se puede afirmar que la CC de este método es </w:t>
            </w:r>
            <w:r w:rsidRPr="006F5482">
              <w:rPr>
                <w:rFonts w:eastAsia="Times New Roman" w:cstheme="minorHAnsi"/>
                <w:b/>
                <w:lang w:eastAsia="es-AR"/>
              </w:rPr>
              <w:t>n</w:t>
            </w:r>
            <w:r>
              <w:rPr>
                <w:rFonts w:eastAsia="Times New Roman" w:cstheme="minorHAnsi"/>
                <w:lang w:eastAsia="es-AR"/>
              </w:rPr>
              <w:t>.</w:t>
            </w:r>
          </w:p>
          <w:p w:rsidR="006F5482" w:rsidRPr="006F5482" w:rsidRDefault="006F5482" w:rsidP="006F5482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</w:tr>
    </w:tbl>
    <w:p w:rsidR="00C617B4" w:rsidRDefault="00C617B4" w:rsidP="008E40D4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C617B4" w:rsidRDefault="00C617B4" w:rsidP="008E40D4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815C70" w:rsidRDefault="00815C70" w:rsidP="008E40D4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815C70" w:rsidRDefault="00815C70" w:rsidP="008E40D4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8E40D4" w:rsidRDefault="008E40D4" w:rsidP="008E40D4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  <w:r>
        <w:rPr>
          <w:rFonts w:cstheme="minorHAnsi"/>
          <w:b/>
          <w:color w:val="000000"/>
          <w:sz w:val="36"/>
          <w:szCs w:val="36"/>
          <w:shd w:val="clear" w:color="auto" w:fill="FFFFFF"/>
        </w:rPr>
        <w:lastRenderedPageBreak/>
        <w:t>POLINOMIO</w:t>
      </w:r>
      <w:r w:rsidRPr="000A2588">
        <w:rPr>
          <w:rFonts w:cstheme="minorHAnsi"/>
          <w:b/>
          <w:color w:val="000000"/>
          <w:sz w:val="36"/>
          <w:szCs w:val="36"/>
          <w:shd w:val="clear" w:color="auto" w:fill="FFFFFF"/>
        </w:rPr>
        <w:t xml:space="preserve">: </w:t>
      </w:r>
      <w:r>
        <w:rPr>
          <w:rFonts w:cstheme="minorHAnsi"/>
          <w:b/>
          <w:color w:val="000000"/>
          <w:sz w:val="36"/>
          <w:szCs w:val="36"/>
          <w:shd w:val="clear" w:color="auto" w:fill="FFFFFF"/>
        </w:rPr>
        <w:t>GRÁFICOS Y TABLAS DE RENDIMIENTO COMPARATIVO</w:t>
      </w:r>
    </w:p>
    <w:p w:rsidR="008E40D4" w:rsidRDefault="008E40D4" w:rsidP="008E40D4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8E40D4" w:rsidRDefault="008E40D4" w:rsidP="008E40D4">
      <w:pPr>
        <w:pStyle w:val="Sinespaciado"/>
        <w:rPr>
          <w:b/>
        </w:rPr>
      </w:pPr>
      <w:proofErr w:type="spellStart"/>
      <w:r w:rsidRPr="000A57CE">
        <w:rPr>
          <w:b/>
        </w:rPr>
        <w:t>MSucesivas</w:t>
      </w:r>
      <w:proofErr w:type="spellEnd"/>
      <w:r>
        <w:rPr>
          <w:b/>
        </w:rPr>
        <w:t>:</w:t>
      </w:r>
    </w:p>
    <w:p w:rsidR="008E40D4" w:rsidRDefault="008E40D4" w:rsidP="008E40D4">
      <w:pPr>
        <w:pStyle w:val="Sinespaciado"/>
        <w:rPr>
          <w:b/>
        </w:rPr>
      </w:pPr>
    </w:p>
    <w:tbl>
      <w:tblPr>
        <w:tblW w:w="498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2840"/>
      </w:tblGrid>
      <w:tr w:rsidR="008E40D4" w:rsidRPr="006A5792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8E40D4" w:rsidRPr="006A5792" w:rsidRDefault="008E40D4" w:rsidP="000712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6A5792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Polinomio de grado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8E40D4" w:rsidRPr="006A5792" w:rsidRDefault="008E40D4" w:rsidP="000712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t</w:t>
            </w:r>
            <w:r w:rsidRPr="006A5792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iempo de ejecución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 xml:space="preserve"> en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Ns</w:t>
            </w:r>
            <w:proofErr w:type="spellEnd"/>
          </w:p>
        </w:tc>
      </w:tr>
      <w:tr w:rsidR="008E40D4" w:rsidRPr="006A5792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6A5792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6A579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6A5792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6A5792">
              <w:rPr>
                <w:rFonts w:ascii="Calibri" w:eastAsia="Times New Roman" w:hAnsi="Calibri" w:cs="Times New Roman"/>
                <w:color w:val="000000"/>
                <w:lang w:eastAsia="es-ES"/>
              </w:rPr>
              <w:t>50872</w:t>
            </w:r>
          </w:p>
        </w:tc>
      </w:tr>
      <w:tr w:rsidR="008E40D4" w:rsidRPr="006A5792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6A5792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6A579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6A5792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6A5792">
              <w:rPr>
                <w:rFonts w:ascii="Calibri" w:eastAsia="Times New Roman" w:hAnsi="Calibri" w:cs="Times New Roman"/>
                <w:color w:val="000000"/>
                <w:lang w:eastAsia="es-ES"/>
              </w:rPr>
              <w:t>70909</w:t>
            </w:r>
          </w:p>
        </w:tc>
      </w:tr>
      <w:tr w:rsidR="008E40D4" w:rsidRPr="006A5792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6A5792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6A579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6A5792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6A579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92368</w:t>
            </w:r>
          </w:p>
        </w:tc>
      </w:tr>
      <w:tr w:rsidR="008E40D4" w:rsidRPr="006A5792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6A5792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6A579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6A5792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6A579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100765</w:t>
            </w:r>
          </w:p>
        </w:tc>
      </w:tr>
      <w:tr w:rsidR="008E40D4" w:rsidRPr="006A5792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6A5792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6A579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20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6A5792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6A579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74330</w:t>
            </w:r>
          </w:p>
        </w:tc>
      </w:tr>
      <w:tr w:rsidR="008E40D4" w:rsidRPr="006A5792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6A5792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6A579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50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6A5792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6A579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122535</w:t>
            </w:r>
          </w:p>
        </w:tc>
      </w:tr>
      <w:tr w:rsidR="008E40D4" w:rsidRPr="006A5792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6A5792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6A579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99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6A5792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6A579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399329</w:t>
            </w:r>
          </w:p>
        </w:tc>
      </w:tr>
    </w:tbl>
    <w:p w:rsidR="008E40D4" w:rsidRDefault="008E40D4" w:rsidP="008E40D4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8E40D4" w:rsidRDefault="008E40D4" w:rsidP="008E40D4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  <w:r>
        <w:rPr>
          <w:noProof/>
          <w:lang w:eastAsia="es-AR"/>
        </w:rPr>
        <w:drawing>
          <wp:inline distT="0" distB="0" distL="0" distR="0" wp14:anchorId="1F8D2F26" wp14:editId="06569402">
            <wp:extent cx="4007457" cy="2130950"/>
            <wp:effectExtent l="0" t="0" r="12700" b="317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8E40D4" w:rsidRDefault="008E40D4" w:rsidP="008E40D4">
      <w:pPr>
        <w:pStyle w:val="Sinespaciado"/>
        <w:rPr>
          <w:b/>
        </w:rPr>
      </w:pPr>
    </w:p>
    <w:p w:rsidR="008E40D4" w:rsidRDefault="008E40D4" w:rsidP="008E40D4">
      <w:pPr>
        <w:pStyle w:val="Sinespaciado"/>
        <w:rPr>
          <w:b/>
        </w:rPr>
      </w:pPr>
    </w:p>
    <w:p w:rsidR="008E40D4" w:rsidRDefault="008E40D4" w:rsidP="008E40D4">
      <w:pPr>
        <w:pStyle w:val="Sinespaciado"/>
        <w:rPr>
          <w:b/>
        </w:rPr>
      </w:pPr>
      <w:r w:rsidRPr="000A57CE">
        <w:rPr>
          <w:b/>
        </w:rPr>
        <w:t>Recursiva</w:t>
      </w:r>
      <w:r>
        <w:rPr>
          <w:b/>
        </w:rPr>
        <w:t>:</w:t>
      </w:r>
    </w:p>
    <w:p w:rsidR="008E40D4" w:rsidRDefault="008E40D4" w:rsidP="008E40D4">
      <w:pPr>
        <w:pStyle w:val="Sinespaciado"/>
        <w:rPr>
          <w:b/>
        </w:rPr>
      </w:pPr>
    </w:p>
    <w:tbl>
      <w:tblPr>
        <w:tblW w:w="498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2840"/>
      </w:tblGrid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Polinomio de grado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t</w:t>
            </w:r>
            <w:r w:rsidRPr="000A136D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 xml:space="preserve">iempo de ejecución en </w:t>
            </w:r>
            <w:proofErr w:type="spellStart"/>
            <w:r w:rsidRPr="000A136D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Ns</w:t>
            </w:r>
            <w:proofErr w:type="spellEnd"/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50382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37009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53804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72153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20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59401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50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174473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99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453445</w:t>
            </w:r>
          </w:p>
        </w:tc>
      </w:tr>
    </w:tbl>
    <w:p w:rsidR="008E40D4" w:rsidRDefault="008E40D4" w:rsidP="008E40D4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8E40D4" w:rsidRDefault="008E40D4" w:rsidP="008E40D4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  <w:r>
        <w:rPr>
          <w:noProof/>
          <w:lang w:eastAsia="es-AR"/>
        </w:rPr>
        <w:drawing>
          <wp:inline distT="0" distB="0" distL="0" distR="0" wp14:anchorId="4278C3FA" wp14:editId="2E0330F4">
            <wp:extent cx="3991554" cy="2274073"/>
            <wp:effectExtent l="0" t="0" r="9525" b="12065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8E40D4" w:rsidRDefault="008E40D4" w:rsidP="008E40D4">
      <w:pPr>
        <w:pStyle w:val="Sinespaciado"/>
        <w:rPr>
          <w:b/>
        </w:rPr>
      </w:pPr>
      <w:r w:rsidRPr="000A57CE">
        <w:rPr>
          <w:b/>
        </w:rPr>
        <w:lastRenderedPageBreak/>
        <w:t>Recursiva Par</w:t>
      </w:r>
      <w:r>
        <w:rPr>
          <w:b/>
        </w:rPr>
        <w:t>:</w:t>
      </w:r>
    </w:p>
    <w:p w:rsidR="008E40D4" w:rsidRDefault="008E40D4" w:rsidP="008E40D4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tbl>
      <w:tblPr>
        <w:tblW w:w="498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2840"/>
      </w:tblGrid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Polinomio de grado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t</w:t>
            </w:r>
            <w:r w:rsidRPr="000A136D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 xml:space="preserve">iempo de ejecución en </w:t>
            </w:r>
            <w:proofErr w:type="spellStart"/>
            <w:r w:rsidRPr="000A136D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Ns</w:t>
            </w:r>
            <w:proofErr w:type="spellEnd"/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32655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37009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54115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58780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20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61890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50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128444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99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349258</w:t>
            </w:r>
          </w:p>
        </w:tc>
      </w:tr>
    </w:tbl>
    <w:p w:rsidR="008E40D4" w:rsidRDefault="008E40D4" w:rsidP="008E40D4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8E40D4" w:rsidRDefault="008E40D4" w:rsidP="008E40D4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  <w:r>
        <w:rPr>
          <w:noProof/>
          <w:lang w:eastAsia="es-AR"/>
        </w:rPr>
        <w:drawing>
          <wp:inline distT="0" distB="0" distL="0" distR="0" wp14:anchorId="4B79C008" wp14:editId="18C8C003">
            <wp:extent cx="3848100" cy="2219325"/>
            <wp:effectExtent l="0" t="0" r="0" b="9525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8E40D4" w:rsidRDefault="008E40D4" w:rsidP="008E40D4">
      <w:pPr>
        <w:pStyle w:val="Sinespaciado"/>
        <w:rPr>
          <w:b/>
        </w:rPr>
      </w:pPr>
    </w:p>
    <w:p w:rsidR="008E40D4" w:rsidRDefault="008E40D4" w:rsidP="008E40D4">
      <w:pPr>
        <w:pStyle w:val="Sinespaciado"/>
        <w:rPr>
          <w:b/>
        </w:rPr>
      </w:pPr>
    </w:p>
    <w:p w:rsidR="008E40D4" w:rsidRDefault="008E40D4" w:rsidP="008E40D4">
      <w:pPr>
        <w:pStyle w:val="Sinespaciado"/>
        <w:rPr>
          <w:b/>
        </w:rPr>
      </w:pPr>
      <w:proofErr w:type="spellStart"/>
      <w:r w:rsidRPr="00024676">
        <w:rPr>
          <w:b/>
        </w:rPr>
        <w:t>ProgDinamica</w:t>
      </w:r>
      <w:proofErr w:type="spellEnd"/>
      <w:r>
        <w:rPr>
          <w:b/>
        </w:rPr>
        <w:t>:</w:t>
      </w:r>
    </w:p>
    <w:p w:rsidR="008E40D4" w:rsidRDefault="008E40D4" w:rsidP="008E40D4">
      <w:pPr>
        <w:pStyle w:val="Sinespaciado"/>
        <w:rPr>
          <w:b/>
        </w:rPr>
      </w:pPr>
    </w:p>
    <w:tbl>
      <w:tblPr>
        <w:tblW w:w="498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2840"/>
      </w:tblGrid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Polinomio de grado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t</w:t>
            </w:r>
            <w:r w:rsidRPr="000A136D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 xml:space="preserve">iempo de ejecución en </w:t>
            </w:r>
            <w:proofErr w:type="spellStart"/>
            <w:r w:rsidRPr="000A136D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Ns</w:t>
            </w:r>
            <w:proofErr w:type="spellEnd"/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46961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47273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51004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64999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20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47895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50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53493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99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136841</w:t>
            </w:r>
          </w:p>
        </w:tc>
      </w:tr>
    </w:tbl>
    <w:p w:rsidR="008E40D4" w:rsidRDefault="008E40D4" w:rsidP="008E40D4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8E40D4" w:rsidRDefault="008E40D4" w:rsidP="008E40D4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  <w:r>
        <w:rPr>
          <w:noProof/>
          <w:lang w:eastAsia="es-AR"/>
        </w:rPr>
        <w:drawing>
          <wp:inline distT="0" distB="0" distL="0" distR="0" wp14:anchorId="687AE30B" wp14:editId="4D65006D">
            <wp:extent cx="3927944" cy="2441050"/>
            <wp:effectExtent l="0" t="0" r="15875" b="1651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8E40D4" w:rsidRDefault="008E40D4" w:rsidP="008E40D4">
      <w:pPr>
        <w:pStyle w:val="Sinespaciado"/>
        <w:rPr>
          <w:b/>
        </w:rPr>
      </w:pPr>
    </w:p>
    <w:p w:rsidR="008E40D4" w:rsidRDefault="008E40D4" w:rsidP="008E40D4">
      <w:pPr>
        <w:pStyle w:val="Sinespaciado"/>
        <w:rPr>
          <w:b/>
        </w:rPr>
      </w:pPr>
      <w:r w:rsidRPr="00024676">
        <w:rPr>
          <w:b/>
        </w:rPr>
        <w:lastRenderedPageBreak/>
        <w:t>Mejorada</w:t>
      </w:r>
      <w:r>
        <w:rPr>
          <w:b/>
        </w:rPr>
        <w:t>:</w:t>
      </w:r>
    </w:p>
    <w:p w:rsidR="008E40D4" w:rsidRDefault="008E40D4" w:rsidP="008E40D4">
      <w:pPr>
        <w:pStyle w:val="Sinespaciado"/>
        <w:rPr>
          <w:b/>
        </w:rPr>
      </w:pPr>
    </w:p>
    <w:tbl>
      <w:tblPr>
        <w:tblW w:w="498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2840"/>
      </w:tblGrid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Polinomio de grado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 xml:space="preserve">tiempo de ejecución en </w:t>
            </w:r>
            <w:proofErr w:type="spellStart"/>
            <w:r w:rsidRPr="000A136D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Ns</w:t>
            </w:r>
            <w:proofErr w:type="spellEnd"/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48206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46340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49761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51316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20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37321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50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61268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99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153014</w:t>
            </w:r>
          </w:p>
        </w:tc>
      </w:tr>
    </w:tbl>
    <w:p w:rsidR="008E40D4" w:rsidRDefault="008E40D4" w:rsidP="008E40D4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8E40D4" w:rsidRDefault="008E40D4" w:rsidP="008E40D4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  <w:r>
        <w:rPr>
          <w:noProof/>
          <w:lang w:eastAsia="es-AR"/>
        </w:rPr>
        <w:drawing>
          <wp:inline distT="0" distB="0" distL="0" distR="0" wp14:anchorId="36CE30DC" wp14:editId="1F354AE8">
            <wp:extent cx="3667125" cy="2466975"/>
            <wp:effectExtent l="0" t="0" r="9525" b="9525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8E40D4" w:rsidRDefault="008E40D4" w:rsidP="008E40D4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8E40D4" w:rsidRDefault="008E40D4" w:rsidP="008E40D4">
      <w:pPr>
        <w:pStyle w:val="Sinespaciado"/>
        <w:rPr>
          <w:b/>
        </w:rPr>
      </w:pPr>
      <w:proofErr w:type="spellStart"/>
      <w:r w:rsidRPr="000A57CE">
        <w:rPr>
          <w:b/>
        </w:rPr>
        <w:t>Pow</w:t>
      </w:r>
      <w:proofErr w:type="spellEnd"/>
      <w:r>
        <w:rPr>
          <w:b/>
        </w:rPr>
        <w:t>:</w:t>
      </w:r>
    </w:p>
    <w:p w:rsidR="008E40D4" w:rsidRDefault="008E40D4" w:rsidP="008E40D4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tbl>
      <w:tblPr>
        <w:tblW w:w="498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2840"/>
      </w:tblGrid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Polinomio de grado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 xml:space="preserve">tiempo de ejecución en </w:t>
            </w:r>
            <w:proofErr w:type="spellStart"/>
            <w:r w:rsidRPr="000A136D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Ns</w:t>
            </w:r>
            <w:proofErr w:type="spellEnd"/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125957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102942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120359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105741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20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180072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50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124401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99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206506</w:t>
            </w:r>
          </w:p>
        </w:tc>
      </w:tr>
    </w:tbl>
    <w:p w:rsidR="008E40D4" w:rsidRDefault="008E40D4" w:rsidP="008E40D4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8E40D4" w:rsidRDefault="008E40D4" w:rsidP="008E40D4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  <w:r>
        <w:rPr>
          <w:noProof/>
          <w:lang w:eastAsia="es-AR"/>
        </w:rPr>
        <w:drawing>
          <wp:inline distT="0" distB="0" distL="0" distR="0" wp14:anchorId="5A8757BC" wp14:editId="153D9CA5">
            <wp:extent cx="3667125" cy="2274073"/>
            <wp:effectExtent l="0" t="0" r="9525" b="12065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8E40D4" w:rsidRDefault="008E40D4" w:rsidP="008E40D4">
      <w:pPr>
        <w:pStyle w:val="Sinespaciado"/>
        <w:rPr>
          <w:b/>
        </w:rPr>
      </w:pPr>
    </w:p>
    <w:p w:rsidR="008E40D4" w:rsidRDefault="008E40D4" w:rsidP="008E40D4">
      <w:pPr>
        <w:pStyle w:val="Sinespaciado"/>
        <w:rPr>
          <w:b/>
        </w:rPr>
      </w:pPr>
      <w:proofErr w:type="spellStart"/>
      <w:r w:rsidRPr="000A57CE">
        <w:rPr>
          <w:b/>
        </w:rPr>
        <w:lastRenderedPageBreak/>
        <w:t>Horner</w:t>
      </w:r>
      <w:proofErr w:type="spellEnd"/>
      <w:r>
        <w:rPr>
          <w:b/>
        </w:rPr>
        <w:t>:</w:t>
      </w:r>
    </w:p>
    <w:p w:rsidR="008E40D4" w:rsidRDefault="008E40D4" w:rsidP="008E40D4">
      <w:pPr>
        <w:pStyle w:val="Sinespaciado"/>
        <w:rPr>
          <w:b/>
        </w:rPr>
      </w:pPr>
    </w:p>
    <w:tbl>
      <w:tblPr>
        <w:tblW w:w="498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2840"/>
      </w:tblGrid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Polinomio de grado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 xml:space="preserve">tiempo de ejecución en </w:t>
            </w:r>
            <w:proofErr w:type="spellStart"/>
            <w:r w:rsidRPr="000A136D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Ns</w:t>
            </w:r>
            <w:proofErr w:type="spellEnd"/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52871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54426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51004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62201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20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58158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50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53493</w:t>
            </w:r>
          </w:p>
        </w:tc>
      </w:tr>
      <w:tr w:rsidR="008E40D4" w:rsidRPr="000A136D" w:rsidTr="0007124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99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E40D4" w:rsidRPr="000A136D" w:rsidRDefault="008E40D4" w:rsidP="00071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A136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132177</w:t>
            </w:r>
          </w:p>
        </w:tc>
      </w:tr>
    </w:tbl>
    <w:p w:rsidR="008E40D4" w:rsidRDefault="008E40D4" w:rsidP="008E40D4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8E40D4" w:rsidRDefault="008E40D4" w:rsidP="008E40D4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  <w:r>
        <w:rPr>
          <w:noProof/>
          <w:lang w:eastAsia="es-AR"/>
        </w:rPr>
        <w:drawing>
          <wp:inline distT="0" distB="0" distL="0" distR="0" wp14:anchorId="77AF1525" wp14:editId="12CB16EB">
            <wp:extent cx="3514725" cy="2114550"/>
            <wp:effectExtent l="0" t="0" r="9525" b="0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8E40D4" w:rsidRDefault="008E40D4" w:rsidP="008E40D4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9759D4" w:rsidRDefault="009759D4" w:rsidP="00677F2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677F22" w:rsidRDefault="00677F22" w:rsidP="00677F2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6F5482" w:rsidRDefault="006F5482" w:rsidP="00677F2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6F5482" w:rsidRDefault="006F5482" w:rsidP="00677F2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6F5482" w:rsidRDefault="006F5482" w:rsidP="00677F2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6F5482" w:rsidRDefault="006F5482" w:rsidP="00677F2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6F5482" w:rsidRDefault="006F5482" w:rsidP="00677F2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6F5482" w:rsidRDefault="006F5482" w:rsidP="00677F2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6F5482" w:rsidRDefault="006F5482" w:rsidP="00677F2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6F5482" w:rsidRDefault="006F5482" w:rsidP="00677F2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6F5482" w:rsidRDefault="006F5482" w:rsidP="00677F2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6F5482" w:rsidRDefault="006F5482" w:rsidP="00677F2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6F5482" w:rsidRDefault="006F5482" w:rsidP="00677F2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6F5482" w:rsidRDefault="006F5482" w:rsidP="00677F2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6F5482" w:rsidRDefault="006F5482" w:rsidP="00677F2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6F5482" w:rsidRDefault="006F5482" w:rsidP="00677F2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6F5482" w:rsidRDefault="006F5482" w:rsidP="00677F2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6F5482" w:rsidRDefault="006F5482" w:rsidP="00677F2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6F5482" w:rsidRDefault="006F5482" w:rsidP="006F548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  <w:r>
        <w:rPr>
          <w:rFonts w:cstheme="minorHAnsi"/>
          <w:b/>
          <w:color w:val="000000"/>
          <w:sz w:val="36"/>
          <w:szCs w:val="36"/>
          <w:shd w:val="clear" w:color="auto" w:fill="FFFFFF"/>
        </w:rPr>
        <w:lastRenderedPageBreak/>
        <w:t>BINOMIO DE NEWTON</w:t>
      </w:r>
      <w:r w:rsidRPr="000A2588">
        <w:rPr>
          <w:rFonts w:cstheme="minorHAnsi"/>
          <w:b/>
          <w:color w:val="000000"/>
          <w:sz w:val="36"/>
          <w:szCs w:val="36"/>
          <w:shd w:val="clear" w:color="auto" w:fill="FFFFFF"/>
        </w:rPr>
        <w:t xml:space="preserve">: </w:t>
      </w:r>
      <w:r>
        <w:rPr>
          <w:rFonts w:cstheme="minorHAnsi"/>
          <w:b/>
          <w:color w:val="000000"/>
          <w:sz w:val="36"/>
          <w:szCs w:val="36"/>
          <w:shd w:val="clear" w:color="auto" w:fill="FFFFFF"/>
        </w:rPr>
        <w:t>GRÁFICOS Y TABLAS DE RENDIMIENTO COMPARATIVO</w:t>
      </w:r>
    </w:p>
    <w:p w:rsidR="006F5482" w:rsidRDefault="006F5482" w:rsidP="00677F2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6F5482" w:rsidRDefault="006F5482" w:rsidP="00677F2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6F5482" w:rsidRDefault="006F5482" w:rsidP="00677F2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6F5482" w:rsidRDefault="006F5482" w:rsidP="00677F2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366F9A" w:rsidRDefault="00366F9A" w:rsidP="00677F2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366F9A" w:rsidRDefault="00366F9A" w:rsidP="00677F2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366F9A" w:rsidRDefault="00366F9A" w:rsidP="00677F2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366F9A" w:rsidRDefault="00366F9A" w:rsidP="00677F2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366F9A" w:rsidRDefault="00366F9A" w:rsidP="00677F2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366F9A" w:rsidRDefault="00366F9A" w:rsidP="00677F2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366F9A" w:rsidRDefault="00366F9A" w:rsidP="00677F2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366F9A" w:rsidRDefault="00366F9A" w:rsidP="00677F2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366F9A" w:rsidRDefault="00366F9A" w:rsidP="00677F2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366F9A" w:rsidRDefault="00366F9A" w:rsidP="00677F2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366F9A" w:rsidRDefault="00366F9A" w:rsidP="00677F2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366F9A" w:rsidRDefault="00366F9A" w:rsidP="00677F2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366F9A" w:rsidRDefault="00366F9A" w:rsidP="00677F2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366F9A" w:rsidRDefault="00366F9A" w:rsidP="00677F2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366F9A" w:rsidRDefault="00366F9A" w:rsidP="00677F2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366F9A" w:rsidRDefault="00366F9A" w:rsidP="00677F2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366F9A" w:rsidRDefault="00366F9A" w:rsidP="00677F2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366F9A" w:rsidRDefault="00366F9A" w:rsidP="00677F2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366F9A" w:rsidRDefault="00366F9A" w:rsidP="00677F2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366F9A" w:rsidRDefault="00366F9A" w:rsidP="00677F2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366F9A" w:rsidRDefault="00366F9A" w:rsidP="00677F2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366F9A" w:rsidRDefault="00366F9A" w:rsidP="00677F2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366F9A" w:rsidRDefault="00366F9A" w:rsidP="00677F2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366F9A" w:rsidRDefault="00366F9A" w:rsidP="00677F2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366F9A" w:rsidRDefault="00366F9A" w:rsidP="00677F2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366F9A" w:rsidRDefault="00366F9A" w:rsidP="00677F2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366F9A" w:rsidRDefault="00366F9A" w:rsidP="00677F2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0B5C70" w:rsidRDefault="000B5C70" w:rsidP="00677F2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366F9A" w:rsidRDefault="00366F9A" w:rsidP="00677F2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677F22" w:rsidRDefault="00677F22" w:rsidP="00677F22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  <w:r>
        <w:rPr>
          <w:rFonts w:cstheme="minorHAnsi"/>
          <w:b/>
          <w:color w:val="000000"/>
          <w:sz w:val="36"/>
          <w:szCs w:val="36"/>
          <w:shd w:val="clear" w:color="auto" w:fill="FFFFFF"/>
        </w:rPr>
        <w:lastRenderedPageBreak/>
        <w:t>POLINOMIO: CONCLUSIONES</w:t>
      </w:r>
    </w:p>
    <w:p w:rsidR="00677F22" w:rsidRDefault="00677F22" w:rsidP="00B50F4B">
      <w:pPr>
        <w:pStyle w:val="Sinespaciado"/>
      </w:pPr>
    </w:p>
    <w:p w:rsidR="009E3DD7" w:rsidRDefault="009E3DD7" w:rsidP="009E3DD7">
      <w:pPr>
        <w:pStyle w:val="Sinespaciado"/>
      </w:pPr>
      <w:r>
        <w:t>Con la información obtenida, se llegó a las siguientes conclusiones:</w:t>
      </w:r>
    </w:p>
    <w:p w:rsidR="009E3DD7" w:rsidRDefault="009E3DD7" w:rsidP="009E3DD7">
      <w:pPr>
        <w:pStyle w:val="Sinespaciado"/>
      </w:pPr>
    </w:p>
    <w:p w:rsidR="009E3DD7" w:rsidRDefault="009E3DD7" w:rsidP="00B50F4B">
      <w:pPr>
        <w:pStyle w:val="Sinespaciado"/>
        <w:numPr>
          <w:ilvl w:val="0"/>
          <w:numId w:val="2"/>
        </w:numPr>
      </w:pPr>
      <w:r>
        <w:t xml:space="preserve">El método </w:t>
      </w:r>
      <w:proofErr w:type="spellStart"/>
      <w:r w:rsidRPr="000A57CE">
        <w:rPr>
          <w:b/>
        </w:rPr>
        <w:t>MSucesivas</w:t>
      </w:r>
      <w:proofErr w:type="spellEnd"/>
      <w:r>
        <w:t>, en términos ge</w:t>
      </w:r>
      <w:r w:rsidR="00C61271">
        <w:t xml:space="preserve">nerales, es el menos eficiente </w:t>
      </w:r>
      <w:r>
        <w:t>ya que, salvo algún caso excepcional, su tiempo de ejecución superó ampliamente el de los demás.</w:t>
      </w:r>
    </w:p>
    <w:p w:rsidR="0059399D" w:rsidRDefault="0059399D" w:rsidP="00B50F4B">
      <w:pPr>
        <w:pStyle w:val="Sinespaciado"/>
      </w:pPr>
    </w:p>
    <w:p w:rsidR="0059399D" w:rsidRDefault="0059399D" w:rsidP="009E3DD7">
      <w:pPr>
        <w:pStyle w:val="Sinespaciado"/>
        <w:numPr>
          <w:ilvl w:val="0"/>
          <w:numId w:val="2"/>
        </w:numPr>
      </w:pPr>
      <w:r>
        <w:t xml:space="preserve">La diferencia entre los tiempos de ejecución de los métodos </w:t>
      </w:r>
      <w:r w:rsidRPr="0059399D">
        <w:rPr>
          <w:b/>
        </w:rPr>
        <w:t>recursiva</w:t>
      </w:r>
      <w:r>
        <w:t xml:space="preserve"> y </w:t>
      </w:r>
      <w:proofErr w:type="spellStart"/>
      <w:r w:rsidRPr="0059399D">
        <w:rPr>
          <w:b/>
        </w:rPr>
        <w:t>recursivaPar</w:t>
      </w:r>
      <w:proofErr w:type="spellEnd"/>
      <w:r>
        <w:t xml:space="preserve"> no es muy grande a excepción de cuando se desea procesar un gran número de datos de entrada. Es en </w:t>
      </w:r>
      <w:r w:rsidR="00C61271">
        <w:t xml:space="preserve">esa situación </w:t>
      </w:r>
      <w:r>
        <w:t>conviene utilizar el segundo ya que el tiempo de ejecución es reducido sustancialmente.</w:t>
      </w:r>
    </w:p>
    <w:p w:rsidR="0059399D" w:rsidRDefault="0059399D" w:rsidP="00B50F4B">
      <w:pPr>
        <w:pStyle w:val="Sinespaciado"/>
      </w:pPr>
    </w:p>
    <w:p w:rsidR="0059399D" w:rsidRDefault="0059399D" w:rsidP="009E3DD7">
      <w:pPr>
        <w:pStyle w:val="Sinespaciado"/>
        <w:numPr>
          <w:ilvl w:val="0"/>
          <w:numId w:val="2"/>
        </w:numPr>
      </w:pPr>
      <w:r>
        <w:t xml:space="preserve">En cuanto a los métodos </w:t>
      </w:r>
      <w:proofErr w:type="spellStart"/>
      <w:r w:rsidRPr="00024676">
        <w:rPr>
          <w:b/>
        </w:rPr>
        <w:t>ProgDinamica</w:t>
      </w:r>
      <w:proofErr w:type="spellEnd"/>
      <w:r>
        <w:t xml:space="preserve"> y </w:t>
      </w:r>
      <w:r w:rsidRPr="00024676">
        <w:rPr>
          <w:b/>
        </w:rPr>
        <w:t>Mejorada</w:t>
      </w:r>
      <w:r>
        <w:t>, la diferencia entre sus tiempos de ejecución es mínima y se mantiene constante en todos los casos de prueba realizados, por lo tanto se determina que es</w:t>
      </w:r>
      <w:r w:rsidR="000C4DFA">
        <w:t xml:space="preserve"> indistinto utilizar uno u otro a la hora de resolver este problema.</w:t>
      </w:r>
      <w:r w:rsidR="009E3DD7">
        <w:t xml:space="preserve"> </w:t>
      </w:r>
      <w:r w:rsidR="00FC458B">
        <w:t>Además</w:t>
      </w:r>
      <w:r w:rsidR="009E3DD7">
        <w:t>, conforman una opción más conveniente que lo</w:t>
      </w:r>
      <w:r w:rsidR="00FC458B">
        <w:t>s métodos recursivos anteriores por demostrar un tiempo de ejecución ligeramente menor.</w:t>
      </w:r>
    </w:p>
    <w:p w:rsidR="000C4DFA" w:rsidRDefault="000C4DFA" w:rsidP="00B50F4B">
      <w:pPr>
        <w:pStyle w:val="Sinespaciado"/>
      </w:pPr>
    </w:p>
    <w:p w:rsidR="000C4DFA" w:rsidRDefault="000C4DFA" w:rsidP="009E3DD7">
      <w:pPr>
        <w:pStyle w:val="Sinespaciado"/>
        <w:numPr>
          <w:ilvl w:val="0"/>
          <w:numId w:val="2"/>
        </w:numPr>
      </w:pPr>
      <w:r>
        <w:t xml:space="preserve">El método </w:t>
      </w:r>
      <w:proofErr w:type="spellStart"/>
      <w:r w:rsidRPr="000A57CE">
        <w:rPr>
          <w:b/>
        </w:rPr>
        <w:t>Pow</w:t>
      </w:r>
      <w:proofErr w:type="spellEnd"/>
      <w:r>
        <w:t xml:space="preserve"> cuenta con la ventaja de que utiliza la función estándar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 xml:space="preserve">), motivo por el cuál sirve para ahorrar tiempo de codificación y se comporta muy bien con polinomios de grado n muy alto, pero no así con polinomios de grado n chico. </w:t>
      </w:r>
    </w:p>
    <w:p w:rsidR="009E3DD7" w:rsidRDefault="009E3DD7" w:rsidP="00B50F4B">
      <w:pPr>
        <w:pStyle w:val="Sinespaciado"/>
      </w:pPr>
    </w:p>
    <w:p w:rsidR="009E3DD7" w:rsidRDefault="009E3DD7" w:rsidP="009E3DD7">
      <w:pPr>
        <w:pStyle w:val="Sinespaciado"/>
        <w:numPr>
          <w:ilvl w:val="0"/>
          <w:numId w:val="2"/>
        </w:numPr>
      </w:pPr>
      <w:r>
        <w:t xml:space="preserve">Finalmente, el método </w:t>
      </w:r>
      <w:proofErr w:type="spellStart"/>
      <w:r w:rsidRPr="000A57CE">
        <w:rPr>
          <w:b/>
        </w:rPr>
        <w:t>Horner</w:t>
      </w:r>
      <w:proofErr w:type="spellEnd"/>
      <w:r>
        <w:t xml:space="preserve">, que utiliza el algoritmo de </w:t>
      </w:r>
      <w:proofErr w:type="spellStart"/>
      <w:r>
        <w:t>Horner</w:t>
      </w:r>
      <w:proofErr w:type="spellEnd"/>
      <w:r>
        <w:t>, es el más adecuado para resolver</w:t>
      </w:r>
      <w:r w:rsidR="00FC458B">
        <w:t xml:space="preserve"> este problema, ya que </w:t>
      </w:r>
      <w:r w:rsidR="00EC5BDB">
        <w:t>en</w:t>
      </w:r>
      <w:r w:rsidR="00FC458B">
        <w:t xml:space="preserve"> todos los casos, su tiempo de ejecución se mantuvo en los niveles más bajos.</w:t>
      </w:r>
    </w:p>
    <w:p w:rsidR="009E3DD7" w:rsidRDefault="009E3DD7" w:rsidP="00B50F4B">
      <w:pPr>
        <w:pStyle w:val="Sinespaciado"/>
      </w:pPr>
    </w:p>
    <w:p w:rsidR="007641E6" w:rsidRDefault="007641E6" w:rsidP="00B50F4B">
      <w:pPr>
        <w:pStyle w:val="Sinespaciado"/>
      </w:pPr>
    </w:p>
    <w:p w:rsidR="007641E6" w:rsidRDefault="007641E6" w:rsidP="007641E6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7641E6" w:rsidRDefault="007641E6" w:rsidP="007641E6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7641E6" w:rsidRDefault="007641E6" w:rsidP="007641E6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  <w:r>
        <w:rPr>
          <w:rFonts w:cstheme="minorHAnsi"/>
          <w:b/>
          <w:color w:val="000000"/>
          <w:sz w:val="36"/>
          <w:szCs w:val="36"/>
          <w:shd w:val="clear" w:color="auto" w:fill="FFFFFF"/>
        </w:rPr>
        <w:t>BINOMIO DE NEWTON</w:t>
      </w:r>
      <w:r>
        <w:rPr>
          <w:rFonts w:cstheme="minorHAnsi"/>
          <w:b/>
          <w:color w:val="000000"/>
          <w:sz w:val="36"/>
          <w:szCs w:val="36"/>
          <w:shd w:val="clear" w:color="auto" w:fill="FFFFFF"/>
        </w:rPr>
        <w:t>: CONCLUSIONES</w:t>
      </w:r>
    </w:p>
    <w:p w:rsidR="007641E6" w:rsidRDefault="007641E6" w:rsidP="007641E6">
      <w:pPr>
        <w:pStyle w:val="Sinespaciado"/>
      </w:pPr>
    </w:p>
    <w:p w:rsidR="000B5C70" w:rsidRPr="004E215E" w:rsidRDefault="000B5C70" w:rsidP="000B5C70">
      <w:pPr>
        <w:pStyle w:val="Sinespaciado"/>
      </w:pPr>
      <w:r>
        <w:t xml:space="preserve">Según lo analizado, los métodos correspondientes a la clase </w:t>
      </w:r>
      <w:proofErr w:type="spellStart"/>
      <w:r w:rsidRPr="000B5C70">
        <w:rPr>
          <w:b/>
        </w:rPr>
        <w:t>BinomioDeNewton</w:t>
      </w:r>
      <w:proofErr w:type="spellEnd"/>
      <w:r>
        <w:t xml:space="preserve"> son </w:t>
      </w:r>
      <w:r w:rsidR="004E215E">
        <w:t>medianamente</w:t>
      </w:r>
      <w:r>
        <w:t xml:space="preserve"> óptimos ya que su complejidad computacional es de O(n)</w:t>
      </w:r>
      <w:r w:rsidR="004E215E">
        <w:t xml:space="preserve">, a excepción del método </w:t>
      </w:r>
      <w:proofErr w:type="spellStart"/>
      <w:r w:rsidR="004E215E" w:rsidRPr="00815C70">
        <w:rPr>
          <w:b/>
        </w:rPr>
        <w:t>calcularBinomioCompleto</w:t>
      </w:r>
      <w:proofErr w:type="spellEnd"/>
      <w:r w:rsidR="004E215E">
        <w:t xml:space="preserve">, cuya CC asciende a </w:t>
      </w:r>
      <w:r w:rsidR="004E215E" w:rsidRPr="004E215E">
        <w:rPr>
          <w:b/>
        </w:rPr>
        <w:t>n^2</w:t>
      </w:r>
      <w:r w:rsidR="004E215E">
        <w:t xml:space="preserve">. Sin embargo, el método </w:t>
      </w:r>
      <w:proofErr w:type="spellStart"/>
      <w:r w:rsidR="004E215E" w:rsidRPr="006F5482">
        <w:rPr>
          <w:b/>
        </w:rPr>
        <w:t>calcularBinomioCompletoOptimizado</w:t>
      </w:r>
      <w:proofErr w:type="spellEnd"/>
      <w:r w:rsidR="004E215E">
        <w:t xml:space="preserve"> logra solucionar este inconveniente, por medio de la utilización del triángulo de </w:t>
      </w:r>
      <w:proofErr w:type="spellStart"/>
      <w:r w:rsidR="004E215E">
        <w:t>Tartaglia</w:t>
      </w:r>
      <w:proofErr w:type="spellEnd"/>
      <w:r w:rsidR="004E215E">
        <w:t>.</w:t>
      </w:r>
    </w:p>
    <w:p w:rsidR="00366F9A" w:rsidRPr="009E3DD7" w:rsidRDefault="00366F9A" w:rsidP="007641E6">
      <w:pPr>
        <w:pStyle w:val="Sinespaciado"/>
      </w:pPr>
    </w:p>
    <w:sectPr w:rsidR="00366F9A" w:rsidRPr="009E3DD7" w:rsidSect="000A25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MR1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8734D1"/>
    <w:multiLevelType w:val="hybridMultilevel"/>
    <w:tmpl w:val="4A507526"/>
    <w:lvl w:ilvl="0" w:tplc="F202B618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D2559"/>
    <w:multiLevelType w:val="hybridMultilevel"/>
    <w:tmpl w:val="64989EC6"/>
    <w:lvl w:ilvl="0" w:tplc="5176B1D2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AR" w:vendorID="64" w:dllVersion="131078" w:nlCheck="1" w:checkStyle="0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F4B"/>
    <w:rsid w:val="00001071"/>
    <w:rsid w:val="00004658"/>
    <w:rsid w:val="00024676"/>
    <w:rsid w:val="00026007"/>
    <w:rsid w:val="00027DE8"/>
    <w:rsid w:val="00053791"/>
    <w:rsid w:val="0006673A"/>
    <w:rsid w:val="00071241"/>
    <w:rsid w:val="0007360F"/>
    <w:rsid w:val="000A2588"/>
    <w:rsid w:val="000A57CE"/>
    <w:rsid w:val="000B5C70"/>
    <w:rsid w:val="000C4DFA"/>
    <w:rsid w:val="00106D32"/>
    <w:rsid w:val="0011148B"/>
    <w:rsid w:val="001550BC"/>
    <w:rsid w:val="00164A6E"/>
    <w:rsid w:val="00165592"/>
    <w:rsid w:val="00172A68"/>
    <w:rsid w:val="001748EF"/>
    <w:rsid w:val="001E12E1"/>
    <w:rsid w:val="00201605"/>
    <w:rsid w:val="00205F35"/>
    <w:rsid w:val="00211758"/>
    <w:rsid w:val="0024295B"/>
    <w:rsid w:val="00243F04"/>
    <w:rsid w:val="002657CC"/>
    <w:rsid w:val="0029338A"/>
    <w:rsid w:val="002E61AA"/>
    <w:rsid w:val="00302A3F"/>
    <w:rsid w:val="00366F9A"/>
    <w:rsid w:val="00377410"/>
    <w:rsid w:val="0038567D"/>
    <w:rsid w:val="003A4680"/>
    <w:rsid w:val="003B432E"/>
    <w:rsid w:val="00440B05"/>
    <w:rsid w:val="004461C2"/>
    <w:rsid w:val="004531AE"/>
    <w:rsid w:val="00453587"/>
    <w:rsid w:val="00492744"/>
    <w:rsid w:val="00494C0E"/>
    <w:rsid w:val="004E215E"/>
    <w:rsid w:val="004E2E70"/>
    <w:rsid w:val="004F3780"/>
    <w:rsid w:val="005035F8"/>
    <w:rsid w:val="005155FE"/>
    <w:rsid w:val="00537535"/>
    <w:rsid w:val="00542B5B"/>
    <w:rsid w:val="00582CC1"/>
    <w:rsid w:val="0059399D"/>
    <w:rsid w:val="005C6811"/>
    <w:rsid w:val="005D3043"/>
    <w:rsid w:val="005E7F4E"/>
    <w:rsid w:val="005F63D2"/>
    <w:rsid w:val="005F7533"/>
    <w:rsid w:val="00611DAD"/>
    <w:rsid w:val="00617825"/>
    <w:rsid w:val="00627352"/>
    <w:rsid w:val="0065403C"/>
    <w:rsid w:val="00677F22"/>
    <w:rsid w:val="006A13E1"/>
    <w:rsid w:val="006C15AF"/>
    <w:rsid w:val="006C37EA"/>
    <w:rsid w:val="006D20C3"/>
    <w:rsid w:val="006E2240"/>
    <w:rsid w:val="006F5482"/>
    <w:rsid w:val="00703F29"/>
    <w:rsid w:val="0074064E"/>
    <w:rsid w:val="00757A4A"/>
    <w:rsid w:val="00761A35"/>
    <w:rsid w:val="007641E6"/>
    <w:rsid w:val="007754CE"/>
    <w:rsid w:val="007807A9"/>
    <w:rsid w:val="007A51F1"/>
    <w:rsid w:val="007D5B85"/>
    <w:rsid w:val="007F00B5"/>
    <w:rsid w:val="0080741F"/>
    <w:rsid w:val="00812A70"/>
    <w:rsid w:val="00815C70"/>
    <w:rsid w:val="00824A2A"/>
    <w:rsid w:val="008279EA"/>
    <w:rsid w:val="00846E46"/>
    <w:rsid w:val="00895C72"/>
    <w:rsid w:val="00896D93"/>
    <w:rsid w:val="008A2D38"/>
    <w:rsid w:val="008A2F08"/>
    <w:rsid w:val="008C30A4"/>
    <w:rsid w:val="008E40D4"/>
    <w:rsid w:val="008F040C"/>
    <w:rsid w:val="008F1439"/>
    <w:rsid w:val="00904CE3"/>
    <w:rsid w:val="00916DE2"/>
    <w:rsid w:val="009300FA"/>
    <w:rsid w:val="00930E44"/>
    <w:rsid w:val="00943374"/>
    <w:rsid w:val="00952126"/>
    <w:rsid w:val="009759D4"/>
    <w:rsid w:val="00976335"/>
    <w:rsid w:val="00976576"/>
    <w:rsid w:val="009A6857"/>
    <w:rsid w:val="009A762B"/>
    <w:rsid w:val="009D4CDC"/>
    <w:rsid w:val="009E3DD7"/>
    <w:rsid w:val="00A0503E"/>
    <w:rsid w:val="00A31D62"/>
    <w:rsid w:val="00A341B5"/>
    <w:rsid w:val="00A361F5"/>
    <w:rsid w:val="00A5557F"/>
    <w:rsid w:val="00A62146"/>
    <w:rsid w:val="00A91398"/>
    <w:rsid w:val="00AA0A70"/>
    <w:rsid w:val="00AA264A"/>
    <w:rsid w:val="00AF6B24"/>
    <w:rsid w:val="00B35B3F"/>
    <w:rsid w:val="00B43E36"/>
    <w:rsid w:val="00B479EC"/>
    <w:rsid w:val="00B50F4B"/>
    <w:rsid w:val="00B600AE"/>
    <w:rsid w:val="00B624B5"/>
    <w:rsid w:val="00BA3391"/>
    <w:rsid w:val="00BA7E25"/>
    <w:rsid w:val="00BF729F"/>
    <w:rsid w:val="00C102B8"/>
    <w:rsid w:val="00C204E9"/>
    <w:rsid w:val="00C4319D"/>
    <w:rsid w:val="00C464F8"/>
    <w:rsid w:val="00C61271"/>
    <w:rsid w:val="00C617B4"/>
    <w:rsid w:val="00C92AFC"/>
    <w:rsid w:val="00C92D27"/>
    <w:rsid w:val="00CB6E9A"/>
    <w:rsid w:val="00CD2ADD"/>
    <w:rsid w:val="00CF0C1D"/>
    <w:rsid w:val="00D03B6B"/>
    <w:rsid w:val="00D651A6"/>
    <w:rsid w:val="00D911CE"/>
    <w:rsid w:val="00DB1D48"/>
    <w:rsid w:val="00DE38EC"/>
    <w:rsid w:val="00DE674D"/>
    <w:rsid w:val="00E32107"/>
    <w:rsid w:val="00E34A89"/>
    <w:rsid w:val="00E3682D"/>
    <w:rsid w:val="00E65D66"/>
    <w:rsid w:val="00EC5BDB"/>
    <w:rsid w:val="00EE16E1"/>
    <w:rsid w:val="00F0145C"/>
    <w:rsid w:val="00F2015B"/>
    <w:rsid w:val="00F35FEF"/>
    <w:rsid w:val="00F36274"/>
    <w:rsid w:val="00F50675"/>
    <w:rsid w:val="00F533AE"/>
    <w:rsid w:val="00F63745"/>
    <w:rsid w:val="00F75508"/>
    <w:rsid w:val="00F92831"/>
    <w:rsid w:val="00FA1572"/>
    <w:rsid w:val="00FB499D"/>
    <w:rsid w:val="00FC3615"/>
    <w:rsid w:val="00FC458B"/>
    <w:rsid w:val="00FE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4D6CBA-D6D6-4C16-AB92-21C17EA73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9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50F4B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B50F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41">
    <w:name w:val="Tabla de cuadrícula 41"/>
    <w:basedOn w:val="Tablanormal"/>
    <w:uiPriority w:val="49"/>
    <w:rsid w:val="00B43E3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BA3391"/>
    <w:rPr>
      <w:color w:val="0563C1" w:themeColor="hyperlink"/>
      <w:u w:val="single"/>
    </w:rPr>
  </w:style>
  <w:style w:type="character" w:customStyle="1" w:styleId="Mention">
    <w:name w:val="Mention"/>
    <w:basedOn w:val="Fuentedeprrafopredeter"/>
    <w:uiPriority w:val="99"/>
    <w:semiHidden/>
    <w:unhideWhenUsed/>
    <w:rsid w:val="00BA3391"/>
    <w:rPr>
      <w:color w:val="2B579A"/>
      <w:shd w:val="clear" w:color="auto" w:fill="E6E6E6"/>
    </w:rPr>
  </w:style>
  <w:style w:type="character" w:styleId="Refdecomentario">
    <w:name w:val="annotation reference"/>
    <w:basedOn w:val="Fuentedeprrafopredeter"/>
    <w:uiPriority w:val="99"/>
    <w:semiHidden/>
    <w:unhideWhenUsed/>
    <w:rsid w:val="0002467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2467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2467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2467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2467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46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46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4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jandrobrude@gmail.com" TargetMode="External"/><Relationship Id="rId13" Type="http://schemas.openxmlformats.org/officeDocument/2006/relationships/chart" Target="charts/chart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ergioamoruso91@gmail.com" TargetMode="External"/><Relationship Id="rId12" Type="http://schemas.openxmlformats.org/officeDocument/2006/relationships/chart" Target="charts/chart2.xml"/><Relationship Id="rId17" Type="http://schemas.openxmlformats.org/officeDocument/2006/relationships/chart" Target="charts/chart7.xml"/><Relationship Id="rId2" Type="http://schemas.openxmlformats.org/officeDocument/2006/relationships/styles" Target="styles.xml"/><Relationship Id="rId16" Type="http://schemas.openxmlformats.org/officeDocument/2006/relationships/chart" Target="charts/chart6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chart" Target="charts/chart1.xml"/><Relationship Id="rId5" Type="http://schemas.openxmlformats.org/officeDocument/2006/relationships/image" Target="media/image1.jpeg"/><Relationship Id="rId15" Type="http://schemas.openxmlformats.org/officeDocument/2006/relationships/chart" Target="charts/chart5.xml"/><Relationship Id="rId10" Type="http://schemas.openxmlformats.org/officeDocument/2006/relationships/hyperlink" Target="mailto:c.ctomalino@gma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cabralrodrigoariel@gmail.com" TargetMode="External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tiempo de ejecucion en 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MSUCESIVAS!$C$9</c:f>
              <c:strCache>
                <c:ptCount val="1"/>
                <c:pt idx="0">
                  <c:v>tiempo de ejecucion en Ns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MSUCESIVAS!$B$10:$B$16</c:f>
              <c:numCache>
                <c:formatCode>General</c:formatCode>
                <c:ptCount val="7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20</c:v>
                </c:pt>
                <c:pt idx="5">
                  <c:v>50</c:v>
                </c:pt>
                <c:pt idx="6">
                  <c:v>99</c:v>
                </c:pt>
              </c:numCache>
            </c:numRef>
          </c:xVal>
          <c:yVal>
            <c:numRef>
              <c:f>MSUCESIVAS!$C$10:$C$16</c:f>
              <c:numCache>
                <c:formatCode>General</c:formatCode>
                <c:ptCount val="7"/>
                <c:pt idx="0">
                  <c:v>50872</c:v>
                </c:pt>
                <c:pt idx="1">
                  <c:v>70909</c:v>
                </c:pt>
                <c:pt idx="2">
                  <c:v>92368</c:v>
                </c:pt>
                <c:pt idx="3">
                  <c:v>100765</c:v>
                </c:pt>
                <c:pt idx="4">
                  <c:v>74330</c:v>
                </c:pt>
                <c:pt idx="5">
                  <c:v>122535</c:v>
                </c:pt>
                <c:pt idx="6">
                  <c:v>399329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B84D-4B48-9C64-F91C966F85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9374776"/>
        <c:axId val="369375952"/>
      </c:scatterChart>
      <c:valAx>
        <c:axId val="3693747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369375952"/>
        <c:crosses val="autoZero"/>
        <c:crossBetween val="midCat"/>
      </c:valAx>
      <c:valAx>
        <c:axId val="369375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3693747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>
        <c:manualLayout>
          <c:layoutTarget val="inner"/>
          <c:xMode val="edge"/>
          <c:yMode val="edge"/>
          <c:x val="0.11326981387600522"/>
          <c:y val="0.21584615384615385"/>
          <c:w val="0.81720202782871321"/>
          <c:h val="0.69082939632545937"/>
        </c:manualLayout>
      </c:layout>
      <c:scatterChart>
        <c:scatterStyle val="smoothMarker"/>
        <c:varyColors val="0"/>
        <c:ser>
          <c:idx val="0"/>
          <c:order val="0"/>
          <c:tx>
            <c:strRef>
              <c:f>RECURSIVA!$C$9</c:f>
              <c:strCache>
                <c:ptCount val="1"/>
                <c:pt idx="0">
                  <c:v>tiempo de ejecucion en Ns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RECURSIVA!$B$10:$B$16</c:f>
              <c:numCache>
                <c:formatCode>General</c:formatCode>
                <c:ptCount val="7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20</c:v>
                </c:pt>
                <c:pt idx="5">
                  <c:v>50</c:v>
                </c:pt>
                <c:pt idx="6">
                  <c:v>99</c:v>
                </c:pt>
              </c:numCache>
            </c:numRef>
          </c:xVal>
          <c:yVal>
            <c:numRef>
              <c:f>RECURSIVA!$C$10:$C$16</c:f>
              <c:numCache>
                <c:formatCode>General</c:formatCode>
                <c:ptCount val="7"/>
                <c:pt idx="0">
                  <c:v>50382</c:v>
                </c:pt>
                <c:pt idx="1">
                  <c:v>37009</c:v>
                </c:pt>
                <c:pt idx="2">
                  <c:v>53804</c:v>
                </c:pt>
                <c:pt idx="3">
                  <c:v>72153</c:v>
                </c:pt>
                <c:pt idx="4">
                  <c:v>59401</c:v>
                </c:pt>
                <c:pt idx="5">
                  <c:v>174473</c:v>
                </c:pt>
                <c:pt idx="6">
                  <c:v>453445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00DD-48D3-A789-28ABCD610A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9375560"/>
        <c:axId val="369376344"/>
      </c:scatterChart>
      <c:valAx>
        <c:axId val="3693755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369376344"/>
        <c:crosses val="autoZero"/>
        <c:crossBetween val="midCat"/>
      </c:valAx>
      <c:valAx>
        <c:axId val="369376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3693755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tiempo de ejecucion en 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RECURSIVA_PAR!$C$9</c:f>
              <c:strCache>
                <c:ptCount val="1"/>
                <c:pt idx="0">
                  <c:v>tiempo de ejecucion en Ns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RECURSIVA_PAR!$B$10:$B$16</c:f>
              <c:numCache>
                <c:formatCode>General</c:formatCode>
                <c:ptCount val="7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20</c:v>
                </c:pt>
                <c:pt idx="5">
                  <c:v>50</c:v>
                </c:pt>
                <c:pt idx="6">
                  <c:v>99</c:v>
                </c:pt>
              </c:numCache>
            </c:numRef>
          </c:xVal>
          <c:yVal>
            <c:numRef>
              <c:f>RECURSIVA_PAR!$C$10:$C$16</c:f>
              <c:numCache>
                <c:formatCode>General</c:formatCode>
                <c:ptCount val="7"/>
                <c:pt idx="0">
                  <c:v>32655</c:v>
                </c:pt>
                <c:pt idx="1">
                  <c:v>37009</c:v>
                </c:pt>
                <c:pt idx="2">
                  <c:v>54115</c:v>
                </c:pt>
                <c:pt idx="3">
                  <c:v>58780</c:v>
                </c:pt>
                <c:pt idx="4">
                  <c:v>61890</c:v>
                </c:pt>
                <c:pt idx="5">
                  <c:v>128444</c:v>
                </c:pt>
                <c:pt idx="6">
                  <c:v>349258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4403-4077-9CA7-1454EE95C8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9983848"/>
        <c:axId val="409982280"/>
      </c:scatterChart>
      <c:valAx>
        <c:axId val="4099838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09982280"/>
        <c:crosses val="autoZero"/>
        <c:crossBetween val="midCat"/>
      </c:valAx>
      <c:valAx>
        <c:axId val="409982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099838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PROG_DINAMICA!$C$9</c:f>
              <c:strCache>
                <c:ptCount val="1"/>
                <c:pt idx="0">
                  <c:v>tiempo de ejecucion en Ns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PROG_DINAMICA!$B$10:$B$16</c:f>
              <c:numCache>
                <c:formatCode>General</c:formatCode>
                <c:ptCount val="7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20</c:v>
                </c:pt>
                <c:pt idx="5">
                  <c:v>50</c:v>
                </c:pt>
                <c:pt idx="6">
                  <c:v>99</c:v>
                </c:pt>
              </c:numCache>
            </c:numRef>
          </c:xVal>
          <c:yVal>
            <c:numRef>
              <c:f>PROG_DINAMICA!$C$10:$C$16</c:f>
              <c:numCache>
                <c:formatCode>General</c:formatCode>
                <c:ptCount val="7"/>
                <c:pt idx="0">
                  <c:v>46961</c:v>
                </c:pt>
                <c:pt idx="1">
                  <c:v>47273</c:v>
                </c:pt>
                <c:pt idx="2">
                  <c:v>51004</c:v>
                </c:pt>
                <c:pt idx="3">
                  <c:v>64999</c:v>
                </c:pt>
                <c:pt idx="4">
                  <c:v>47895</c:v>
                </c:pt>
                <c:pt idx="5">
                  <c:v>53493</c:v>
                </c:pt>
                <c:pt idx="6">
                  <c:v>136841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A330-47F9-9AA5-8B41B53122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9983064"/>
        <c:axId val="409980712"/>
      </c:scatterChart>
      <c:valAx>
        <c:axId val="4099830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09980712"/>
        <c:crosses val="autoZero"/>
        <c:crossBetween val="midCat"/>
      </c:valAx>
      <c:valAx>
        <c:axId val="409980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099830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MEJORADA!$C$9</c:f>
              <c:strCache>
                <c:ptCount val="1"/>
                <c:pt idx="0">
                  <c:v>tiempo de ejecucion en Ns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MEJORADA!$B$10:$B$16</c:f>
              <c:numCache>
                <c:formatCode>General</c:formatCode>
                <c:ptCount val="7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20</c:v>
                </c:pt>
                <c:pt idx="5">
                  <c:v>50</c:v>
                </c:pt>
                <c:pt idx="6">
                  <c:v>99</c:v>
                </c:pt>
              </c:numCache>
            </c:numRef>
          </c:xVal>
          <c:yVal>
            <c:numRef>
              <c:f>MEJORADA!$C$10:$C$16</c:f>
              <c:numCache>
                <c:formatCode>General</c:formatCode>
                <c:ptCount val="7"/>
                <c:pt idx="0">
                  <c:v>48206</c:v>
                </c:pt>
                <c:pt idx="1">
                  <c:v>46340</c:v>
                </c:pt>
                <c:pt idx="2">
                  <c:v>49761</c:v>
                </c:pt>
                <c:pt idx="3">
                  <c:v>51316</c:v>
                </c:pt>
                <c:pt idx="4">
                  <c:v>37321</c:v>
                </c:pt>
                <c:pt idx="5">
                  <c:v>61268</c:v>
                </c:pt>
                <c:pt idx="6">
                  <c:v>153014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2FB8-495F-AE35-EBA31C27A4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9981104"/>
        <c:axId val="409981888"/>
      </c:scatterChart>
      <c:valAx>
        <c:axId val="4099811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09981888"/>
        <c:crosses val="autoZero"/>
        <c:crossBetween val="midCat"/>
      </c:valAx>
      <c:valAx>
        <c:axId val="409981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099811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POW!$C$9</c:f>
              <c:strCache>
                <c:ptCount val="1"/>
                <c:pt idx="0">
                  <c:v>tiempo de ejecucion en Ns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POW!$B$10:$B$16</c:f>
              <c:numCache>
                <c:formatCode>General</c:formatCode>
                <c:ptCount val="7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20</c:v>
                </c:pt>
                <c:pt idx="5">
                  <c:v>50</c:v>
                </c:pt>
                <c:pt idx="6">
                  <c:v>99</c:v>
                </c:pt>
              </c:numCache>
            </c:numRef>
          </c:xVal>
          <c:yVal>
            <c:numRef>
              <c:f>POW!$C$10:$C$16</c:f>
              <c:numCache>
                <c:formatCode>General</c:formatCode>
                <c:ptCount val="7"/>
                <c:pt idx="0">
                  <c:v>125957</c:v>
                </c:pt>
                <c:pt idx="1">
                  <c:v>102942</c:v>
                </c:pt>
                <c:pt idx="2">
                  <c:v>120359</c:v>
                </c:pt>
                <c:pt idx="3">
                  <c:v>105741</c:v>
                </c:pt>
                <c:pt idx="4">
                  <c:v>180072</c:v>
                </c:pt>
                <c:pt idx="5">
                  <c:v>124401</c:v>
                </c:pt>
                <c:pt idx="6">
                  <c:v>206506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8F34-4452-A1D5-13E74F80B6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6494680"/>
        <c:axId val="416494288"/>
      </c:scatterChart>
      <c:valAx>
        <c:axId val="416494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16494288"/>
        <c:crosses val="autoZero"/>
        <c:crossBetween val="midCat"/>
      </c:valAx>
      <c:valAx>
        <c:axId val="416494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164946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HORNER!$C$9</c:f>
              <c:strCache>
                <c:ptCount val="1"/>
                <c:pt idx="0">
                  <c:v>tiempo de ejecucion en Ns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HORNER!$B$10:$B$16</c:f>
              <c:numCache>
                <c:formatCode>General</c:formatCode>
                <c:ptCount val="7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20</c:v>
                </c:pt>
                <c:pt idx="5">
                  <c:v>50</c:v>
                </c:pt>
                <c:pt idx="6">
                  <c:v>99</c:v>
                </c:pt>
              </c:numCache>
            </c:numRef>
          </c:xVal>
          <c:yVal>
            <c:numRef>
              <c:f>HORNER!$C$10:$C$16</c:f>
              <c:numCache>
                <c:formatCode>General</c:formatCode>
                <c:ptCount val="7"/>
                <c:pt idx="0">
                  <c:v>52871</c:v>
                </c:pt>
                <c:pt idx="1">
                  <c:v>54426</c:v>
                </c:pt>
                <c:pt idx="2">
                  <c:v>51004</c:v>
                </c:pt>
                <c:pt idx="3">
                  <c:v>62201</c:v>
                </c:pt>
                <c:pt idx="4">
                  <c:v>58158</c:v>
                </c:pt>
                <c:pt idx="5">
                  <c:v>53493</c:v>
                </c:pt>
                <c:pt idx="6">
                  <c:v>132177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C58D-4CCF-9222-EDDA899A69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6496248"/>
        <c:axId val="416495856"/>
      </c:scatterChart>
      <c:valAx>
        <c:axId val="416496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16495856"/>
        <c:crosses val="autoZero"/>
        <c:crossBetween val="midCat"/>
      </c:valAx>
      <c:valAx>
        <c:axId val="416495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164962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14</Pages>
  <Words>1683</Words>
  <Characters>9259</Characters>
  <Application>Microsoft Office Word</Application>
  <DocSecurity>0</DocSecurity>
  <Lines>77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Amoruso</dc:creator>
  <cp:keywords/>
  <dc:description/>
  <cp:lastModifiedBy>Federico Amoruso</cp:lastModifiedBy>
  <cp:revision>42</cp:revision>
  <dcterms:created xsi:type="dcterms:W3CDTF">2017-04-18T13:59:00Z</dcterms:created>
  <dcterms:modified xsi:type="dcterms:W3CDTF">2017-05-16T15:26:00Z</dcterms:modified>
</cp:coreProperties>
</file>