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1.- </w:t>
      </w:r>
      <w:r w:rsidDel="00000000" w:rsidR="00000000" w:rsidRPr="00000000">
        <w:rPr>
          <w:rtl w:val="0"/>
        </w:rPr>
        <w:t xml:space="preserve">Libro: “Programación ORIENTADA A OBJETOS CON JAVA”</w:t>
      </w:r>
    </w:p>
    <w:p w:rsidR="00000000" w:rsidDel="00000000" w:rsidP="00000000" w:rsidRDefault="00000000" w:rsidRPr="00000000">
      <w:pPr>
        <w:contextualSpacing w:val="0"/>
        <w:rPr/>
      </w:pPr>
      <w:r w:rsidDel="00000000" w:rsidR="00000000" w:rsidRPr="00000000">
        <w:rPr>
          <w:rtl w:val="0"/>
        </w:rPr>
        <w:t xml:space="preserve">Autor: Francisco Durán</w:t>
      </w:r>
    </w:p>
    <w:p w:rsidR="00000000" w:rsidDel="00000000" w:rsidP="00000000" w:rsidRDefault="00000000" w:rsidRPr="00000000">
      <w:pPr>
        <w:contextualSpacing w:val="0"/>
        <w:rPr/>
      </w:pPr>
      <w:r w:rsidDel="00000000" w:rsidR="00000000" w:rsidRPr="00000000">
        <w:rPr>
          <w:rtl w:val="0"/>
        </w:rPr>
        <w:t xml:space="preserve">           Francisco Gutiérrez</w:t>
      </w:r>
    </w:p>
    <w:p w:rsidR="00000000" w:rsidDel="00000000" w:rsidP="00000000" w:rsidRDefault="00000000" w:rsidRPr="00000000">
      <w:pPr>
        <w:contextualSpacing w:val="0"/>
        <w:rPr/>
      </w:pPr>
      <w:r w:rsidDel="00000000" w:rsidR="00000000" w:rsidRPr="00000000">
        <w:rPr>
          <w:rtl w:val="0"/>
        </w:rPr>
        <w:t xml:space="preserve">           Ernesto Pimentel</w:t>
      </w:r>
    </w:p>
    <w:p w:rsidR="00000000" w:rsidDel="00000000" w:rsidP="00000000" w:rsidRDefault="00000000" w:rsidRPr="00000000">
      <w:pPr>
        <w:contextualSpacing w:val="0"/>
        <w:rPr/>
      </w:pPr>
      <w:r w:rsidDel="00000000" w:rsidR="00000000" w:rsidRPr="00000000">
        <w:rPr>
          <w:rtl w:val="0"/>
        </w:rPr>
        <w:t xml:space="preserve">Este libro “Programación orientada a objetos con java” en su contenido podemos encontrar diferentes tipos de lenguaje de programación, también al inicio de este libro ya mencionado nos encontramos con tópico que puede ser de gran ayuda que es “Fundamentos de Programación “que dentro de este tópico se desarrolla las bases para poder programar y así entender más sobre el tema de interés.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Liga:</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books.google.com.mx/books?id=3EQdUbkOVGIC&amp;printsec=frontcover&amp;dq=lenguajes+de+programacion+orientada+a+objetos&amp;hl=es-419&amp;sa=X&amp;ved=0ahUKEwiM2cuW5aXZAhWD1IMKHQt0DNIQ6AEILDAB#v=onepage&amp;q=lenguajes%20de%20programacion%20orientada%20a%20objetos&amp;f=false" </w:instrText>
        <w:fldChar w:fldCharType="separate"/>
      </w:r>
      <w:r w:rsidDel="00000000" w:rsidR="00000000" w:rsidRPr="00000000">
        <w:rPr>
          <w:color w:val="1155cc"/>
          <w:u w:val="single"/>
          <w:rtl w:val="0"/>
        </w:rPr>
        <w:t xml:space="preserve">https://books.google.com.mx/books?id=3EQdUbkOVGIC&amp;printsec=frontcover&amp;dq=lenguajes+de+programacion+orientada+a+objetos&amp;hl=es-419&amp;sa=X&amp;ved=0ahUKEwiM2cuW5aXZAhWD1IMKHQt0DNIQ6AEILDAB#v=onepage&amp;q=lenguajes%20de%20programacion%20orientada%20a%20objetos&amp;f=false</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Cálculo de poligonales topográficas mediante un programa desarrollado en Lenguaje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Herramienta creada en el lenguaje de programación C++ para realizar cálculos topográficos por el método de compensación denominado “Método de la Brújula” correspondiente a una poligonal cerrada.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http://132.248.9.195/ptd2014/mayo/407062122/Index.html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Un modelo de Intérprete para un lenguaje de programación de sistemas basado en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 una tesis en donde se propone crear un lenguaje de programación que sea al menos tan eficiente como C o C++, el cual sea fácil de manejar sin sacrificar el rendimiento en tiempo y el consumo de memoria de los programas resultantes.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http://www.repositoriodigital.ipn.mx/bitstream/123456789/6043/1/Tesis%2012328.pdf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Codigos para resolver la Ecuación General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Java:</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Codigo para la solucion de ecuaciones cuadraticas</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Write by @r4z0r_bl4ck</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import java.util.Scanner;</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public class ecuacion_cuadratica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Scanner lea = new Scanner (System.in);</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public static void main (String[]args)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ecuacion_cuadratica object = new ecuacion_cuadratica();</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object.banner();</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object.solucion();</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public void banner()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 SOLUCION ECUACIONES CUADRATICAS DE LA FORMA AX^2+BX+C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 —————————————————–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 Compiler: javac ecuacion_cuadratica.java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 modo uso: java ecuacion_cuadratica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 =-=-=-=-=-=-=-=- Coded by @r4z0r_bl4ck -=-=-=-=-=-=-=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public void solucion()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double a,b,c,discriminante,x1,x2;</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(“Ingrese El Coeficiente de A”);</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a = lea.nextDouble();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(“Ingrese El Coeficiente de B”);</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b = lea.nextDouble();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(“Ingrese El Coeficiente de C”);</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c = lea.nextDouble();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discriminante = ((b*b)-(4*(a*c)));</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if (discriminante &lt; 0)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("La Ecuacion No Tiene Soluciones Reales");</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if (discriminante == 0)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(“La ecuacion tiene solo una raiz real”);</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x1 = (-b)/(2*a);</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(“La Solucion es, X1=X2 : ” +x1);</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if (discriminante &gt; 0) {</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("La ecuacion tiene dos raizes reales");</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x1 = (-b)+Math.sqrt(discriminante)/(2*a);</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x2 = (-b)-Math.sqrt(discriminante)/(2*a);</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System.out.println ("La Solucion es, X1 = " +x1+ " y, X2 = " +x2);</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b w:val="1"/>
          <w:color w:val="333333"/>
          <w:sz w:val="20"/>
          <w:szCs w:val="20"/>
          <w:rtl w:val="0"/>
        </w:rPr>
        <w:t xml:space="preserve">}</w:t>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rtl w:val="0"/>
        </w:rPr>
      </w:r>
    </w:p>
    <w:p w:rsidR="00000000" w:rsidDel="00000000" w:rsidP="00000000" w:rsidRDefault="00000000" w:rsidRPr="00000000">
      <w:pPr>
        <w:shd w:fill="ffffff" w:val="clear"/>
        <w:spacing w:after="220" w:before="220" w:line="384.00000000000006" w:lineRule="auto"/>
        <w:contextualSpacing w:val="0"/>
        <w:rPr>
          <w:b w:val="1"/>
          <w:color w:val="333333"/>
          <w:sz w:val="20"/>
          <w:szCs w:val="20"/>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Dev - C++: </w:t>
      </w:r>
    </w:p>
    <w:p w:rsidR="00000000" w:rsidDel="00000000" w:rsidP="00000000" w:rsidRDefault="00000000" w:rsidRPr="00000000">
      <w:pPr>
        <w:contextualSpacing w:val="0"/>
        <w:rPr>
          <w:b w:val="1"/>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b w:val="1"/>
          <w:i w:val="1"/>
          <w:color w:val="666666"/>
          <w:sz w:val="18"/>
          <w:szCs w:val="18"/>
          <w:shd w:fill="f8f8f8" w:val="clear"/>
        </w:rPr>
      </w:pPr>
      <w:r w:rsidDel="00000000" w:rsidR="00000000" w:rsidRPr="00000000">
        <w:rPr>
          <w:b w:val="1"/>
          <w:i w:val="1"/>
          <w:color w:val="666666"/>
          <w:sz w:val="18"/>
          <w:szCs w:val="18"/>
          <w:shd w:fill="f8f8f8" w:val="clear"/>
          <w:rtl w:val="0"/>
        </w:rPr>
        <w:t xml:space="preserve">#include &lt;stdio.h&gt;</w:t>
        <w:br w:type="textWrapping"/>
      </w:r>
    </w:p>
    <w:p w:rsidR="00000000" w:rsidDel="00000000" w:rsidP="00000000" w:rsidRDefault="00000000" w:rsidRPr="00000000">
      <w:pPr>
        <w:spacing w:line="360" w:lineRule="auto"/>
        <w:contextualSpacing w:val="0"/>
        <w:rPr>
          <w:b w:val="1"/>
          <w:i w:val="1"/>
          <w:color w:val="666666"/>
          <w:sz w:val="18"/>
          <w:szCs w:val="18"/>
          <w:highlight w:val="white"/>
        </w:rPr>
      </w:pPr>
      <w:r w:rsidDel="00000000" w:rsidR="00000000" w:rsidRPr="00000000">
        <w:rPr>
          <w:b w:val="1"/>
          <w:i w:val="1"/>
          <w:color w:val="666666"/>
          <w:sz w:val="18"/>
          <w:szCs w:val="18"/>
          <w:highlight w:val="white"/>
          <w:rtl w:val="0"/>
        </w:rPr>
        <w:t xml:space="preserve">#include &lt;math.h&gt;</w:t>
        <w:br w:type="textWrapping"/>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w:t>
      </w:r>
    </w:p>
    <w:p w:rsidR="00000000" w:rsidDel="00000000" w:rsidP="00000000" w:rsidRDefault="00000000" w:rsidRPr="00000000">
      <w:pPr>
        <w:spacing w:line="360" w:lineRule="auto"/>
        <w:contextualSpacing w:val="0"/>
        <w:rPr>
          <w:b w:val="1"/>
          <w:sz w:val="18"/>
          <w:szCs w:val="18"/>
          <w:highlight w:val="white"/>
        </w:rPr>
      </w:pPr>
      <w:r w:rsidDel="00000000" w:rsidR="00000000" w:rsidRPr="00000000">
        <w:rPr>
          <w:b w:val="1"/>
          <w:color w:val="006e28"/>
          <w:sz w:val="18"/>
          <w:szCs w:val="18"/>
          <w:highlight w:val="white"/>
          <w:rtl w:val="0"/>
        </w:rPr>
        <w:t xml:space="preserve">int main</w:t>
      </w:r>
      <w:r w:rsidDel="00000000" w:rsidR="00000000" w:rsidRPr="00000000">
        <w:rPr>
          <w:b w:val="1"/>
          <w:sz w:val="18"/>
          <w:szCs w:val="18"/>
          <w:highlight w:val="white"/>
          <w:rtl w:val="0"/>
        </w:rPr>
        <w:t xml:space="preserve">()</w:t>
      </w:r>
    </w:p>
    <w:p w:rsidR="00000000" w:rsidDel="00000000" w:rsidP="00000000" w:rsidRDefault="00000000" w:rsidRPr="00000000">
      <w:pPr>
        <w:spacing w:line="360" w:lineRule="auto"/>
        <w:contextualSpacing w:val="0"/>
        <w:rPr>
          <w:b w:val="1"/>
          <w:sz w:val="18"/>
          <w:szCs w:val="18"/>
          <w:shd w:fill="f8f8f8" w:val="clear"/>
        </w:rPr>
      </w:pPr>
      <w:r w:rsidDel="00000000" w:rsidR="00000000" w:rsidRPr="00000000">
        <w:rPr>
          <w:b w:val="1"/>
          <w:sz w:val="18"/>
          <w:szCs w:val="18"/>
          <w:shd w:fill="f8f8f8" w:val="clear"/>
          <w:rtl w:val="0"/>
        </w:rPr>
        <w:t xml:space="preserve">{</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int a</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b</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c</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d;</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float x</w:t>
      </w:r>
      <w:r w:rsidDel="00000000" w:rsidR="00000000" w:rsidRPr="00000000">
        <w:rPr>
          <w:b w:val="1"/>
          <w:color w:val="00005b"/>
          <w:sz w:val="18"/>
          <w:szCs w:val="18"/>
          <w:shd w:fill="f8f8f8" w:val="clear"/>
          <w:rtl w:val="0"/>
        </w:rPr>
        <w:t xml:space="preserve">,</w:t>
      </w:r>
      <w:r w:rsidDel="00000000" w:rsidR="00000000" w:rsidRPr="00000000">
        <w:rPr>
          <w:b w:val="1"/>
          <w:color w:val="006e28"/>
          <w:sz w:val="18"/>
          <w:szCs w:val="18"/>
          <w:shd w:fill="f8f8f8" w:val="clear"/>
          <w:rtl w:val="0"/>
        </w:rPr>
        <w:t xml:space="preserve">y;</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printf</w:t>
      </w:r>
      <w:r w:rsidDel="00000000" w:rsidR="00000000" w:rsidRPr="00000000">
        <w:rPr>
          <w:b w:val="1"/>
          <w:sz w:val="18"/>
          <w:szCs w:val="18"/>
          <w:shd w:fill="f8f8f8" w:val="clear"/>
          <w:rtl w:val="0"/>
        </w:rPr>
        <w:t xml:space="preserve">(</w:t>
      </w:r>
      <w:r w:rsidDel="00000000" w:rsidR="00000000" w:rsidRPr="00000000">
        <w:rPr>
          <w:b w:val="1"/>
          <w:color w:val="cc0000"/>
          <w:sz w:val="18"/>
          <w:szCs w:val="18"/>
          <w:shd w:fill="f8f8f8" w:val="clear"/>
          <w:rtl w:val="0"/>
        </w:rPr>
        <w:t xml:space="preserve">"Ingrese coeficiente a: "</w:t>
      </w:r>
      <w:r w:rsidDel="00000000" w:rsidR="00000000" w:rsidRPr="00000000">
        <w:rPr>
          <w:b w:val="1"/>
          <w:sz w:val="18"/>
          <w:szCs w:val="18"/>
          <w:shd w:fill="f8f8f8" w:val="clear"/>
          <w:rtl w:val="0"/>
        </w:rPr>
        <w:t xml:space="preserve">)</w:t>
      </w:r>
      <w:r w:rsidDel="00000000" w:rsidR="00000000" w:rsidRPr="00000000">
        <w:rPr>
          <w:b w:val="1"/>
          <w:color w:val="006e28"/>
          <w:sz w:val="18"/>
          <w:szCs w:val="18"/>
          <w:shd w:fill="f8f8f8" w:val="clear"/>
          <w:rtl w:val="0"/>
        </w:rPr>
        <w:t xml:space="preserve">;</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scanf</w:t>
      </w:r>
      <w:r w:rsidDel="00000000" w:rsidR="00000000" w:rsidRPr="00000000">
        <w:rPr>
          <w:b w:val="1"/>
          <w:sz w:val="18"/>
          <w:szCs w:val="18"/>
          <w:highlight w:val="white"/>
          <w:rtl w:val="0"/>
        </w:rPr>
        <w:t xml:space="preserve">(</w:t>
      </w:r>
      <w:r w:rsidDel="00000000" w:rsidR="00000000" w:rsidRPr="00000000">
        <w:rPr>
          <w:b w:val="1"/>
          <w:color w:val="cc0000"/>
          <w:sz w:val="18"/>
          <w:szCs w:val="18"/>
          <w:highlight w:val="white"/>
          <w:rtl w:val="0"/>
        </w:rPr>
        <w:t xml:space="preserve">"%d"</w:t>
      </w:r>
      <w:r w:rsidDel="00000000" w:rsidR="00000000" w:rsidRPr="00000000">
        <w:rPr>
          <w:b w:val="1"/>
          <w:color w:val="00005b"/>
          <w:sz w:val="18"/>
          <w:szCs w:val="18"/>
          <w:highlight w:val="white"/>
          <w:rtl w:val="0"/>
        </w:rPr>
        <w:t xml:space="preserve">,&amp;</w:t>
      </w:r>
      <w:r w:rsidDel="00000000" w:rsidR="00000000" w:rsidRPr="00000000">
        <w:rPr>
          <w:b w:val="1"/>
          <w:color w:val="006e28"/>
          <w:sz w:val="18"/>
          <w:szCs w:val="18"/>
          <w:highlight w:val="white"/>
          <w:rtl w:val="0"/>
        </w:rPr>
        <w:t xml:space="preserve">a</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w:t>
      </w:r>
    </w:p>
    <w:p w:rsidR="00000000" w:rsidDel="00000000" w:rsidP="00000000" w:rsidRDefault="00000000" w:rsidRPr="00000000">
      <w:pPr>
        <w:spacing w:line="360" w:lineRule="auto"/>
        <w:contextualSpacing w:val="0"/>
        <w:rPr>
          <w:b w:val="1"/>
          <w:sz w:val="18"/>
          <w:szCs w:val="18"/>
          <w:highlight w:val="white"/>
        </w:rPr>
      </w:pPr>
      <w:r w:rsidDel="00000000" w:rsidR="00000000" w:rsidRPr="00000000">
        <w:rPr>
          <w:b w:val="1"/>
          <w:color w:val="006e28"/>
          <w:sz w:val="18"/>
          <w:szCs w:val="18"/>
          <w:highlight w:val="white"/>
          <w:rtl w:val="0"/>
        </w:rPr>
        <w:t xml:space="preserve">   while </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a </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 0</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printf</w:t>
      </w:r>
      <w:r w:rsidDel="00000000" w:rsidR="00000000" w:rsidRPr="00000000">
        <w:rPr>
          <w:b w:val="1"/>
          <w:sz w:val="18"/>
          <w:szCs w:val="18"/>
          <w:shd w:fill="f8f8f8" w:val="clear"/>
          <w:rtl w:val="0"/>
        </w:rPr>
        <w:t xml:space="preserve">(</w:t>
      </w:r>
      <w:r w:rsidDel="00000000" w:rsidR="00000000" w:rsidRPr="00000000">
        <w:rPr>
          <w:b w:val="1"/>
          <w:color w:val="cc0000"/>
          <w:sz w:val="18"/>
          <w:szCs w:val="18"/>
          <w:shd w:fill="f8f8f8" w:val="clear"/>
          <w:rtl w:val="0"/>
        </w:rPr>
        <w:t xml:space="preserve">"Ingrese coeficiente a: "</w:t>
      </w:r>
      <w:r w:rsidDel="00000000" w:rsidR="00000000" w:rsidRPr="00000000">
        <w:rPr>
          <w:b w:val="1"/>
          <w:sz w:val="18"/>
          <w:szCs w:val="18"/>
          <w:shd w:fill="f8f8f8" w:val="clear"/>
          <w:rtl w:val="0"/>
        </w:rPr>
        <w:t xml:space="preserve">)</w:t>
      </w:r>
      <w:r w:rsidDel="00000000" w:rsidR="00000000" w:rsidRPr="00000000">
        <w:rPr>
          <w:b w:val="1"/>
          <w:color w:val="006e28"/>
          <w:sz w:val="18"/>
          <w:szCs w:val="18"/>
          <w:shd w:fill="f8f8f8" w:val="clear"/>
          <w:rtl w:val="0"/>
        </w:rPr>
        <w:t xml:space="preserve">;</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scanf</w:t>
      </w:r>
      <w:r w:rsidDel="00000000" w:rsidR="00000000" w:rsidRPr="00000000">
        <w:rPr>
          <w:b w:val="1"/>
          <w:sz w:val="18"/>
          <w:szCs w:val="18"/>
          <w:highlight w:val="white"/>
          <w:rtl w:val="0"/>
        </w:rPr>
        <w:t xml:space="preserve">(</w:t>
      </w:r>
      <w:r w:rsidDel="00000000" w:rsidR="00000000" w:rsidRPr="00000000">
        <w:rPr>
          <w:b w:val="1"/>
          <w:color w:val="cc0000"/>
          <w:sz w:val="18"/>
          <w:szCs w:val="18"/>
          <w:highlight w:val="white"/>
          <w:rtl w:val="0"/>
        </w:rPr>
        <w:t xml:space="preserve">"%d"</w:t>
      </w:r>
      <w:r w:rsidDel="00000000" w:rsidR="00000000" w:rsidRPr="00000000">
        <w:rPr>
          <w:b w:val="1"/>
          <w:color w:val="00005b"/>
          <w:sz w:val="18"/>
          <w:szCs w:val="18"/>
          <w:highlight w:val="white"/>
          <w:rtl w:val="0"/>
        </w:rPr>
        <w:t xml:space="preserve">,&amp;</w:t>
      </w:r>
      <w:r w:rsidDel="00000000" w:rsidR="00000000" w:rsidRPr="00000000">
        <w:rPr>
          <w:b w:val="1"/>
          <w:color w:val="006e28"/>
          <w:sz w:val="18"/>
          <w:szCs w:val="18"/>
          <w:highlight w:val="white"/>
          <w:rtl w:val="0"/>
        </w:rPr>
        <w:t xml:space="preserve">a</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w:t>
      </w:r>
    </w:p>
    <w:p w:rsidR="00000000" w:rsidDel="00000000" w:rsidP="00000000" w:rsidRDefault="00000000" w:rsidRPr="00000000">
      <w:pPr>
        <w:spacing w:line="360" w:lineRule="auto"/>
        <w:contextualSpacing w:val="0"/>
        <w:rPr>
          <w:b w:val="1"/>
          <w:sz w:val="18"/>
          <w:szCs w:val="18"/>
          <w:shd w:fill="f8f8f8" w:val="clear"/>
        </w:rPr>
      </w:pPr>
      <w:r w:rsidDel="00000000" w:rsidR="00000000" w:rsidRPr="00000000">
        <w:rPr>
          <w:b w:val="1"/>
          <w:color w:val="006e28"/>
          <w:sz w:val="18"/>
          <w:szCs w:val="18"/>
          <w:shd w:fill="f8f8f8" w:val="clear"/>
          <w:rtl w:val="0"/>
        </w:rPr>
        <w:t xml:space="preserve">   </w:t>
      </w:r>
      <w:r w:rsidDel="00000000" w:rsidR="00000000" w:rsidRPr="00000000">
        <w:rPr>
          <w:b w:val="1"/>
          <w:sz w:val="18"/>
          <w:szCs w:val="18"/>
          <w:shd w:fill="f8f8f8" w:val="clear"/>
          <w:rtl w:val="0"/>
        </w:rPr>
        <w:t xml:space="preserve">}</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printf</w:t>
      </w:r>
      <w:r w:rsidDel="00000000" w:rsidR="00000000" w:rsidRPr="00000000">
        <w:rPr>
          <w:b w:val="1"/>
          <w:sz w:val="18"/>
          <w:szCs w:val="18"/>
          <w:shd w:fill="f8f8f8" w:val="clear"/>
          <w:rtl w:val="0"/>
        </w:rPr>
        <w:t xml:space="preserve">(</w:t>
      </w:r>
      <w:r w:rsidDel="00000000" w:rsidR="00000000" w:rsidRPr="00000000">
        <w:rPr>
          <w:b w:val="1"/>
          <w:color w:val="cc0000"/>
          <w:sz w:val="18"/>
          <w:szCs w:val="18"/>
          <w:shd w:fill="f8f8f8" w:val="clear"/>
          <w:rtl w:val="0"/>
        </w:rPr>
        <w:t xml:space="preserve">"Ingrese coeficiente b: "</w:t>
      </w:r>
      <w:r w:rsidDel="00000000" w:rsidR="00000000" w:rsidRPr="00000000">
        <w:rPr>
          <w:b w:val="1"/>
          <w:sz w:val="18"/>
          <w:szCs w:val="18"/>
          <w:shd w:fill="f8f8f8" w:val="clear"/>
          <w:rtl w:val="0"/>
        </w:rPr>
        <w:t xml:space="preserve">)</w:t>
      </w:r>
      <w:r w:rsidDel="00000000" w:rsidR="00000000" w:rsidRPr="00000000">
        <w:rPr>
          <w:b w:val="1"/>
          <w:color w:val="006e28"/>
          <w:sz w:val="18"/>
          <w:szCs w:val="18"/>
          <w:shd w:fill="f8f8f8" w:val="clear"/>
          <w:rtl w:val="0"/>
        </w:rPr>
        <w:t xml:space="preserve">;</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scanf</w:t>
      </w:r>
      <w:r w:rsidDel="00000000" w:rsidR="00000000" w:rsidRPr="00000000">
        <w:rPr>
          <w:b w:val="1"/>
          <w:sz w:val="18"/>
          <w:szCs w:val="18"/>
          <w:highlight w:val="white"/>
          <w:rtl w:val="0"/>
        </w:rPr>
        <w:t xml:space="preserve">(</w:t>
      </w:r>
      <w:r w:rsidDel="00000000" w:rsidR="00000000" w:rsidRPr="00000000">
        <w:rPr>
          <w:b w:val="1"/>
          <w:color w:val="cc0000"/>
          <w:sz w:val="18"/>
          <w:szCs w:val="18"/>
          <w:highlight w:val="white"/>
          <w:rtl w:val="0"/>
        </w:rPr>
        <w:t xml:space="preserve">"%d"</w:t>
      </w:r>
      <w:r w:rsidDel="00000000" w:rsidR="00000000" w:rsidRPr="00000000">
        <w:rPr>
          <w:b w:val="1"/>
          <w:color w:val="00005b"/>
          <w:sz w:val="18"/>
          <w:szCs w:val="18"/>
          <w:highlight w:val="white"/>
          <w:rtl w:val="0"/>
        </w:rPr>
        <w:t xml:space="preserve">,&amp;</w:t>
      </w:r>
      <w:r w:rsidDel="00000000" w:rsidR="00000000" w:rsidRPr="00000000">
        <w:rPr>
          <w:b w:val="1"/>
          <w:color w:val="006e28"/>
          <w:sz w:val="18"/>
          <w:szCs w:val="18"/>
          <w:highlight w:val="white"/>
          <w:rtl w:val="0"/>
        </w:rPr>
        <w:t xml:space="preserve">b</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printf</w:t>
      </w:r>
      <w:r w:rsidDel="00000000" w:rsidR="00000000" w:rsidRPr="00000000">
        <w:rPr>
          <w:b w:val="1"/>
          <w:sz w:val="18"/>
          <w:szCs w:val="18"/>
          <w:shd w:fill="f8f8f8" w:val="clear"/>
          <w:rtl w:val="0"/>
        </w:rPr>
        <w:t xml:space="preserve">(</w:t>
      </w:r>
      <w:r w:rsidDel="00000000" w:rsidR="00000000" w:rsidRPr="00000000">
        <w:rPr>
          <w:b w:val="1"/>
          <w:color w:val="cc0000"/>
          <w:sz w:val="18"/>
          <w:szCs w:val="18"/>
          <w:shd w:fill="f8f8f8" w:val="clear"/>
          <w:rtl w:val="0"/>
        </w:rPr>
        <w:t xml:space="preserve">"Ingrese coeficiente c: "</w:t>
      </w:r>
      <w:r w:rsidDel="00000000" w:rsidR="00000000" w:rsidRPr="00000000">
        <w:rPr>
          <w:b w:val="1"/>
          <w:sz w:val="18"/>
          <w:szCs w:val="18"/>
          <w:shd w:fill="f8f8f8" w:val="clear"/>
          <w:rtl w:val="0"/>
        </w:rPr>
        <w:t xml:space="preserve">)</w:t>
      </w:r>
      <w:r w:rsidDel="00000000" w:rsidR="00000000" w:rsidRPr="00000000">
        <w:rPr>
          <w:b w:val="1"/>
          <w:color w:val="006e28"/>
          <w:sz w:val="18"/>
          <w:szCs w:val="18"/>
          <w:shd w:fill="f8f8f8" w:val="clear"/>
          <w:rtl w:val="0"/>
        </w:rPr>
        <w:t xml:space="preserve">;</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scanf</w:t>
      </w:r>
      <w:r w:rsidDel="00000000" w:rsidR="00000000" w:rsidRPr="00000000">
        <w:rPr>
          <w:b w:val="1"/>
          <w:sz w:val="18"/>
          <w:szCs w:val="18"/>
          <w:highlight w:val="white"/>
          <w:rtl w:val="0"/>
        </w:rPr>
        <w:t xml:space="preserve">(</w:t>
      </w:r>
      <w:r w:rsidDel="00000000" w:rsidR="00000000" w:rsidRPr="00000000">
        <w:rPr>
          <w:b w:val="1"/>
          <w:color w:val="cc0000"/>
          <w:sz w:val="18"/>
          <w:szCs w:val="18"/>
          <w:highlight w:val="white"/>
          <w:rtl w:val="0"/>
        </w:rPr>
        <w:t xml:space="preserve">"%d"</w:t>
      </w:r>
      <w:r w:rsidDel="00000000" w:rsidR="00000000" w:rsidRPr="00000000">
        <w:rPr>
          <w:b w:val="1"/>
          <w:color w:val="00005b"/>
          <w:sz w:val="18"/>
          <w:szCs w:val="18"/>
          <w:highlight w:val="white"/>
          <w:rtl w:val="0"/>
        </w:rPr>
        <w:t xml:space="preserve">,&amp;</w:t>
      </w:r>
      <w:r w:rsidDel="00000000" w:rsidR="00000000" w:rsidRPr="00000000">
        <w:rPr>
          <w:b w:val="1"/>
          <w:color w:val="006e28"/>
          <w:sz w:val="18"/>
          <w:szCs w:val="18"/>
          <w:highlight w:val="white"/>
          <w:rtl w:val="0"/>
        </w:rPr>
        <w:t xml:space="preserve">c</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d </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 b</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b</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4</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a</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c;</w:t>
      </w:r>
    </w:p>
    <w:p w:rsidR="00000000" w:rsidDel="00000000" w:rsidP="00000000" w:rsidRDefault="00000000" w:rsidRPr="00000000">
      <w:pPr>
        <w:spacing w:line="360" w:lineRule="auto"/>
        <w:contextualSpacing w:val="0"/>
        <w:rPr>
          <w:b w:val="1"/>
          <w:sz w:val="18"/>
          <w:szCs w:val="18"/>
          <w:shd w:fill="f8f8f8" w:val="clear"/>
        </w:rPr>
      </w:pPr>
      <w:r w:rsidDel="00000000" w:rsidR="00000000" w:rsidRPr="00000000">
        <w:rPr>
          <w:b w:val="1"/>
          <w:color w:val="006e28"/>
          <w:sz w:val="18"/>
          <w:szCs w:val="18"/>
          <w:shd w:fill="f8f8f8" w:val="clear"/>
          <w:rtl w:val="0"/>
        </w:rPr>
        <w:t xml:space="preserve">   if </w:t>
      </w:r>
      <w:r w:rsidDel="00000000" w:rsidR="00000000" w:rsidRPr="00000000">
        <w:rPr>
          <w:b w:val="1"/>
          <w:sz w:val="18"/>
          <w:szCs w:val="18"/>
          <w:shd w:fill="f8f8f8" w:val="clear"/>
          <w:rtl w:val="0"/>
        </w:rPr>
        <w:t xml:space="preserve">(</w:t>
      </w:r>
      <w:r w:rsidDel="00000000" w:rsidR="00000000" w:rsidRPr="00000000">
        <w:rPr>
          <w:b w:val="1"/>
          <w:color w:val="006e28"/>
          <w:sz w:val="18"/>
          <w:szCs w:val="18"/>
          <w:shd w:fill="f8f8f8" w:val="clear"/>
          <w:rtl w:val="0"/>
        </w:rPr>
        <w:t xml:space="preserve">d </w:t>
      </w:r>
      <w:r w:rsidDel="00000000" w:rsidR="00000000" w:rsidRPr="00000000">
        <w:rPr>
          <w:b w:val="1"/>
          <w:color w:val="00005b"/>
          <w:sz w:val="18"/>
          <w:szCs w:val="18"/>
          <w:shd w:fill="f8f8f8" w:val="clear"/>
          <w:rtl w:val="0"/>
        </w:rPr>
        <w:t xml:space="preserve">&gt;</w:t>
      </w:r>
      <w:r w:rsidDel="00000000" w:rsidR="00000000" w:rsidRPr="00000000">
        <w:rPr>
          <w:b w:val="1"/>
          <w:color w:val="006e28"/>
          <w:sz w:val="18"/>
          <w:szCs w:val="18"/>
          <w:shd w:fill="f8f8f8" w:val="clear"/>
          <w:rtl w:val="0"/>
        </w:rPr>
        <w:t xml:space="preserve"> 0</w:t>
      </w:r>
      <w:r w:rsidDel="00000000" w:rsidR="00000000" w:rsidRPr="00000000">
        <w:rPr>
          <w:b w:val="1"/>
          <w:sz w:val="18"/>
          <w:szCs w:val="18"/>
          <w:shd w:fill="f8f8f8" w:val="clear"/>
          <w:rtl w:val="0"/>
        </w:rPr>
        <w:t xml:space="preserve">)</w:t>
      </w:r>
      <w:r w:rsidDel="00000000" w:rsidR="00000000" w:rsidRPr="00000000">
        <w:rPr>
          <w:b w:val="1"/>
          <w:color w:val="006e28"/>
          <w:sz w:val="18"/>
          <w:szCs w:val="18"/>
          <w:shd w:fill="f8f8f8" w:val="clear"/>
          <w:rtl w:val="0"/>
        </w:rPr>
        <w:t xml:space="preserve"> </w:t>
      </w:r>
      <w:r w:rsidDel="00000000" w:rsidR="00000000" w:rsidRPr="00000000">
        <w:rPr>
          <w:b w:val="1"/>
          <w:sz w:val="18"/>
          <w:szCs w:val="18"/>
          <w:shd w:fill="f8f8f8" w:val="clear"/>
          <w:rtl w:val="0"/>
        </w:rPr>
        <w:t xml:space="preserve">{</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x </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 </w:t>
      </w:r>
      <w:r w:rsidDel="00000000" w:rsidR="00000000" w:rsidRPr="00000000">
        <w:rPr>
          <w:b w:val="1"/>
          <w:sz w:val="18"/>
          <w:szCs w:val="18"/>
          <w:highlight w:val="white"/>
          <w:rtl w:val="0"/>
        </w:rPr>
        <w:t xml:space="preserve">(</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b</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sqrt</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d</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2</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a</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w:t>
      </w:r>
    </w:p>
    <w:p w:rsidR="00000000" w:rsidDel="00000000" w:rsidP="00000000" w:rsidRDefault="00000000" w:rsidRPr="00000000">
      <w:pPr>
        <w:spacing w:line="360" w:lineRule="auto"/>
        <w:contextualSpacing w:val="0"/>
        <w:rPr>
          <w:b w:val="1"/>
          <w:color w:val="006e28"/>
          <w:sz w:val="18"/>
          <w:szCs w:val="18"/>
          <w:shd w:fill="e9e9e9" w:val="clear"/>
        </w:rPr>
      </w:pPr>
      <w:r w:rsidDel="00000000" w:rsidR="00000000" w:rsidRPr="00000000">
        <w:rPr>
          <w:b w:val="1"/>
          <w:color w:val="006e28"/>
          <w:sz w:val="18"/>
          <w:szCs w:val="18"/>
          <w:shd w:fill="e9e9e9" w:val="clear"/>
          <w:rtl w:val="0"/>
        </w:rPr>
        <w:t xml:space="preserve">       y </w:t>
      </w:r>
      <w:r w:rsidDel="00000000" w:rsidR="00000000" w:rsidRPr="00000000">
        <w:rPr>
          <w:b w:val="1"/>
          <w:color w:val="00005b"/>
          <w:sz w:val="18"/>
          <w:szCs w:val="18"/>
          <w:shd w:fill="e9e9e9" w:val="clear"/>
          <w:rtl w:val="0"/>
        </w:rPr>
        <w:t xml:space="preserve">=</w:t>
      </w:r>
      <w:r w:rsidDel="00000000" w:rsidR="00000000" w:rsidRPr="00000000">
        <w:rPr>
          <w:b w:val="1"/>
          <w:color w:val="006e28"/>
          <w:sz w:val="18"/>
          <w:szCs w:val="18"/>
          <w:shd w:fill="e9e9e9" w:val="clear"/>
          <w:rtl w:val="0"/>
        </w:rPr>
        <w:t xml:space="preserve"> </w:t>
      </w:r>
      <w:r w:rsidDel="00000000" w:rsidR="00000000" w:rsidRPr="00000000">
        <w:rPr>
          <w:b w:val="1"/>
          <w:sz w:val="18"/>
          <w:szCs w:val="18"/>
          <w:shd w:fill="e9e9e9" w:val="clear"/>
          <w:rtl w:val="0"/>
        </w:rPr>
        <w:t xml:space="preserve">(</w:t>
      </w:r>
      <w:r w:rsidDel="00000000" w:rsidR="00000000" w:rsidRPr="00000000">
        <w:rPr>
          <w:b w:val="1"/>
          <w:color w:val="00005b"/>
          <w:sz w:val="18"/>
          <w:szCs w:val="18"/>
          <w:shd w:fill="e9e9e9" w:val="clear"/>
          <w:rtl w:val="0"/>
        </w:rPr>
        <w:t xml:space="preserve">-</w:t>
      </w:r>
      <w:r w:rsidDel="00000000" w:rsidR="00000000" w:rsidRPr="00000000">
        <w:rPr>
          <w:b w:val="1"/>
          <w:color w:val="006e28"/>
          <w:sz w:val="18"/>
          <w:szCs w:val="18"/>
          <w:shd w:fill="e9e9e9" w:val="clear"/>
          <w:rtl w:val="0"/>
        </w:rPr>
        <w:t xml:space="preserve">b</w:t>
      </w:r>
      <w:r w:rsidDel="00000000" w:rsidR="00000000" w:rsidRPr="00000000">
        <w:rPr>
          <w:b w:val="1"/>
          <w:color w:val="00005b"/>
          <w:sz w:val="18"/>
          <w:szCs w:val="18"/>
          <w:shd w:fill="e9e9e9" w:val="clear"/>
          <w:rtl w:val="0"/>
        </w:rPr>
        <w:t xml:space="preserve">-</w:t>
      </w:r>
      <w:r w:rsidDel="00000000" w:rsidR="00000000" w:rsidRPr="00000000">
        <w:rPr>
          <w:b w:val="1"/>
          <w:color w:val="006e28"/>
          <w:sz w:val="18"/>
          <w:szCs w:val="18"/>
          <w:shd w:fill="e9e9e9" w:val="clear"/>
          <w:rtl w:val="0"/>
        </w:rPr>
        <w:t xml:space="preserve">sqrt</w:t>
      </w:r>
      <w:r w:rsidDel="00000000" w:rsidR="00000000" w:rsidRPr="00000000">
        <w:rPr>
          <w:b w:val="1"/>
          <w:sz w:val="18"/>
          <w:szCs w:val="18"/>
          <w:shd w:fill="e9e9e9" w:val="clear"/>
          <w:rtl w:val="0"/>
        </w:rPr>
        <w:t xml:space="preserve">(</w:t>
      </w:r>
      <w:r w:rsidDel="00000000" w:rsidR="00000000" w:rsidRPr="00000000">
        <w:rPr>
          <w:b w:val="1"/>
          <w:color w:val="006e28"/>
          <w:sz w:val="18"/>
          <w:szCs w:val="18"/>
          <w:shd w:fill="e9e9e9" w:val="clear"/>
          <w:rtl w:val="0"/>
        </w:rPr>
        <w:t xml:space="preserve">d</w:t>
      </w:r>
      <w:r w:rsidDel="00000000" w:rsidR="00000000" w:rsidRPr="00000000">
        <w:rPr>
          <w:b w:val="1"/>
          <w:sz w:val="18"/>
          <w:szCs w:val="18"/>
          <w:shd w:fill="e9e9e9" w:val="clear"/>
          <w:rtl w:val="0"/>
        </w:rPr>
        <w:t xml:space="preserve">))</w:t>
      </w:r>
      <w:r w:rsidDel="00000000" w:rsidR="00000000" w:rsidRPr="00000000">
        <w:rPr>
          <w:b w:val="1"/>
          <w:color w:val="006e28"/>
          <w:sz w:val="18"/>
          <w:szCs w:val="18"/>
          <w:shd w:fill="e9e9e9" w:val="clear"/>
          <w:rtl w:val="0"/>
        </w:rPr>
        <w:t xml:space="preserve">/</w:t>
      </w:r>
      <w:r w:rsidDel="00000000" w:rsidR="00000000" w:rsidRPr="00000000">
        <w:rPr>
          <w:b w:val="1"/>
          <w:sz w:val="18"/>
          <w:szCs w:val="18"/>
          <w:shd w:fill="e9e9e9" w:val="clear"/>
          <w:rtl w:val="0"/>
        </w:rPr>
        <w:t xml:space="preserve">(</w:t>
      </w:r>
      <w:r w:rsidDel="00000000" w:rsidR="00000000" w:rsidRPr="00000000">
        <w:rPr>
          <w:b w:val="1"/>
          <w:color w:val="006e28"/>
          <w:sz w:val="18"/>
          <w:szCs w:val="18"/>
          <w:shd w:fill="e9e9e9" w:val="clear"/>
          <w:rtl w:val="0"/>
        </w:rPr>
        <w:t xml:space="preserve">2</w:t>
      </w:r>
      <w:r w:rsidDel="00000000" w:rsidR="00000000" w:rsidRPr="00000000">
        <w:rPr>
          <w:b w:val="1"/>
          <w:color w:val="00005b"/>
          <w:sz w:val="18"/>
          <w:szCs w:val="18"/>
          <w:shd w:fill="e9e9e9" w:val="clear"/>
          <w:rtl w:val="0"/>
        </w:rPr>
        <w:t xml:space="preserve">*</w:t>
      </w:r>
      <w:r w:rsidDel="00000000" w:rsidR="00000000" w:rsidRPr="00000000">
        <w:rPr>
          <w:b w:val="1"/>
          <w:color w:val="006e28"/>
          <w:sz w:val="18"/>
          <w:szCs w:val="18"/>
          <w:shd w:fill="e9e9e9" w:val="clear"/>
          <w:rtl w:val="0"/>
        </w:rPr>
        <w:t xml:space="preserve">a</w:t>
      </w:r>
      <w:r w:rsidDel="00000000" w:rsidR="00000000" w:rsidRPr="00000000">
        <w:rPr>
          <w:b w:val="1"/>
          <w:sz w:val="18"/>
          <w:szCs w:val="18"/>
          <w:shd w:fill="e9e9e9" w:val="clear"/>
          <w:rtl w:val="0"/>
        </w:rPr>
        <w:t xml:space="preserve">)</w:t>
      </w:r>
      <w:r w:rsidDel="00000000" w:rsidR="00000000" w:rsidRPr="00000000">
        <w:rPr>
          <w:b w:val="1"/>
          <w:color w:val="006e28"/>
          <w:sz w:val="18"/>
          <w:szCs w:val="18"/>
          <w:shd w:fill="e9e9e9" w:val="clear"/>
          <w:rtl w:val="0"/>
        </w:rPr>
        <w:t xml:space="preserve">;</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printf</w:t>
      </w:r>
      <w:r w:rsidDel="00000000" w:rsidR="00000000" w:rsidRPr="00000000">
        <w:rPr>
          <w:b w:val="1"/>
          <w:sz w:val="18"/>
          <w:szCs w:val="18"/>
          <w:highlight w:val="white"/>
          <w:rtl w:val="0"/>
        </w:rPr>
        <w:t xml:space="preserve">(</w:t>
      </w:r>
      <w:r w:rsidDel="00000000" w:rsidR="00000000" w:rsidRPr="00000000">
        <w:rPr>
          <w:b w:val="1"/>
          <w:color w:val="cc0000"/>
          <w:sz w:val="18"/>
          <w:szCs w:val="18"/>
          <w:highlight w:val="white"/>
          <w:rtl w:val="0"/>
        </w:rPr>
        <w:t xml:space="preserve">"x1 = %.2f\n"</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x</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printf</w:t>
      </w:r>
      <w:r w:rsidDel="00000000" w:rsidR="00000000" w:rsidRPr="00000000">
        <w:rPr>
          <w:b w:val="1"/>
          <w:sz w:val="18"/>
          <w:szCs w:val="18"/>
          <w:shd w:fill="f8f8f8" w:val="clear"/>
          <w:rtl w:val="0"/>
        </w:rPr>
        <w:t xml:space="preserve">(</w:t>
      </w:r>
      <w:r w:rsidDel="00000000" w:rsidR="00000000" w:rsidRPr="00000000">
        <w:rPr>
          <w:b w:val="1"/>
          <w:color w:val="cc0000"/>
          <w:sz w:val="18"/>
          <w:szCs w:val="18"/>
          <w:shd w:fill="f8f8f8" w:val="clear"/>
          <w:rtl w:val="0"/>
        </w:rPr>
        <w:t xml:space="preserve">"x2 = %.2f\n"</w:t>
      </w:r>
      <w:r w:rsidDel="00000000" w:rsidR="00000000" w:rsidRPr="00000000">
        <w:rPr>
          <w:b w:val="1"/>
          <w:color w:val="00005b"/>
          <w:sz w:val="18"/>
          <w:szCs w:val="18"/>
          <w:shd w:fill="f8f8f8" w:val="clear"/>
          <w:rtl w:val="0"/>
        </w:rPr>
        <w:t xml:space="preserve">,</w:t>
      </w:r>
      <w:r w:rsidDel="00000000" w:rsidR="00000000" w:rsidRPr="00000000">
        <w:rPr>
          <w:b w:val="1"/>
          <w:color w:val="006e28"/>
          <w:sz w:val="18"/>
          <w:szCs w:val="18"/>
          <w:shd w:fill="f8f8f8" w:val="clear"/>
          <w:rtl w:val="0"/>
        </w:rPr>
        <w:t xml:space="preserve">y</w:t>
      </w:r>
      <w:r w:rsidDel="00000000" w:rsidR="00000000" w:rsidRPr="00000000">
        <w:rPr>
          <w:b w:val="1"/>
          <w:sz w:val="18"/>
          <w:szCs w:val="18"/>
          <w:shd w:fill="f8f8f8" w:val="clear"/>
          <w:rtl w:val="0"/>
        </w:rPr>
        <w:t xml:space="preserve">)</w:t>
      </w:r>
      <w:r w:rsidDel="00000000" w:rsidR="00000000" w:rsidRPr="00000000">
        <w:rPr>
          <w:b w:val="1"/>
          <w:color w:val="006e28"/>
          <w:sz w:val="18"/>
          <w:szCs w:val="18"/>
          <w:shd w:fill="f8f8f8" w:val="clear"/>
          <w:rtl w:val="0"/>
        </w:rPr>
        <w:t xml:space="preserve">;</w:t>
      </w:r>
    </w:p>
    <w:p w:rsidR="00000000" w:rsidDel="00000000" w:rsidP="00000000" w:rsidRDefault="00000000" w:rsidRPr="00000000">
      <w:pPr>
        <w:spacing w:line="360" w:lineRule="auto"/>
        <w:contextualSpacing w:val="0"/>
        <w:rPr>
          <w:b w:val="1"/>
          <w:sz w:val="18"/>
          <w:szCs w:val="18"/>
          <w:highlight w:val="white"/>
        </w:rPr>
      </w:pPr>
      <w:r w:rsidDel="00000000" w:rsidR="00000000" w:rsidRPr="00000000">
        <w:rPr>
          <w:b w:val="1"/>
          <w:color w:val="006e28"/>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pPr>
        <w:spacing w:line="360" w:lineRule="auto"/>
        <w:contextualSpacing w:val="0"/>
        <w:rPr>
          <w:b w:val="1"/>
          <w:sz w:val="18"/>
          <w:szCs w:val="18"/>
          <w:shd w:fill="f8f8f8" w:val="clear"/>
        </w:rPr>
      </w:pPr>
      <w:r w:rsidDel="00000000" w:rsidR="00000000" w:rsidRPr="00000000">
        <w:rPr>
          <w:b w:val="1"/>
          <w:color w:val="006e28"/>
          <w:sz w:val="18"/>
          <w:szCs w:val="18"/>
          <w:shd w:fill="f8f8f8" w:val="clear"/>
          <w:rtl w:val="0"/>
        </w:rPr>
        <w:t xml:space="preserve">   else if </w:t>
      </w:r>
      <w:r w:rsidDel="00000000" w:rsidR="00000000" w:rsidRPr="00000000">
        <w:rPr>
          <w:b w:val="1"/>
          <w:sz w:val="18"/>
          <w:szCs w:val="18"/>
          <w:shd w:fill="f8f8f8" w:val="clear"/>
          <w:rtl w:val="0"/>
        </w:rPr>
        <w:t xml:space="preserve">(</w:t>
      </w:r>
      <w:r w:rsidDel="00000000" w:rsidR="00000000" w:rsidRPr="00000000">
        <w:rPr>
          <w:b w:val="1"/>
          <w:color w:val="006e28"/>
          <w:sz w:val="18"/>
          <w:szCs w:val="18"/>
          <w:shd w:fill="f8f8f8" w:val="clear"/>
          <w:rtl w:val="0"/>
        </w:rPr>
        <w:t xml:space="preserve">d </w:t>
      </w:r>
      <w:r w:rsidDel="00000000" w:rsidR="00000000" w:rsidRPr="00000000">
        <w:rPr>
          <w:b w:val="1"/>
          <w:color w:val="00005b"/>
          <w:sz w:val="18"/>
          <w:szCs w:val="18"/>
          <w:shd w:fill="f8f8f8" w:val="clear"/>
          <w:rtl w:val="0"/>
        </w:rPr>
        <w:t xml:space="preserve">==</w:t>
      </w:r>
      <w:r w:rsidDel="00000000" w:rsidR="00000000" w:rsidRPr="00000000">
        <w:rPr>
          <w:b w:val="1"/>
          <w:color w:val="006e28"/>
          <w:sz w:val="18"/>
          <w:szCs w:val="18"/>
          <w:shd w:fill="f8f8f8" w:val="clear"/>
          <w:rtl w:val="0"/>
        </w:rPr>
        <w:t xml:space="preserve"> 0</w:t>
      </w:r>
      <w:r w:rsidDel="00000000" w:rsidR="00000000" w:rsidRPr="00000000">
        <w:rPr>
          <w:b w:val="1"/>
          <w:sz w:val="18"/>
          <w:szCs w:val="18"/>
          <w:shd w:fill="f8f8f8" w:val="clear"/>
          <w:rtl w:val="0"/>
        </w:rPr>
        <w:t xml:space="preserve">)</w:t>
      </w:r>
      <w:r w:rsidDel="00000000" w:rsidR="00000000" w:rsidRPr="00000000">
        <w:rPr>
          <w:b w:val="1"/>
          <w:color w:val="006e28"/>
          <w:sz w:val="18"/>
          <w:szCs w:val="18"/>
          <w:shd w:fill="f8f8f8" w:val="clear"/>
          <w:rtl w:val="0"/>
        </w:rPr>
        <w:t xml:space="preserve"> </w:t>
      </w:r>
      <w:r w:rsidDel="00000000" w:rsidR="00000000" w:rsidRPr="00000000">
        <w:rPr>
          <w:b w:val="1"/>
          <w:sz w:val="18"/>
          <w:szCs w:val="18"/>
          <w:shd w:fill="f8f8f8" w:val="clear"/>
          <w:rtl w:val="0"/>
        </w:rPr>
        <w:t xml:space="preserve">{</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x </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 </w:t>
      </w:r>
      <w:r w:rsidDel="00000000" w:rsidR="00000000" w:rsidRPr="00000000">
        <w:rPr>
          <w:b w:val="1"/>
          <w:sz w:val="18"/>
          <w:szCs w:val="18"/>
          <w:highlight w:val="white"/>
          <w:rtl w:val="0"/>
        </w:rPr>
        <w:t xml:space="preserve">(</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b</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2</w:t>
      </w:r>
      <w:r w:rsidDel="00000000" w:rsidR="00000000" w:rsidRPr="00000000">
        <w:rPr>
          <w:b w:val="1"/>
          <w:color w:val="00005b"/>
          <w:sz w:val="18"/>
          <w:szCs w:val="18"/>
          <w:highlight w:val="white"/>
          <w:rtl w:val="0"/>
        </w:rPr>
        <w:t xml:space="preserve">*</w:t>
      </w:r>
      <w:r w:rsidDel="00000000" w:rsidR="00000000" w:rsidRPr="00000000">
        <w:rPr>
          <w:b w:val="1"/>
          <w:color w:val="006e28"/>
          <w:sz w:val="18"/>
          <w:szCs w:val="18"/>
          <w:highlight w:val="white"/>
          <w:rtl w:val="0"/>
        </w:rPr>
        <w:t xml:space="preserve">a</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printf</w:t>
      </w:r>
      <w:r w:rsidDel="00000000" w:rsidR="00000000" w:rsidRPr="00000000">
        <w:rPr>
          <w:b w:val="1"/>
          <w:sz w:val="18"/>
          <w:szCs w:val="18"/>
          <w:shd w:fill="f8f8f8" w:val="clear"/>
          <w:rtl w:val="0"/>
        </w:rPr>
        <w:t xml:space="preserve">(</w:t>
      </w:r>
      <w:r w:rsidDel="00000000" w:rsidR="00000000" w:rsidRPr="00000000">
        <w:rPr>
          <w:b w:val="1"/>
          <w:color w:val="cc0000"/>
          <w:sz w:val="18"/>
          <w:szCs w:val="18"/>
          <w:shd w:fill="f8f8f8" w:val="clear"/>
          <w:rtl w:val="0"/>
        </w:rPr>
        <w:t xml:space="preserve">"x1 = %.2f\n"</w:t>
      </w:r>
      <w:r w:rsidDel="00000000" w:rsidR="00000000" w:rsidRPr="00000000">
        <w:rPr>
          <w:b w:val="1"/>
          <w:color w:val="00005b"/>
          <w:sz w:val="18"/>
          <w:szCs w:val="18"/>
          <w:shd w:fill="f8f8f8" w:val="clear"/>
          <w:rtl w:val="0"/>
        </w:rPr>
        <w:t xml:space="preserve">,</w:t>
      </w:r>
      <w:r w:rsidDel="00000000" w:rsidR="00000000" w:rsidRPr="00000000">
        <w:rPr>
          <w:b w:val="1"/>
          <w:color w:val="006e28"/>
          <w:sz w:val="18"/>
          <w:szCs w:val="18"/>
          <w:shd w:fill="f8f8f8" w:val="clear"/>
          <w:rtl w:val="0"/>
        </w:rPr>
        <w:t xml:space="preserve">x</w:t>
      </w:r>
      <w:r w:rsidDel="00000000" w:rsidR="00000000" w:rsidRPr="00000000">
        <w:rPr>
          <w:b w:val="1"/>
          <w:sz w:val="18"/>
          <w:szCs w:val="18"/>
          <w:shd w:fill="f8f8f8" w:val="clear"/>
          <w:rtl w:val="0"/>
        </w:rPr>
        <w:t xml:space="preserve">)</w:t>
      </w:r>
      <w:r w:rsidDel="00000000" w:rsidR="00000000" w:rsidRPr="00000000">
        <w:rPr>
          <w:b w:val="1"/>
          <w:color w:val="006e28"/>
          <w:sz w:val="18"/>
          <w:szCs w:val="18"/>
          <w:shd w:fill="f8f8f8" w:val="clear"/>
          <w:rtl w:val="0"/>
        </w:rPr>
        <w:t xml:space="preserve">;</w:t>
      </w:r>
    </w:p>
    <w:p w:rsidR="00000000" w:rsidDel="00000000" w:rsidP="00000000" w:rsidRDefault="00000000" w:rsidRPr="00000000">
      <w:pPr>
        <w:spacing w:line="360" w:lineRule="auto"/>
        <w:contextualSpacing w:val="0"/>
        <w:rPr>
          <w:b w:val="1"/>
          <w:sz w:val="18"/>
          <w:szCs w:val="18"/>
          <w:highlight w:val="white"/>
        </w:rPr>
      </w:pPr>
      <w:r w:rsidDel="00000000" w:rsidR="00000000" w:rsidRPr="00000000">
        <w:rPr>
          <w:b w:val="1"/>
          <w:color w:val="006e28"/>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else</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printf</w:t>
      </w:r>
      <w:r w:rsidDel="00000000" w:rsidR="00000000" w:rsidRPr="00000000">
        <w:rPr>
          <w:b w:val="1"/>
          <w:sz w:val="18"/>
          <w:szCs w:val="18"/>
          <w:highlight w:val="white"/>
          <w:rtl w:val="0"/>
        </w:rPr>
        <w:t xml:space="preserve">(</w:t>
      </w:r>
      <w:r w:rsidDel="00000000" w:rsidR="00000000" w:rsidRPr="00000000">
        <w:rPr>
          <w:b w:val="1"/>
          <w:color w:val="cc0000"/>
          <w:sz w:val="18"/>
          <w:szCs w:val="18"/>
          <w:highlight w:val="white"/>
          <w:rtl w:val="0"/>
        </w:rPr>
        <w:t xml:space="preserve">"La ecuacion no tiene solucion"</w:t>
      </w:r>
      <w:r w:rsidDel="00000000" w:rsidR="00000000" w:rsidRPr="00000000">
        <w:rPr>
          <w:b w:val="1"/>
          <w:sz w:val="18"/>
          <w:szCs w:val="18"/>
          <w:highlight w:val="white"/>
          <w:rtl w:val="0"/>
        </w:rPr>
        <w:t xml:space="preserve">)</w:t>
      </w:r>
      <w:r w:rsidDel="00000000" w:rsidR="00000000" w:rsidRPr="00000000">
        <w:rPr>
          <w:b w:val="1"/>
          <w:color w:val="006e28"/>
          <w:sz w:val="18"/>
          <w:szCs w:val="18"/>
          <w:highlight w:val="white"/>
          <w:rtl w:val="0"/>
        </w:rPr>
        <w:t xml:space="preserve">;</w:t>
      </w:r>
    </w:p>
    <w:p w:rsidR="00000000" w:rsidDel="00000000" w:rsidP="00000000" w:rsidRDefault="00000000" w:rsidRPr="00000000">
      <w:pPr>
        <w:spacing w:line="360" w:lineRule="auto"/>
        <w:contextualSpacing w:val="0"/>
        <w:rPr>
          <w:b w:val="1"/>
          <w:color w:val="006e28"/>
          <w:sz w:val="18"/>
          <w:szCs w:val="18"/>
          <w:shd w:fill="f8f8f8" w:val="clear"/>
        </w:rPr>
      </w:pPr>
      <w:r w:rsidDel="00000000" w:rsidR="00000000" w:rsidRPr="00000000">
        <w:rPr>
          <w:b w:val="1"/>
          <w:color w:val="006e28"/>
          <w:sz w:val="18"/>
          <w:szCs w:val="18"/>
          <w:shd w:fill="f8f8f8" w:val="clear"/>
          <w:rtl w:val="0"/>
        </w:rPr>
        <w:t xml:space="preserve"> </w:t>
      </w:r>
    </w:p>
    <w:p w:rsidR="00000000" w:rsidDel="00000000" w:rsidP="00000000" w:rsidRDefault="00000000" w:rsidRPr="00000000">
      <w:pPr>
        <w:spacing w:line="360" w:lineRule="auto"/>
        <w:contextualSpacing w:val="0"/>
        <w:rPr>
          <w:b w:val="1"/>
          <w:color w:val="006e28"/>
          <w:sz w:val="18"/>
          <w:szCs w:val="18"/>
          <w:highlight w:val="white"/>
        </w:rPr>
      </w:pPr>
      <w:r w:rsidDel="00000000" w:rsidR="00000000" w:rsidRPr="00000000">
        <w:rPr>
          <w:b w:val="1"/>
          <w:color w:val="006e28"/>
          <w:sz w:val="18"/>
          <w:szCs w:val="18"/>
          <w:highlight w:val="white"/>
          <w:rtl w:val="0"/>
        </w:rPr>
        <w:t xml:space="preserve">   return 0;</w:t>
      </w:r>
    </w:p>
    <w:p w:rsidR="00000000" w:rsidDel="00000000" w:rsidP="00000000" w:rsidRDefault="00000000" w:rsidRPr="00000000">
      <w:pPr>
        <w:spacing w:line="360" w:lineRule="auto"/>
        <w:contextualSpacing w:val="0"/>
        <w:rPr>
          <w:b w:val="1"/>
          <w:sz w:val="18"/>
          <w:szCs w:val="18"/>
          <w:shd w:fill="f8f8f8" w:val="clear"/>
        </w:rPr>
      </w:pPr>
      <w:r w:rsidDel="00000000" w:rsidR="00000000" w:rsidRPr="00000000">
        <w:rPr>
          <w:b w:val="1"/>
          <w:sz w:val="18"/>
          <w:szCs w:val="18"/>
          <w:shd w:fill="f8f8f8" w:val="clear"/>
          <w:rtl w:val="0"/>
        </w:rPr>
        <w:t xml:space="preserve">}</w:t>
      </w:r>
    </w:p>
    <w:p w:rsidR="00000000" w:rsidDel="00000000" w:rsidP="00000000" w:rsidRDefault="00000000" w:rsidRPr="00000000">
      <w:pPr>
        <w:spacing w:line="360" w:lineRule="auto"/>
        <w:contextualSpacing w:val="0"/>
        <w:rPr>
          <w:b w:val="1"/>
          <w:sz w:val="18"/>
          <w:szCs w:val="18"/>
          <w:shd w:fill="f8f8f8" w:val="clear"/>
        </w:rPr>
      </w:pPr>
      <w:r w:rsidDel="00000000" w:rsidR="00000000" w:rsidRPr="00000000">
        <w:rPr>
          <w:rtl w:val="0"/>
        </w:rPr>
      </w:r>
    </w:p>
    <w:p w:rsidR="00000000" w:rsidDel="00000000" w:rsidP="00000000" w:rsidRDefault="00000000" w:rsidRPr="00000000">
      <w:pPr>
        <w:spacing w:line="360" w:lineRule="auto"/>
        <w:contextualSpacing w:val="0"/>
        <w:rPr>
          <w:b w:val="1"/>
          <w:sz w:val="18"/>
          <w:szCs w:val="18"/>
          <w:shd w:fill="f8f8f8" w:val="clear"/>
        </w:rPr>
      </w:pPr>
      <w:r w:rsidDel="00000000" w:rsidR="00000000" w:rsidRPr="00000000">
        <w:rPr>
          <w:rtl w:val="0"/>
        </w:rPr>
      </w:r>
    </w:p>
    <w:p w:rsidR="00000000" w:rsidDel="00000000" w:rsidP="00000000" w:rsidRDefault="00000000" w:rsidRPr="00000000">
      <w:pPr>
        <w:spacing w:line="360" w:lineRule="auto"/>
        <w:contextualSpacing w:val="0"/>
        <w:rPr>
          <w:b w:val="1"/>
          <w:sz w:val="18"/>
          <w:szCs w:val="18"/>
          <w:shd w:fill="f8f8f8" w:val="clear"/>
        </w:rPr>
      </w:pPr>
      <w:r w:rsidDel="00000000" w:rsidR="00000000" w:rsidRPr="00000000">
        <w:rPr>
          <w:rtl w:val="0"/>
        </w:rPr>
      </w:r>
    </w:p>
    <w:p w:rsidR="00000000" w:rsidDel="00000000" w:rsidP="00000000" w:rsidRDefault="00000000" w:rsidRPr="00000000">
      <w:pPr>
        <w:spacing w:line="360" w:lineRule="auto"/>
        <w:contextualSpacing w:val="0"/>
        <w:rPr>
          <w:b w:val="1"/>
          <w:sz w:val="18"/>
          <w:szCs w:val="18"/>
          <w:shd w:fill="f8f8f8" w:val="clear"/>
        </w:rPr>
      </w:pPr>
      <w:r w:rsidDel="00000000" w:rsidR="00000000" w:rsidRPr="00000000">
        <w:rPr>
          <w:rtl w:val="0"/>
        </w:rPr>
      </w:r>
    </w:p>
    <w:p w:rsidR="00000000" w:rsidDel="00000000" w:rsidP="00000000" w:rsidRDefault="00000000" w:rsidRPr="00000000">
      <w:pPr>
        <w:spacing w:line="360" w:lineRule="auto"/>
        <w:contextualSpacing w:val="0"/>
        <w:rPr>
          <w:b w:val="1"/>
          <w:sz w:val="18"/>
          <w:szCs w:val="18"/>
          <w:shd w:fill="f8f8f8" w:val="clea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Ecuación de segundo grado (lenguaje c)</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#include&lt;stdio.h&gt;</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#include&lt;math.h&gt;</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 main(int argc, char** args){</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float a, b, c, disc, x1, x2, xi, xr;</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printf("\n\t\tSolucion de una ecuacion de segundo grado");</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printf("\n\t\t_________________________________________\n\n\n");</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printf("\t\t\tEscribe el valor de a --&gt; ");</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scanf("%f", &amp;a);</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while(a==0){</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printf("\t\tEl valor de a no puede ser 0 ingrese el valor de nuevo --&gt;");</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scanf("%f", &amp;a);</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printf("\t\t\tEscribe el valor de b --&gt; ");</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scanf("%f", &amp;b);</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printf("\t\t\tEscribe el valor de c --&gt; ");</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scanf("%f", &amp;c);</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disc=pow(b, 2.0)-4*a*c;</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if(disc&gt;0.0){</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printf("\t\t\tLas dos raices son reales");</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x1=((-b+sqrt(disc))/(2.0*a));</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x2=((-b-sqrt(disc))/(2.0*a));</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  printf("\n\t\t\tx1=%.2f   x2=%.2f", x1, x2);</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else{</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if(disc==0.0){</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x1=(-b)/(2.0*a);</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printf("\n\t\t\tLa ecuacion solo tiene una raiz %.2f", x1);</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else{</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xr=(-b/(2.0*a));</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xi=(sqrt(-disc)/(2.0*a));</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printf("\n\t\tLa raiz real es %.2f y la imaginaria es %.2f", xr, xi);</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t>
      </w:r>
    </w:p>
    <w:p w:rsidR="00000000" w:rsidDel="00000000" w:rsidP="00000000" w:rsidRDefault="00000000" w:rsidRPr="00000000">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 </w:t>
      </w:r>
      <w:r w:rsidDel="00000000" w:rsidR="00000000" w:rsidRPr="00000000">
        <w:rPr>
          <w:b w:val="1"/>
        </w:rPr>
        <w:drawing>
          <wp:inline distB="114300" distT="114300" distL="114300" distR="114300">
            <wp:extent cx="5793251" cy="32623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93251" cy="3262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Paseo virtual de la biblioteca central de Ciudad Universitaria:</w:t>
      </w:r>
    </w:p>
    <w:p w:rsidR="00000000" w:rsidDel="00000000" w:rsidP="00000000" w:rsidRDefault="00000000" w:rsidRPr="00000000">
      <w:pPr>
        <w:contextualSpacing w:val="0"/>
        <w:rPr/>
      </w:pPr>
      <w:r w:rsidDel="00000000" w:rsidR="00000000" w:rsidRPr="00000000">
        <w:rPr>
          <w:rtl w:val="0"/>
        </w:rPr>
        <w:t xml:space="preserve">En el paseo virtual encontramos un poco acerca de la historia de la biblioteca, en otro apartado encontramos el recorrido por el exterior en el que se encuentra un modelo que muestra todas las paredes que lo conforman y muestran a la vez una explicación de cada mural.</w:t>
      </w:r>
    </w:p>
    <w:p w:rsidR="00000000" w:rsidDel="00000000" w:rsidP="00000000" w:rsidRDefault="00000000" w:rsidRPr="00000000">
      <w:pPr>
        <w:contextualSpacing w:val="0"/>
        <w:rPr/>
      </w:pPr>
      <w:r w:rsidDel="00000000" w:rsidR="00000000" w:rsidRPr="00000000">
        <w:rPr>
          <w:rtl w:val="0"/>
        </w:rPr>
        <w:t xml:space="preserve">Por último se encuentra el recorrido por el interior de la biblioteca en el que se muestra cada una de las áreas que tiene, su función y el lugar en el que se encuentran.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7.- Paseos virtuales:</w:t>
      </w:r>
    </w:p>
    <w:p w:rsidR="00000000" w:rsidDel="00000000" w:rsidP="00000000" w:rsidRDefault="00000000" w:rsidRPr="00000000">
      <w:pPr>
        <w:contextualSpacing w:val="0"/>
        <w:rPr/>
      </w:pPr>
      <w:r w:rsidDel="00000000" w:rsidR="00000000" w:rsidRPr="00000000">
        <w:rPr>
          <w:rtl w:val="0"/>
        </w:rPr>
        <w:t xml:space="preserve">Chicén Itzá: </w:t>
      </w:r>
      <w:hyperlink r:id="rId9">
        <w:r w:rsidDel="00000000" w:rsidR="00000000" w:rsidRPr="00000000">
          <w:rPr>
            <w:color w:val="1155cc"/>
            <w:u w:val="single"/>
            <w:rtl w:val="0"/>
          </w:rPr>
          <w:t xml:space="preserve">http://www.inah.gob.mx/paseos/chichen/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Muestra los distintos templos que se encuentran en la zona arqueológica y en cada zona que te muestra hay una pequeña descripción de que es lo que estas viendo, en ocasiones aparece una flecha azul indicador de que hay una puerta y puedes ver más ahi. Al final muestra el mapa de lo que recorriste.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Teotihuacan: </w:t>
      </w:r>
      <w:hyperlink r:id="rId10">
        <w:r w:rsidDel="00000000" w:rsidR="00000000" w:rsidRPr="00000000">
          <w:rPr>
            <w:color w:val="1155cc"/>
            <w:u w:val="single"/>
            <w:rtl w:val="0"/>
          </w:rPr>
          <w:t xml:space="preserve">http://www.inah.gob.mx/paseos/sitioteotihuacan/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Hay una pequeña descripción acerca del templo y su ubicación, en seguida muestra la visita por las pirámides con pequeñas descripciones y siguiendo las flechas azules para ver más lugares.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Palacio de Carlos V: </w:t>
      </w:r>
      <w:hyperlink r:id="rId11">
        <w:r w:rsidDel="00000000" w:rsidR="00000000" w:rsidRPr="00000000">
          <w:rPr>
            <w:color w:val="1155cc"/>
            <w:u w:val="single"/>
            <w:rtl w:val="0"/>
          </w:rPr>
          <w:t xml:space="preserve">http://www.viajesvirtuales.es/palacio_de_carlos_v_granada_granada_espana-131150-es.html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Muestra una pequeña de lugar así como su ubicación y te guia en la visita con flechas y vistas panorámicas.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8.-</w:t>
      </w:r>
      <w:r w:rsidDel="00000000" w:rsidR="00000000" w:rsidRPr="00000000">
        <w:rPr>
          <w:rtl w:val="0"/>
        </w:rPr>
        <w:t xml:space="preserve">  Total de 25,270,000,000 resultados.</w:t>
      </w:r>
    </w:p>
    <w:p w:rsidR="00000000" w:rsidDel="00000000" w:rsidP="00000000" w:rsidRDefault="00000000" w:rsidRPr="00000000">
      <w:pPr>
        <w:contextualSpacing w:val="0"/>
        <w:rPr/>
      </w:pPr>
      <w:r w:rsidDel="00000000" w:rsidR="00000000" w:rsidRPr="00000000">
        <w:rPr>
          <w:rtl w:val="0"/>
        </w:rPr>
        <w:t xml:space="preserve">Palacio de minería de la ciudad de México es una de las obras maestras de la arquitectura neoclásica, diseñada entre 1797 y 1813 por el escultor y arquitecto español Manuel Tolsá.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755900"/>
            <wp:effectExtent b="0" l="0" r="0" t="0"/>
            <wp:docPr descr="Resultado de imagen para palacio de mineria" id="2" name="image4.jpg"/>
            <a:graphic>
              <a:graphicData uri="http://schemas.openxmlformats.org/drawingml/2006/picture">
                <pic:pic>
                  <pic:nvPicPr>
                    <pic:cNvPr descr="Resultado de imagen para palacio de mineria" id="0" name="image4.jpg"/>
                    <pic:cNvPicPr preferRelativeResize="0"/>
                  </pic:nvPicPr>
                  <pic:blipFill>
                    <a:blip r:embed="rId12"/>
                    <a:srcRect b="0" l="0" r="0" t="0"/>
                    <a:stretch>
                      <a:fillRect/>
                    </a:stretch>
                  </pic:blipFill>
                  <pic:spPr>
                    <a:xfrm>
                      <a:off x="0" y="0"/>
                      <a:ext cx="5734050" cy="27559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viajesvirtuales.es/palacio_de_carlos_v_granada_granada_espana-131150-es.html" TargetMode="External"/><Relationship Id="rId10" Type="http://schemas.openxmlformats.org/officeDocument/2006/relationships/hyperlink" Target="http://www.inah.gob.mx/paseos/sitioteotihuacan/" TargetMode="External"/><Relationship Id="rId12" Type="http://schemas.openxmlformats.org/officeDocument/2006/relationships/image" Target="media/image4.jpg"/><Relationship Id="rId9" Type="http://schemas.openxmlformats.org/officeDocument/2006/relationships/hyperlink" Target="http://www.inah.gob.mx/paseos/chichen/" TargetMode="External"/><Relationship Id="rId5" Type="http://schemas.openxmlformats.org/officeDocument/2006/relationships/styles" Target="styles.xml"/><Relationship Id="rId6" Type="http://schemas.openxmlformats.org/officeDocument/2006/relationships/hyperlink" Target="http://132.248.9.195/ptd2014/mayo/407062122/Index.html" TargetMode="External"/><Relationship Id="rId7" Type="http://schemas.openxmlformats.org/officeDocument/2006/relationships/hyperlink" Target="http://www.repositoriodigital.ipn.mx/bitstream/123456789/6043/1/Tesis%2012328.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