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45F1F" w14:textId="0FF50F4D" w:rsidR="00EB0C60" w:rsidRDefault="001A6CDD" w:rsidP="38818977">
      <w:pPr>
        <w:rPr>
          <w:sz w:val="32"/>
          <w:szCs w:val="32"/>
        </w:rPr>
      </w:pPr>
      <w:r w:rsidRPr="38818977">
        <w:rPr>
          <w:sz w:val="32"/>
          <w:szCs w:val="32"/>
        </w:rPr>
        <w:t>Take Home Assignment Data Scientist</w:t>
      </w:r>
      <w:r w:rsidR="000C7792" w:rsidRPr="38818977">
        <w:rPr>
          <w:sz w:val="32"/>
          <w:szCs w:val="32"/>
        </w:rPr>
        <w:t xml:space="preserve"> | </w:t>
      </w:r>
      <w:r w:rsidR="049DD400" w:rsidRPr="38818977">
        <w:rPr>
          <w:sz w:val="32"/>
          <w:szCs w:val="32"/>
        </w:rPr>
        <w:t>ca. 2</w:t>
      </w:r>
      <w:r w:rsidR="000C7792" w:rsidRPr="38818977">
        <w:rPr>
          <w:sz w:val="32"/>
          <w:szCs w:val="32"/>
        </w:rPr>
        <w:t xml:space="preserve"> Stunden</w:t>
      </w:r>
    </w:p>
    <w:p w14:paraId="23A52220" w14:textId="77777777" w:rsidR="001A6CDD" w:rsidRDefault="001A6CDD" w:rsidP="00EB0C60">
      <w:pPr>
        <w:rPr>
          <w:sz w:val="32"/>
          <w:szCs w:val="32"/>
          <w:lang w:val="de-CH"/>
        </w:rPr>
      </w:pPr>
    </w:p>
    <w:p w14:paraId="5C6A0C92" w14:textId="6B713153" w:rsidR="002D1EB1" w:rsidRPr="002D1EB1" w:rsidRDefault="002D1EB1" w:rsidP="002D1EB1">
      <w:pPr>
        <w:rPr>
          <w:sz w:val="22"/>
          <w:szCs w:val="22"/>
          <w:lang w:val="de-CH"/>
        </w:rPr>
      </w:pPr>
      <w:r w:rsidRPr="002D1EB1">
        <w:rPr>
          <w:sz w:val="22"/>
          <w:szCs w:val="22"/>
          <w:lang w:val="de-CH"/>
        </w:rPr>
        <w:t>Aufgabenstellung:</w:t>
      </w:r>
    </w:p>
    <w:p w14:paraId="2C2D761A" w14:textId="1138A881" w:rsidR="00243779" w:rsidRDefault="00F8553D" w:rsidP="002D1EB1">
      <w:pPr>
        <w:rPr>
          <w:sz w:val="22"/>
          <w:szCs w:val="22"/>
          <w:lang w:val="de-CH"/>
        </w:rPr>
      </w:pPr>
      <w:r w:rsidRPr="38818977">
        <w:rPr>
          <w:sz w:val="22"/>
          <w:szCs w:val="22"/>
          <w:lang w:val="de-CH"/>
        </w:rPr>
        <w:t xml:space="preserve">Unter dem folgenden </w:t>
      </w:r>
      <w:hyperlink r:id="rId10">
        <w:r w:rsidRPr="38818977">
          <w:rPr>
            <w:rStyle w:val="Hyperlink"/>
            <w:sz w:val="22"/>
            <w:szCs w:val="22"/>
            <w:lang w:val="de-CH"/>
          </w:rPr>
          <w:t>Link</w:t>
        </w:r>
      </w:hyperlink>
      <w:r w:rsidRPr="38818977">
        <w:rPr>
          <w:sz w:val="22"/>
          <w:szCs w:val="22"/>
          <w:lang w:val="de-CH"/>
        </w:rPr>
        <w:t xml:space="preserve"> haben Sie Zugriff auf einen Marketing-Datensatz </w:t>
      </w:r>
      <w:r w:rsidR="002D1EB1" w:rsidRPr="38818977">
        <w:rPr>
          <w:sz w:val="22"/>
          <w:szCs w:val="22"/>
          <w:lang w:val="de-CH"/>
        </w:rPr>
        <w:t>einer portugiesischen Bank.</w:t>
      </w:r>
      <w:r w:rsidR="00243779" w:rsidRPr="38818977">
        <w:rPr>
          <w:sz w:val="22"/>
          <w:szCs w:val="22"/>
          <w:lang w:val="de-CH"/>
        </w:rPr>
        <w:t xml:space="preserve"> Es wurde eine Marketingkampagne durchgeführt, mit dem Ziel, Kunden für Festgelder zu akquirieren (Variable «y»).  </w:t>
      </w:r>
      <w:r w:rsidR="356F30F7" w:rsidRPr="38818977">
        <w:rPr>
          <w:sz w:val="22"/>
          <w:szCs w:val="22"/>
          <w:lang w:val="de-CH"/>
        </w:rPr>
        <w:t xml:space="preserve">Die vorhandenen Daten </w:t>
      </w:r>
      <w:r w:rsidR="0A93859D" w:rsidRPr="38818977">
        <w:rPr>
          <w:sz w:val="22"/>
          <w:szCs w:val="22"/>
          <w:lang w:val="de-CH"/>
        </w:rPr>
        <w:t>dürften ausreichend beschrieben sein.</w:t>
      </w:r>
    </w:p>
    <w:p w14:paraId="5D0CF4B6" w14:textId="21F169BF" w:rsidR="000C7792" w:rsidRPr="002D1EB1" w:rsidRDefault="002D1EB1" w:rsidP="002D1EB1">
      <w:pPr>
        <w:rPr>
          <w:sz w:val="22"/>
          <w:szCs w:val="22"/>
          <w:lang w:val="de-CH"/>
        </w:rPr>
      </w:pPr>
      <w:r w:rsidRPr="38818977">
        <w:rPr>
          <w:sz w:val="22"/>
          <w:szCs w:val="22"/>
          <w:lang w:val="de-CH"/>
        </w:rPr>
        <w:t>Ihr Ziel ist es, die Variable "y" des Datensatzes vorherzusagen.</w:t>
      </w:r>
    </w:p>
    <w:p w14:paraId="3DE33912" w14:textId="568ECADF" w:rsidR="38818977" w:rsidRDefault="38818977" w:rsidP="38818977">
      <w:pPr>
        <w:rPr>
          <w:sz w:val="22"/>
          <w:szCs w:val="22"/>
          <w:lang w:val="de-CH"/>
        </w:rPr>
      </w:pPr>
    </w:p>
    <w:p w14:paraId="268F3EE4" w14:textId="6BCEBD49" w:rsidR="046B2929" w:rsidRDefault="046B2929" w:rsidP="38818977">
      <w:pPr>
        <w:rPr>
          <w:sz w:val="22"/>
          <w:szCs w:val="22"/>
          <w:lang w:val="de-CH"/>
        </w:rPr>
      </w:pPr>
      <w:r w:rsidRPr="38818977">
        <w:rPr>
          <w:sz w:val="22"/>
          <w:szCs w:val="22"/>
          <w:lang w:val="de-CH"/>
        </w:rPr>
        <w:t>Das bedeutet im Detail:</w:t>
      </w:r>
    </w:p>
    <w:p w14:paraId="001BF8E7" w14:textId="7080B605" w:rsidR="00243779" w:rsidRDefault="002D1EB1" w:rsidP="00243779">
      <w:pPr>
        <w:pStyle w:val="ListParagraph"/>
        <w:numPr>
          <w:ilvl w:val="0"/>
          <w:numId w:val="17"/>
        </w:numPr>
        <w:rPr>
          <w:sz w:val="22"/>
          <w:szCs w:val="22"/>
          <w:lang w:val="de-CH"/>
        </w:rPr>
      </w:pPr>
      <w:r w:rsidRPr="38818977">
        <w:rPr>
          <w:sz w:val="22"/>
          <w:szCs w:val="22"/>
          <w:lang w:val="de-CH"/>
        </w:rPr>
        <w:t xml:space="preserve">Entwickeln Sie ein </w:t>
      </w:r>
      <w:r w:rsidR="643DD8C7" w:rsidRPr="38818977">
        <w:rPr>
          <w:sz w:val="22"/>
          <w:szCs w:val="22"/>
          <w:lang w:val="de-CH"/>
        </w:rPr>
        <w:t xml:space="preserve">Arbeitsprodukt </w:t>
      </w:r>
      <w:r w:rsidR="06A8FF31" w:rsidRPr="38818977">
        <w:rPr>
          <w:sz w:val="22"/>
          <w:szCs w:val="22"/>
          <w:lang w:val="de-CH"/>
        </w:rPr>
        <w:t>(z.B. Jupyter Notebook)</w:t>
      </w:r>
      <w:r w:rsidRPr="38818977">
        <w:rPr>
          <w:sz w:val="22"/>
          <w:szCs w:val="22"/>
          <w:lang w:val="de-CH"/>
        </w:rPr>
        <w:t xml:space="preserve"> </w:t>
      </w:r>
      <w:r w:rsidR="09CB704C" w:rsidRPr="38818977">
        <w:rPr>
          <w:sz w:val="22"/>
          <w:szCs w:val="22"/>
          <w:lang w:val="de-CH"/>
        </w:rPr>
        <w:t xml:space="preserve">welches </w:t>
      </w:r>
      <w:r w:rsidR="37C796D9" w:rsidRPr="38818977">
        <w:rPr>
          <w:sz w:val="22"/>
          <w:szCs w:val="22"/>
          <w:lang w:val="de-CH"/>
        </w:rPr>
        <w:t>aufzeigt, wie Sie in der explorativen Datenanalyse vorgehen.</w:t>
      </w:r>
    </w:p>
    <w:p w14:paraId="1691AD7F" w14:textId="42CE0E75" w:rsidR="00243779" w:rsidRDefault="002D1EB1" w:rsidP="38818977">
      <w:pPr>
        <w:pStyle w:val="ListParagraph"/>
        <w:numPr>
          <w:ilvl w:val="0"/>
          <w:numId w:val="17"/>
        </w:numPr>
        <w:rPr>
          <w:color w:val="404040" w:themeColor="text2"/>
          <w:sz w:val="22"/>
          <w:szCs w:val="22"/>
          <w:lang w:val="de-CH"/>
        </w:rPr>
      </w:pPr>
      <w:r w:rsidRPr="38818977">
        <w:rPr>
          <w:sz w:val="22"/>
          <w:szCs w:val="22"/>
          <w:lang w:val="de-CH"/>
        </w:rPr>
        <w:t xml:space="preserve">Definieren Sie </w:t>
      </w:r>
      <w:r w:rsidR="526855E5" w:rsidRPr="38818977">
        <w:rPr>
          <w:sz w:val="22"/>
          <w:szCs w:val="22"/>
          <w:lang w:val="de-CH"/>
        </w:rPr>
        <w:t>eine/mehrere geeignete Zielmetrik/en,</w:t>
      </w:r>
      <w:r w:rsidR="62C395F7" w:rsidRPr="38818977">
        <w:rPr>
          <w:sz w:val="22"/>
          <w:szCs w:val="22"/>
          <w:lang w:val="de-CH"/>
        </w:rPr>
        <w:t xml:space="preserve"> u</w:t>
      </w:r>
      <w:r w:rsidRPr="38818977">
        <w:rPr>
          <w:sz w:val="22"/>
          <w:szCs w:val="22"/>
          <w:lang w:val="de-CH"/>
        </w:rPr>
        <w:t xml:space="preserve">m die Performance einer </w:t>
      </w:r>
      <w:r w:rsidR="3DECC214" w:rsidRPr="38818977">
        <w:rPr>
          <w:sz w:val="22"/>
          <w:szCs w:val="22"/>
          <w:lang w:val="de-CH"/>
        </w:rPr>
        <w:t xml:space="preserve">Prognose </w:t>
      </w:r>
      <w:r w:rsidRPr="38818977">
        <w:rPr>
          <w:sz w:val="22"/>
          <w:szCs w:val="22"/>
          <w:lang w:val="de-CH"/>
        </w:rPr>
        <w:t xml:space="preserve">messen zu können. Begründen Sie ebenfalls, wieso Sie sich für ihre Zielmetrik entschieden haben. </w:t>
      </w:r>
    </w:p>
    <w:p w14:paraId="16665112" w14:textId="4C59CB9F" w:rsidR="002D1EB1" w:rsidRDefault="002D1EB1" w:rsidP="002D1EB1">
      <w:pPr>
        <w:pStyle w:val="ListParagraph"/>
        <w:numPr>
          <w:ilvl w:val="0"/>
          <w:numId w:val="17"/>
        </w:numPr>
        <w:rPr>
          <w:sz w:val="22"/>
          <w:szCs w:val="22"/>
          <w:lang w:val="de-CH"/>
        </w:rPr>
      </w:pPr>
      <w:r w:rsidRPr="38818977">
        <w:rPr>
          <w:sz w:val="22"/>
          <w:szCs w:val="22"/>
          <w:lang w:val="de-CH"/>
        </w:rPr>
        <w:t xml:space="preserve">Implementieren und trainieren Sie ein Modell, um die Zielvariable </w:t>
      </w:r>
      <w:r w:rsidR="000C7792" w:rsidRPr="38818977">
        <w:rPr>
          <w:sz w:val="22"/>
          <w:szCs w:val="22"/>
          <w:lang w:val="de-CH"/>
        </w:rPr>
        <w:t xml:space="preserve">«y» </w:t>
      </w:r>
      <w:r w:rsidRPr="38818977">
        <w:rPr>
          <w:sz w:val="22"/>
          <w:szCs w:val="22"/>
          <w:lang w:val="de-CH"/>
        </w:rPr>
        <w:t>vor</w:t>
      </w:r>
      <w:r w:rsidR="0371D8EC" w:rsidRPr="38818977">
        <w:rPr>
          <w:sz w:val="22"/>
          <w:szCs w:val="22"/>
          <w:lang w:val="de-CH"/>
        </w:rPr>
        <w:t>aus</w:t>
      </w:r>
      <w:r w:rsidRPr="38818977">
        <w:rPr>
          <w:sz w:val="22"/>
          <w:szCs w:val="22"/>
          <w:lang w:val="de-CH"/>
        </w:rPr>
        <w:t>zusagen.</w:t>
      </w:r>
    </w:p>
    <w:p w14:paraId="66DD1792" w14:textId="42F28B1A" w:rsidR="002D1EB1" w:rsidRDefault="53A8D57E" w:rsidP="38818977">
      <w:pPr>
        <w:pStyle w:val="ListParagraph"/>
        <w:numPr>
          <w:ilvl w:val="1"/>
          <w:numId w:val="17"/>
        </w:numPr>
        <w:rPr>
          <w:sz w:val="22"/>
          <w:szCs w:val="22"/>
          <w:lang w:val="de-CH"/>
        </w:rPr>
      </w:pPr>
      <w:r w:rsidRPr="38818977">
        <w:rPr>
          <w:sz w:val="22"/>
          <w:szCs w:val="22"/>
          <w:lang w:val="de-CH"/>
        </w:rPr>
        <w:t xml:space="preserve">Nutzen Sie hier die Programmiersprache und Libraries mit welchen Sie am meisten vertraut sind. </w:t>
      </w:r>
      <w:r w:rsidR="002D1EB1">
        <w:tab/>
      </w:r>
    </w:p>
    <w:p w14:paraId="5B759C9F" w14:textId="7AF95120" w:rsidR="09DBAF51" w:rsidRDefault="09DBAF51" w:rsidP="38818977">
      <w:pPr>
        <w:pStyle w:val="ListParagraph"/>
        <w:numPr>
          <w:ilvl w:val="0"/>
          <w:numId w:val="17"/>
        </w:numPr>
        <w:rPr>
          <w:sz w:val="22"/>
          <w:szCs w:val="22"/>
          <w:lang w:val="de-CH"/>
        </w:rPr>
      </w:pPr>
      <w:r w:rsidRPr="38818977">
        <w:rPr>
          <w:sz w:val="22"/>
          <w:szCs w:val="22"/>
          <w:lang w:val="de-CH"/>
        </w:rPr>
        <w:t>Veranschaulichen Sie die Erkenntnisse und Performance</w:t>
      </w:r>
      <w:r w:rsidR="0912DE7B" w:rsidRPr="38818977">
        <w:rPr>
          <w:sz w:val="22"/>
          <w:szCs w:val="22"/>
          <w:lang w:val="de-CH"/>
        </w:rPr>
        <w:t xml:space="preserve"> der Prognosen</w:t>
      </w:r>
      <w:r w:rsidRPr="38818977">
        <w:rPr>
          <w:sz w:val="22"/>
          <w:szCs w:val="22"/>
          <w:lang w:val="de-CH"/>
        </w:rPr>
        <w:t xml:space="preserve"> kurz in geeigneter Form.</w:t>
      </w:r>
    </w:p>
    <w:p w14:paraId="1C7CD3D6" w14:textId="77777777" w:rsidR="000C7792" w:rsidRPr="000C7792" w:rsidRDefault="000C7792" w:rsidP="38818977">
      <w:pPr>
        <w:rPr>
          <w:color w:val="404040" w:themeColor="text2"/>
          <w:sz w:val="22"/>
          <w:szCs w:val="22"/>
          <w:lang w:val="de-CH"/>
        </w:rPr>
      </w:pPr>
    </w:p>
    <w:p w14:paraId="481C31CB" w14:textId="699859F4" w:rsidR="002D1EB1" w:rsidRPr="002D1EB1" w:rsidRDefault="002D1EB1" w:rsidP="002D1EB1">
      <w:pPr>
        <w:rPr>
          <w:sz w:val="22"/>
          <w:szCs w:val="22"/>
          <w:lang w:val="de-CH"/>
        </w:rPr>
      </w:pPr>
      <w:r w:rsidRPr="002D1EB1">
        <w:rPr>
          <w:sz w:val="22"/>
          <w:szCs w:val="22"/>
          <w:lang w:val="de-CH"/>
        </w:rPr>
        <w:t>Weiterführende Fragen:</w:t>
      </w:r>
    </w:p>
    <w:p w14:paraId="7CAF0B3D" w14:textId="4C9C62CB" w:rsidR="002D1EB1" w:rsidRDefault="5CA75D53" w:rsidP="002D1EB1">
      <w:pPr>
        <w:pStyle w:val="ListParagraph"/>
        <w:numPr>
          <w:ilvl w:val="0"/>
          <w:numId w:val="18"/>
        </w:numPr>
        <w:rPr>
          <w:sz w:val="22"/>
          <w:szCs w:val="22"/>
          <w:lang w:val="de-CH"/>
        </w:rPr>
      </w:pPr>
      <w:r w:rsidRPr="38818977">
        <w:rPr>
          <w:sz w:val="22"/>
          <w:szCs w:val="22"/>
          <w:lang w:val="de-CH"/>
        </w:rPr>
        <w:t xml:space="preserve">Würden Sie für die Voraussage noch weitere Datenpunkte in Erwägung ziehen? </w:t>
      </w:r>
      <w:r w:rsidR="002D1EB1">
        <w:tab/>
      </w:r>
    </w:p>
    <w:p w14:paraId="37C314F0" w14:textId="6E47AB5F" w:rsidR="5CA75D53" w:rsidRDefault="5CA75D53" w:rsidP="38818977">
      <w:pPr>
        <w:pStyle w:val="ListParagraph"/>
        <w:numPr>
          <w:ilvl w:val="1"/>
          <w:numId w:val="18"/>
        </w:numPr>
        <w:rPr>
          <w:sz w:val="22"/>
          <w:szCs w:val="22"/>
          <w:lang w:val="de-CH"/>
        </w:rPr>
      </w:pPr>
      <w:r w:rsidRPr="38818977">
        <w:rPr>
          <w:sz w:val="22"/>
          <w:szCs w:val="22"/>
          <w:lang w:val="de-CH"/>
        </w:rPr>
        <w:t xml:space="preserve">Wenn ja: welche Informationen (die eine Bank typischerweise zur Verfügung hat) wären am </w:t>
      </w:r>
      <w:r w:rsidR="43A06266" w:rsidRPr="38818977">
        <w:rPr>
          <w:sz w:val="22"/>
          <w:szCs w:val="22"/>
          <w:lang w:val="de-CH"/>
        </w:rPr>
        <w:t>vielversprechendsten</w:t>
      </w:r>
      <w:r w:rsidRPr="38818977">
        <w:rPr>
          <w:sz w:val="22"/>
          <w:szCs w:val="22"/>
          <w:lang w:val="de-CH"/>
        </w:rPr>
        <w:t>?</w:t>
      </w:r>
    </w:p>
    <w:p w14:paraId="58F1F032" w14:textId="5EF19579" w:rsidR="002D1EB1" w:rsidRDefault="002D1EB1" w:rsidP="002D1EB1">
      <w:pPr>
        <w:pStyle w:val="ListParagraph"/>
        <w:numPr>
          <w:ilvl w:val="0"/>
          <w:numId w:val="18"/>
        </w:numPr>
        <w:rPr>
          <w:sz w:val="22"/>
          <w:szCs w:val="22"/>
          <w:lang w:val="de-CH"/>
        </w:rPr>
      </w:pPr>
      <w:r w:rsidRPr="38818977">
        <w:rPr>
          <w:sz w:val="22"/>
          <w:szCs w:val="22"/>
          <w:lang w:val="de-CH"/>
        </w:rPr>
        <w:t xml:space="preserve">Können die </w:t>
      </w:r>
      <w:r w:rsidR="2B44B831" w:rsidRPr="38818977">
        <w:rPr>
          <w:sz w:val="22"/>
          <w:szCs w:val="22"/>
          <w:lang w:val="de-CH"/>
        </w:rPr>
        <w:t>Erkenntnisse</w:t>
      </w:r>
      <w:r w:rsidR="5D4A8B42" w:rsidRPr="38818977">
        <w:rPr>
          <w:sz w:val="22"/>
          <w:szCs w:val="22"/>
          <w:lang w:val="de-CH"/>
        </w:rPr>
        <w:t xml:space="preserve"> </w:t>
      </w:r>
      <w:r w:rsidRPr="38818977">
        <w:rPr>
          <w:sz w:val="22"/>
          <w:szCs w:val="22"/>
          <w:lang w:val="de-CH"/>
        </w:rPr>
        <w:t xml:space="preserve">Ihrer Analyse auch für andere Bereiche der Bank verwendet werden? </w:t>
      </w:r>
    </w:p>
    <w:p w14:paraId="39009CA2" w14:textId="682A97FC" w:rsidR="002D1EB1" w:rsidRDefault="002D1EB1" w:rsidP="38818977">
      <w:pPr>
        <w:pStyle w:val="ListParagraph"/>
        <w:numPr>
          <w:ilvl w:val="1"/>
          <w:numId w:val="18"/>
        </w:numPr>
        <w:rPr>
          <w:sz w:val="22"/>
          <w:szCs w:val="22"/>
          <w:lang w:val="de-CH"/>
        </w:rPr>
      </w:pPr>
      <w:r w:rsidRPr="38818977">
        <w:rPr>
          <w:sz w:val="22"/>
          <w:szCs w:val="22"/>
          <w:lang w:val="de-CH"/>
        </w:rPr>
        <w:t>Muss dafür die Problemstellung angepasst werden? Wie würden Sie hier vorgehen</w:t>
      </w:r>
      <w:r w:rsidR="77887E3F" w:rsidRPr="38818977">
        <w:rPr>
          <w:sz w:val="22"/>
          <w:szCs w:val="22"/>
          <w:lang w:val="de-CH"/>
        </w:rPr>
        <w:t>?</w:t>
      </w:r>
    </w:p>
    <w:p w14:paraId="228914A9" w14:textId="77777777" w:rsidR="002D1EB1" w:rsidRPr="002D1EB1" w:rsidRDefault="002D1EB1" w:rsidP="002D1EB1">
      <w:pPr>
        <w:rPr>
          <w:sz w:val="22"/>
          <w:szCs w:val="22"/>
          <w:lang w:val="de-CH"/>
        </w:rPr>
      </w:pPr>
    </w:p>
    <w:p w14:paraId="5E72ACC7" w14:textId="7C793A42" w:rsidR="06532B77" w:rsidRDefault="06532B77" w:rsidP="38818977">
      <w:pPr>
        <w:rPr>
          <w:sz w:val="22"/>
          <w:szCs w:val="22"/>
        </w:rPr>
      </w:pPr>
      <w:r w:rsidRPr="38818977">
        <w:rPr>
          <w:sz w:val="22"/>
          <w:szCs w:val="22"/>
        </w:rPr>
        <w:t>Bitte stellen Sie uns das fertige Produkt in geeigneter Form zur Verfügung (z.B. Github)</w:t>
      </w:r>
    </w:p>
    <w:p w14:paraId="5DE4B50A" w14:textId="77777777" w:rsidR="002D1EB1" w:rsidRPr="002D1EB1" w:rsidRDefault="002D1EB1" w:rsidP="002D1EB1">
      <w:pPr>
        <w:rPr>
          <w:sz w:val="22"/>
          <w:szCs w:val="22"/>
          <w:lang w:val="de-CH"/>
        </w:rPr>
      </w:pPr>
    </w:p>
    <w:sectPr w:rsidR="002D1EB1" w:rsidRPr="002D1E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54CAE" w14:textId="77777777" w:rsidR="00C23AD6" w:rsidRDefault="00C23AD6" w:rsidP="003710A6">
      <w:pPr>
        <w:spacing w:after="0"/>
      </w:pPr>
      <w:r>
        <w:separator/>
      </w:r>
    </w:p>
  </w:endnote>
  <w:endnote w:type="continuationSeparator" w:id="0">
    <w:p w14:paraId="0908B3FD" w14:textId="77777777" w:rsidR="00C23AD6" w:rsidRDefault="00C23AD6" w:rsidP="003710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CE7DE" w14:textId="77777777" w:rsidR="00C23AD6" w:rsidRDefault="00C23AD6" w:rsidP="003710A6">
      <w:pPr>
        <w:spacing w:after="0"/>
      </w:pPr>
      <w:r>
        <w:separator/>
      </w:r>
    </w:p>
  </w:footnote>
  <w:footnote w:type="continuationSeparator" w:id="0">
    <w:p w14:paraId="336A6EB4" w14:textId="77777777" w:rsidR="00C23AD6" w:rsidRDefault="00C23AD6" w:rsidP="003710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16802E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0CCCC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36F34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5342A1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BF6C35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9012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F8BC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F0305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CA9D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123C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C4423A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i w:val="0"/>
        <w:color w:val="auto"/>
        <w:sz w:val="2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i w:val="0"/>
        <w:color w:val="auto"/>
        <w:sz w:val="2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i w:val="0"/>
        <w:color w:val="auto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52E446F"/>
    <w:multiLevelType w:val="hybridMultilevel"/>
    <w:tmpl w:val="57889404"/>
    <w:lvl w:ilvl="0" w:tplc="3D7ADD3E">
      <w:start w:val="1"/>
      <w:numFmt w:val="decimal"/>
      <w:pStyle w:val="NummerierteListe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902A12"/>
    <w:multiLevelType w:val="hybridMultilevel"/>
    <w:tmpl w:val="E62A8F0C"/>
    <w:lvl w:ilvl="0" w:tplc="0407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3" w15:restartNumberingAfterBreak="0">
    <w:nsid w:val="4FBF1754"/>
    <w:multiLevelType w:val="hybridMultilevel"/>
    <w:tmpl w:val="842AE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9418C"/>
    <w:multiLevelType w:val="hybridMultilevel"/>
    <w:tmpl w:val="C74C207E"/>
    <w:lvl w:ilvl="0" w:tplc="395614CE">
      <w:start w:val="1"/>
      <w:numFmt w:val="bullet"/>
      <w:pStyle w:val="Markierungspunk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9767F"/>
    <w:multiLevelType w:val="hybridMultilevel"/>
    <w:tmpl w:val="60C018B2"/>
    <w:lvl w:ilvl="0" w:tplc="1F6CE900">
      <w:start w:val="1"/>
      <w:numFmt w:val="bullet"/>
      <w:pStyle w:val="Spiegelstrich"/>
      <w:lvlText w:val="–"/>
      <w:lvlJc w:val="left"/>
      <w:pPr>
        <w:tabs>
          <w:tab w:val="num" w:pos="357"/>
        </w:tabs>
        <w:ind w:left="357" w:hanging="357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684"/>
        </w:tabs>
        <w:ind w:left="168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404"/>
        </w:tabs>
        <w:ind w:left="240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3124"/>
        </w:tabs>
        <w:ind w:left="3124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844"/>
        </w:tabs>
        <w:ind w:left="38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564"/>
        </w:tabs>
        <w:ind w:left="45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84"/>
        </w:tabs>
        <w:ind w:left="52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04"/>
        </w:tabs>
        <w:ind w:left="60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24"/>
        </w:tabs>
        <w:ind w:left="6724" w:hanging="360"/>
      </w:pPr>
      <w:rPr>
        <w:rFonts w:ascii="Wingdings" w:hAnsi="Wingdings" w:hint="default"/>
      </w:rPr>
    </w:lvl>
  </w:abstractNum>
  <w:num w:numId="1" w16cid:durableId="1879967780">
    <w:abstractNumId w:val="14"/>
  </w:num>
  <w:num w:numId="2" w16cid:durableId="418065318">
    <w:abstractNumId w:val="15"/>
  </w:num>
  <w:num w:numId="3" w16cid:durableId="929659949">
    <w:abstractNumId w:val="10"/>
  </w:num>
  <w:num w:numId="4" w16cid:durableId="785269115">
    <w:abstractNumId w:val="10"/>
  </w:num>
  <w:num w:numId="5" w16cid:durableId="946156892">
    <w:abstractNumId w:val="10"/>
  </w:num>
  <w:num w:numId="6" w16cid:durableId="1483886780">
    <w:abstractNumId w:val="11"/>
  </w:num>
  <w:num w:numId="7" w16cid:durableId="1426917889">
    <w:abstractNumId w:val="9"/>
  </w:num>
  <w:num w:numId="8" w16cid:durableId="92366233">
    <w:abstractNumId w:val="7"/>
  </w:num>
  <w:num w:numId="9" w16cid:durableId="249584350">
    <w:abstractNumId w:val="6"/>
  </w:num>
  <w:num w:numId="10" w16cid:durableId="129789237">
    <w:abstractNumId w:val="5"/>
  </w:num>
  <w:num w:numId="11" w16cid:durableId="1210460066">
    <w:abstractNumId w:val="4"/>
  </w:num>
  <w:num w:numId="12" w16cid:durableId="930044448">
    <w:abstractNumId w:val="8"/>
  </w:num>
  <w:num w:numId="13" w16cid:durableId="33578384">
    <w:abstractNumId w:val="3"/>
  </w:num>
  <w:num w:numId="14" w16cid:durableId="2004162318">
    <w:abstractNumId w:val="2"/>
  </w:num>
  <w:num w:numId="15" w16cid:durableId="1161769835">
    <w:abstractNumId w:val="1"/>
  </w:num>
  <w:num w:numId="16" w16cid:durableId="1940674922">
    <w:abstractNumId w:val="0"/>
  </w:num>
  <w:num w:numId="17" w16cid:durableId="1477067652">
    <w:abstractNumId w:val="13"/>
  </w:num>
  <w:num w:numId="18" w16cid:durableId="18789333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35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DD"/>
    <w:rsid w:val="000C7792"/>
    <w:rsid w:val="000F5415"/>
    <w:rsid w:val="00134F0E"/>
    <w:rsid w:val="001A6CDD"/>
    <w:rsid w:val="001A755F"/>
    <w:rsid w:val="001D506A"/>
    <w:rsid w:val="001E5749"/>
    <w:rsid w:val="00221DE4"/>
    <w:rsid w:val="0024279E"/>
    <w:rsid w:val="00243779"/>
    <w:rsid w:val="002B6BE1"/>
    <w:rsid w:val="002C6F08"/>
    <w:rsid w:val="002D1EB1"/>
    <w:rsid w:val="003710A6"/>
    <w:rsid w:val="003951C3"/>
    <w:rsid w:val="00432D19"/>
    <w:rsid w:val="00455FE9"/>
    <w:rsid w:val="00470F19"/>
    <w:rsid w:val="005A5369"/>
    <w:rsid w:val="006A1472"/>
    <w:rsid w:val="007752B6"/>
    <w:rsid w:val="007931AD"/>
    <w:rsid w:val="008361AB"/>
    <w:rsid w:val="00885B21"/>
    <w:rsid w:val="008E003F"/>
    <w:rsid w:val="00957B06"/>
    <w:rsid w:val="00A11B8D"/>
    <w:rsid w:val="00A55A3E"/>
    <w:rsid w:val="00AE3019"/>
    <w:rsid w:val="00B6036E"/>
    <w:rsid w:val="00B70150"/>
    <w:rsid w:val="00B753E9"/>
    <w:rsid w:val="00B96B37"/>
    <w:rsid w:val="00BD5E03"/>
    <w:rsid w:val="00C23AD6"/>
    <w:rsid w:val="00C9009E"/>
    <w:rsid w:val="00D825B9"/>
    <w:rsid w:val="00DE7B76"/>
    <w:rsid w:val="00E246E4"/>
    <w:rsid w:val="00E379FD"/>
    <w:rsid w:val="00E452A6"/>
    <w:rsid w:val="00E63B37"/>
    <w:rsid w:val="00EB0C60"/>
    <w:rsid w:val="00EF2252"/>
    <w:rsid w:val="00F06B5A"/>
    <w:rsid w:val="00F45BF4"/>
    <w:rsid w:val="00F8553D"/>
    <w:rsid w:val="00FC65FB"/>
    <w:rsid w:val="0371D8EC"/>
    <w:rsid w:val="038C051B"/>
    <w:rsid w:val="046B2929"/>
    <w:rsid w:val="049DD400"/>
    <w:rsid w:val="06532B77"/>
    <w:rsid w:val="06A8FF31"/>
    <w:rsid w:val="07967BA7"/>
    <w:rsid w:val="0912DE7B"/>
    <w:rsid w:val="09CB704C"/>
    <w:rsid w:val="09DBAF51"/>
    <w:rsid w:val="0A93859D"/>
    <w:rsid w:val="0D1670C0"/>
    <w:rsid w:val="19C36AD0"/>
    <w:rsid w:val="2B44B831"/>
    <w:rsid w:val="31F27F50"/>
    <w:rsid w:val="356F30F7"/>
    <w:rsid w:val="37C796D9"/>
    <w:rsid w:val="38818977"/>
    <w:rsid w:val="3DECC214"/>
    <w:rsid w:val="43A06266"/>
    <w:rsid w:val="4CEF8150"/>
    <w:rsid w:val="526855E5"/>
    <w:rsid w:val="53A8D57E"/>
    <w:rsid w:val="56190F27"/>
    <w:rsid w:val="5CA75D53"/>
    <w:rsid w:val="5D4A8B42"/>
    <w:rsid w:val="62C395F7"/>
    <w:rsid w:val="643DD8C7"/>
    <w:rsid w:val="7788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EFA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utiger 45 Light" w:eastAsiaTheme="minorHAnsi" w:hAnsi="Frutiger 45 Light" w:cstheme="minorBidi"/>
        <w:color w:val="404040" w:themeColor="text1"/>
        <w:lang w:val="de-DE" w:eastAsia="en-US" w:bidi="ar-SA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B76"/>
    <w:rPr>
      <w:lang w:val="en-US"/>
    </w:rPr>
  </w:style>
  <w:style w:type="paragraph" w:styleId="Heading1">
    <w:name w:val="heading 1"/>
    <w:next w:val="Normal"/>
    <w:link w:val="Heading1Char"/>
    <w:uiPriority w:val="9"/>
    <w:qFormat/>
    <w:rsid w:val="00A55A3E"/>
    <w:pPr>
      <w:keepNext/>
      <w:keepLines/>
      <w:numPr>
        <w:numId w:val="5"/>
      </w:numPr>
      <w:spacing w:before="240" w:after="120"/>
      <w:outlineLvl w:val="0"/>
    </w:pPr>
    <w:rPr>
      <w:rFonts w:eastAsiaTheme="majorEastAsia" w:cstheme="majorBidi"/>
      <w:b/>
      <w:bCs/>
      <w:color w:val="auto"/>
      <w:szCs w:val="28"/>
      <w:lang w:val="en-US"/>
    </w:rPr>
  </w:style>
  <w:style w:type="paragraph" w:styleId="Heading2">
    <w:name w:val="heading 2"/>
    <w:next w:val="Normal"/>
    <w:link w:val="Heading2Char"/>
    <w:uiPriority w:val="9"/>
    <w:qFormat/>
    <w:rsid w:val="00A55A3E"/>
    <w:pPr>
      <w:keepNext/>
      <w:keepLines/>
      <w:numPr>
        <w:ilvl w:val="1"/>
        <w:numId w:val="5"/>
      </w:numPr>
      <w:spacing w:before="160" w:after="120"/>
      <w:outlineLvl w:val="1"/>
    </w:pPr>
    <w:rPr>
      <w:rFonts w:eastAsiaTheme="majorEastAsia" w:cstheme="majorBidi"/>
      <w:b/>
      <w:bCs/>
      <w:color w:val="auto"/>
      <w:szCs w:val="26"/>
      <w:lang w:val="en-US"/>
    </w:rPr>
  </w:style>
  <w:style w:type="paragraph" w:styleId="Heading3">
    <w:name w:val="heading 3"/>
    <w:next w:val="Normal"/>
    <w:link w:val="Heading3Char"/>
    <w:uiPriority w:val="9"/>
    <w:qFormat/>
    <w:rsid w:val="00A55A3E"/>
    <w:pPr>
      <w:keepNext/>
      <w:keepLines/>
      <w:numPr>
        <w:ilvl w:val="2"/>
        <w:numId w:val="5"/>
      </w:numPr>
      <w:spacing w:before="160" w:after="120"/>
      <w:outlineLvl w:val="2"/>
    </w:pPr>
    <w:rPr>
      <w:rFonts w:eastAsiaTheme="majorEastAsia" w:cstheme="majorBidi"/>
      <w:bCs/>
      <w:color w:val="auto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55A3E"/>
    <w:pPr>
      <w:numPr>
        <w:ilvl w:val="3"/>
        <w:numId w:val="5"/>
      </w:numPr>
      <w:tabs>
        <w:tab w:val="left" w:pos="1072"/>
      </w:tabs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5F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00325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5F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325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5F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F6F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5F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6F6F6F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5F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F6F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rsid w:val="00A55A3E"/>
    <w:pPr>
      <w:spacing w:after="200"/>
    </w:pPr>
    <w:rPr>
      <w:b/>
      <w:bCs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55A3E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5A3E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55A3E"/>
    <w:rPr>
      <w:color w:val="0066B3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5A3E"/>
    <w:rPr>
      <w:rFonts w:eastAsiaTheme="majorEastAsia" w:cstheme="majorBidi"/>
      <w:b/>
      <w:bCs/>
      <w:color w:val="auto"/>
      <w:szCs w:val="28"/>
      <w:lang w:val="en-US"/>
    </w:rPr>
  </w:style>
  <w:style w:type="paragraph" w:styleId="TOCHeading">
    <w:name w:val="TOC Heading"/>
    <w:next w:val="Normal"/>
    <w:uiPriority w:val="39"/>
    <w:semiHidden/>
    <w:unhideWhenUsed/>
    <w:rsid w:val="00A55A3E"/>
    <w:pPr>
      <w:spacing w:before="480" w:after="120" w:line="360" w:lineRule="auto"/>
    </w:pPr>
    <w:rPr>
      <w:rFonts w:eastAsiaTheme="majorEastAsia" w:cstheme="majorBidi"/>
      <w:b/>
      <w:bCs/>
      <w:color w:val="auto"/>
      <w:sz w:val="28"/>
      <w:szCs w:val="28"/>
      <w:lang w:val="en-US" w:eastAsia="de-DE"/>
    </w:rPr>
  </w:style>
  <w:style w:type="paragraph" w:styleId="Header">
    <w:name w:val="header"/>
    <w:basedOn w:val="Normal"/>
    <w:link w:val="HeaderChar"/>
    <w:uiPriority w:val="99"/>
    <w:unhideWhenUsed/>
    <w:rsid w:val="00A55A3E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5A3E"/>
    <w:rPr>
      <w:lang w:val="en-US"/>
    </w:rPr>
  </w:style>
  <w:style w:type="paragraph" w:customStyle="1" w:styleId="Markierungspunkt">
    <w:name w:val="Markierungspunkt"/>
    <w:uiPriority w:val="14"/>
    <w:qFormat/>
    <w:rsid w:val="00A55A3E"/>
    <w:pPr>
      <w:numPr>
        <w:numId w:val="1"/>
      </w:numPr>
    </w:pPr>
    <w:rPr>
      <w:rFonts w:eastAsia="Times New Roman" w:cs="Times New Roman"/>
      <w:color w:val="auto"/>
      <w:szCs w:val="24"/>
      <w:lang w:val="en-US" w:eastAsia="de-DE"/>
    </w:rPr>
  </w:style>
  <w:style w:type="paragraph" w:customStyle="1" w:styleId="Spiegelstrich">
    <w:name w:val="Spiegelstrich"/>
    <w:uiPriority w:val="14"/>
    <w:qFormat/>
    <w:rsid w:val="00A55A3E"/>
    <w:pPr>
      <w:numPr>
        <w:numId w:val="2"/>
      </w:numPr>
    </w:pPr>
    <w:rPr>
      <w:rFonts w:eastAsia="Times New Roman" w:cs="Times New Roman"/>
      <w:color w:val="auto"/>
      <w:szCs w:val="24"/>
      <w:lang w:val="en-US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A55A3E"/>
    <w:rPr>
      <w:rFonts w:eastAsiaTheme="majorEastAsia" w:cstheme="majorBidi"/>
      <w:b/>
      <w:bCs/>
      <w:color w:val="auto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55A3E"/>
    <w:rPr>
      <w:rFonts w:eastAsiaTheme="majorEastAsia" w:cstheme="majorBidi"/>
      <w:bCs/>
      <w:color w:val="auto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E7B76"/>
    <w:rPr>
      <w:rFonts w:eastAsiaTheme="majorEastAsia" w:cstheme="majorBidi"/>
      <w:bCs/>
      <w:iCs/>
      <w:lang w:val="en-US"/>
    </w:rPr>
  </w:style>
  <w:style w:type="paragraph" w:styleId="TOC1">
    <w:name w:val="toc 1"/>
    <w:next w:val="Normal"/>
    <w:autoRedefine/>
    <w:uiPriority w:val="39"/>
    <w:unhideWhenUsed/>
    <w:rsid w:val="00A55A3E"/>
    <w:pPr>
      <w:tabs>
        <w:tab w:val="left" w:pos="440"/>
        <w:tab w:val="right" w:leader="dot" w:pos="9062"/>
      </w:tabs>
      <w:ind w:left="357" w:hanging="357"/>
    </w:pPr>
    <w:rPr>
      <w:b/>
      <w:color w:val="auto"/>
      <w:lang w:val="en-US"/>
    </w:rPr>
  </w:style>
  <w:style w:type="paragraph" w:styleId="TOC2">
    <w:name w:val="toc 2"/>
    <w:next w:val="Normal"/>
    <w:autoRedefine/>
    <w:uiPriority w:val="39"/>
    <w:unhideWhenUsed/>
    <w:rsid w:val="00A55A3E"/>
    <w:pPr>
      <w:tabs>
        <w:tab w:val="left" w:pos="896"/>
        <w:tab w:val="right" w:leader="dot" w:pos="9062"/>
      </w:tabs>
      <w:ind w:left="510" w:hanging="510"/>
    </w:pPr>
    <w:rPr>
      <w:noProof/>
      <w:color w:val="auto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55A3E"/>
    <w:pPr>
      <w:tabs>
        <w:tab w:val="left" w:pos="1320"/>
        <w:tab w:val="left" w:pos="1760"/>
        <w:tab w:val="right" w:leader="dot" w:pos="9062"/>
      </w:tabs>
      <w:ind w:left="737" w:hanging="737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C65FB"/>
    <w:rPr>
      <w:rFonts w:asciiTheme="majorHAnsi" w:eastAsiaTheme="majorEastAsia" w:hAnsiTheme="majorHAnsi" w:cstheme="majorBidi"/>
      <w:color w:val="003259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5FB"/>
    <w:rPr>
      <w:rFonts w:asciiTheme="majorHAnsi" w:eastAsiaTheme="majorEastAsia" w:hAnsiTheme="majorHAnsi" w:cstheme="majorBidi"/>
      <w:i/>
      <w:iCs/>
      <w:color w:val="003259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5FB"/>
    <w:rPr>
      <w:rFonts w:asciiTheme="majorHAnsi" w:eastAsiaTheme="majorEastAsia" w:hAnsiTheme="majorHAnsi" w:cstheme="majorBidi"/>
      <w:i/>
      <w:iCs/>
      <w:color w:val="6F6F6F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5FB"/>
    <w:rPr>
      <w:rFonts w:asciiTheme="majorHAnsi" w:eastAsiaTheme="majorEastAsia" w:hAnsiTheme="majorHAnsi" w:cstheme="majorBidi"/>
      <w:color w:val="6F6F6F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5FB"/>
    <w:rPr>
      <w:rFonts w:asciiTheme="majorHAnsi" w:eastAsiaTheme="majorEastAsia" w:hAnsiTheme="majorHAnsi" w:cstheme="majorBidi"/>
      <w:i/>
      <w:iCs/>
      <w:color w:val="6F6F6F" w:themeColor="text1" w:themeTint="BF"/>
      <w:lang w:val="en-US"/>
    </w:rPr>
  </w:style>
  <w:style w:type="paragraph" w:customStyle="1" w:styleId="NummerierteListe">
    <w:name w:val="Nummerierte Liste"/>
    <w:uiPriority w:val="15"/>
    <w:qFormat/>
    <w:rsid w:val="00E63B37"/>
    <w:pPr>
      <w:numPr>
        <w:numId w:val="6"/>
      </w:numPr>
    </w:pPr>
    <w:rPr>
      <w:rFonts w:eastAsia="Times New Roman" w:cs="Times New Roman"/>
      <w:color w:val="auto"/>
      <w:lang w:val="en-US" w:eastAsia="de-DE"/>
    </w:rPr>
  </w:style>
  <w:style w:type="paragraph" w:styleId="NoSpacing">
    <w:name w:val="No Spacing"/>
    <w:uiPriority w:val="1"/>
    <w:qFormat/>
    <w:rsid w:val="00EB0C60"/>
    <w:pPr>
      <w:spacing w:after="0"/>
    </w:pPr>
    <w:rPr>
      <w:lang w:val="en-US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470F19"/>
    <w:pPr>
      <w:spacing w:after="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70F1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70F19"/>
    <w:rPr>
      <w:lang w:val="en-US"/>
    </w:rPr>
  </w:style>
  <w:style w:type="paragraph" w:styleId="ListBullet">
    <w:name w:val="List Bullet"/>
    <w:basedOn w:val="Normal"/>
    <w:uiPriority w:val="99"/>
    <w:semiHidden/>
    <w:unhideWhenUsed/>
    <w:rsid w:val="00470F1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70F1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70F19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70F19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70F19"/>
    <w:pPr>
      <w:numPr>
        <w:numId w:val="11"/>
      </w:numPr>
      <w:contextualSpacing/>
    </w:pPr>
  </w:style>
  <w:style w:type="paragraph" w:styleId="BlockText">
    <w:name w:val="Block Text"/>
    <w:basedOn w:val="Normal"/>
    <w:uiPriority w:val="99"/>
    <w:semiHidden/>
    <w:unhideWhenUsed/>
    <w:rsid w:val="00470F19"/>
    <w:pPr>
      <w:pBdr>
        <w:top w:val="single" w:sz="2" w:space="10" w:color="0066B3" w:themeColor="accent1" w:shadow="1" w:frame="1"/>
        <w:left w:val="single" w:sz="2" w:space="10" w:color="0066B3" w:themeColor="accent1" w:shadow="1" w:frame="1"/>
        <w:bottom w:val="single" w:sz="2" w:space="10" w:color="0066B3" w:themeColor="accent1" w:shadow="1" w:frame="1"/>
        <w:right w:val="single" w:sz="2" w:space="10" w:color="0066B3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0066B3" w:themeColor="accent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70F19"/>
  </w:style>
  <w:style w:type="character" w:customStyle="1" w:styleId="DateChar">
    <w:name w:val="Date Char"/>
    <w:basedOn w:val="DefaultParagraphFont"/>
    <w:link w:val="Date"/>
    <w:uiPriority w:val="99"/>
    <w:semiHidden/>
    <w:rsid w:val="00470F19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70F19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0F19"/>
    <w:rPr>
      <w:rFonts w:ascii="Tahoma" w:hAnsi="Tahoma" w:cs="Tahoma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70F1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70F19"/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0F19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0F19"/>
    <w:rPr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70F1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70F19"/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F19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F19"/>
    <w:rPr>
      <w:lang w:val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470F19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70F19"/>
    <w:rPr>
      <w:lang w:val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70F1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70F19"/>
    <w:rPr>
      <w:i/>
      <w:iCs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F19"/>
    <w:pPr>
      <w:spacing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F19"/>
    <w:rPr>
      <w:rFonts w:ascii="Consolas" w:hAnsi="Consolas" w:cs="Consolas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0F19"/>
    <w:pPr>
      <w:spacing w:after="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70F19"/>
    <w:pPr>
      <w:spacing w:after="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70F19"/>
    <w:pPr>
      <w:spacing w:after="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70F19"/>
    <w:pPr>
      <w:spacing w:after="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70F19"/>
    <w:pPr>
      <w:spacing w:after="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70F19"/>
    <w:pPr>
      <w:spacing w:after="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70F19"/>
    <w:pPr>
      <w:spacing w:after="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70F19"/>
    <w:pPr>
      <w:spacing w:after="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70F19"/>
    <w:pPr>
      <w:spacing w:after="0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70F1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70F19"/>
    <w:pPr>
      <w:pBdr>
        <w:bottom w:val="single" w:sz="4" w:space="4" w:color="0066B3" w:themeColor="accent1"/>
      </w:pBdr>
      <w:spacing w:before="200" w:after="280"/>
      <w:ind w:left="936" w:right="936"/>
    </w:pPr>
    <w:rPr>
      <w:b/>
      <w:bCs/>
      <w:i/>
      <w:iCs/>
      <w:color w:val="0066B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70F19"/>
    <w:rPr>
      <w:b/>
      <w:bCs/>
      <w:i/>
      <w:iCs/>
      <w:color w:val="0066B3" w:themeColor="accent1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F1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F19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F19"/>
    <w:rPr>
      <w:b/>
      <w:bCs/>
      <w:lang w:val="en-US"/>
    </w:rPr>
  </w:style>
  <w:style w:type="paragraph" w:styleId="List">
    <w:name w:val="List"/>
    <w:basedOn w:val="Normal"/>
    <w:uiPriority w:val="99"/>
    <w:semiHidden/>
    <w:unhideWhenUsed/>
    <w:rsid w:val="00470F1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70F1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70F1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70F1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70F19"/>
    <w:pPr>
      <w:ind w:left="1415" w:hanging="283"/>
      <w:contextualSpacing/>
    </w:pPr>
  </w:style>
  <w:style w:type="paragraph" w:styleId="ListParagraph">
    <w:name w:val="List Paragraph"/>
    <w:basedOn w:val="Normal"/>
    <w:uiPriority w:val="34"/>
    <w:semiHidden/>
    <w:qFormat/>
    <w:rsid w:val="00470F19"/>
    <w:pPr>
      <w:ind w:left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470F1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70F1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70F1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70F1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70F1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470F19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70F19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70F19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70F19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70F19"/>
    <w:pPr>
      <w:numPr>
        <w:numId w:val="16"/>
      </w:numPr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470F19"/>
  </w:style>
  <w:style w:type="paragraph" w:styleId="MacroText">
    <w:name w:val="macro"/>
    <w:link w:val="MacroTextChar"/>
    <w:uiPriority w:val="99"/>
    <w:semiHidden/>
    <w:unhideWhenUsed/>
    <w:rsid w:val="00470F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70F19"/>
    <w:rPr>
      <w:rFonts w:ascii="Consolas" w:hAnsi="Consolas" w:cs="Consolas"/>
      <w:lang w:val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70F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70F19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70F19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70F19"/>
    <w:rPr>
      <w:rFonts w:ascii="Consolas" w:hAnsi="Consolas" w:cs="Consolas"/>
      <w:sz w:val="21"/>
      <w:szCs w:val="21"/>
      <w:lang w:val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70F19"/>
    <w:pPr>
      <w:spacing w:after="0"/>
      <w:ind w:left="200" w:hanging="200"/>
    </w:pPr>
  </w:style>
  <w:style w:type="paragraph" w:styleId="TOAHeading">
    <w:name w:val="toa heading"/>
    <w:basedOn w:val="Normal"/>
    <w:next w:val="Normal"/>
    <w:uiPriority w:val="99"/>
    <w:semiHidden/>
    <w:unhideWhenUsed/>
    <w:rsid w:val="00470F1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F1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F19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470F1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70F19"/>
    <w:pPr>
      <w:ind w:left="357"/>
    </w:pPr>
  </w:style>
  <w:style w:type="paragraph" w:styleId="BodyText">
    <w:name w:val="Body Text"/>
    <w:basedOn w:val="Normal"/>
    <w:link w:val="BodyTextChar"/>
    <w:uiPriority w:val="99"/>
    <w:semiHidden/>
    <w:unhideWhenUsed/>
    <w:rsid w:val="00470F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70F19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70F1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70F19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70F1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70F19"/>
    <w:rPr>
      <w:sz w:val="16"/>
      <w:szCs w:val="16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70F1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70F19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70F1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70F19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70F1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70F19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70F1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70F19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70F19"/>
    <w:pPr>
      <w:spacing w:after="1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70F19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470F19"/>
    <w:pPr>
      <w:pBdr>
        <w:bottom w:val="single" w:sz="8" w:space="4" w:color="0066B3" w:themeColor="accent1"/>
      </w:pBdr>
      <w:spacing w:after="300"/>
      <w:contextualSpacing/>
    </w:pPr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70F19"/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  <w:lang w:val="en-US"/>
    </w:rPr>
  </w:style>
  <w:style w:type="paragraph" w:styleId="EnvelopeReturn">
    <w:name w:val="envelope return"/>
    <w:basedOn w:val="Normal"/>
    <w:uiPriority w:val="99"/>
    <w:semiHidden/>
    <w:unhideWhenUsed/>
    <w:rsid w:val="00470F19"/>
    <w:pPr>
      <w:spacing w:after="0"/>
    </w:pPr>
    <w:rPr>
      <w:rFonts w:asciiTheme="majorHAnsi" w:eastAsiaTheme="majorEastAsia" w:hAnsiTheme="majorHAnsi" w:cstheme="majorBidi"/>
    </w:rPr>
  </w:style>
  <w:style w:type="paragraph" w:styleId="EnvelopeAddress">
    <w:name w:val="envelope address"/>
    <w:basedOn w:val="Normal"/>
    <w:uiPriority w:val="99"/>
    <w:semiHidden/>
    <w:unhideWhenUsed/>
    <w:rsid w:val="00470F19"/>
    <w:pPr>
      <w:framePr w:w="4320" w:h="2160" w:hRule="exact" w:hSpace="141" w:wrap="auto" w:hAnchor="page" w:xAlign="center" w:yAlign="bottom"/>
      <w:spacing w:after="0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70F19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70F1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470F19"/>
    <w:pPr>
      <w:numPr>
        <w:ilvl w:val="1"/>
      </w:numPr>
    </w:pPr>
    <w:rPr>
      <w:rFonts w:asciiTheme="majorHAnsi" w:eastAsiaTheme="majorEastAsia" w:hAnsiTheme="majorHAnsi" w:cstheme="majorBidi"/>
      <w:i/>
      <w:iCs/>
      <w:color w:val="0066B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70F19"/>
    <w:rPr>
      <w:rFonts w:asciiTheme="majorHAnsi" w:eastAsiaTheme="majorEastAsia" w:hAnsiTheme="majorHAnsi" w:cstheme="majorBidi"/>
      <w:i/>
      <w:iCs/>
      <w:color w:val="0066B3" w:themeColor="accent1"/>
      <w:spacing w:val="15"/>
      <w:sz w:val="24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70F19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70F19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70F19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70F19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70F19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70F19"/>
    <w:pPr>
      <w:ind w:left="1600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70F1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70F19"/>
    <w:rPr>
      <w:i/>
      <w:iCs/>
      <w:lang w:val="en-US"/>
    </w:rPr>
  </w:style>
  <w:style w:type="character" w:styleId="IntenseEmphasis">
    <w:name w:val="Intense Emphasis"/>
    <w:basedOn w:val="DefaultParagraphFont"/>
    <w:uiPriority w:val="21"/>
    <w:qFormat/>
    <w:rsid w:val="001A6CDD"/>
    <w:rPr>
      <w:i/>
      <w:iCs/>
      <w:color w:val="004C8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CDD"/>
    <w:rPr>
      <w:b/>
      <w:bCs/>
      <w:smallCaps/>
      <w:color w:val="004C8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8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archive.ics.uci.edu/dataset/222/bank+market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_WGZ">
  <a:themeElements>
    <a:clrScheme name="_WGZ Blau-Orange">
      <a:dk1>
        <a:srgbClr val="404040"/>
      </a:dk1>
      <a:lt1>
        <a:srgbClr val="FFFFFF"/>
      </a:lt1>
      <a:dk2>
        <a:srgbClr val="404040"/>
      </a:dk2>
      <a:lt2>
        <a:srgbClr val="FFFFFF"/>
      </a:lt2>
      <a:accent1>
        <a:srgbClr val="0066B3"/>
      </a:accent1>
      <a:accent2>
        <a:srgbClr val="FF6600"/>
      </a:accent2>
      <a:accent3>
        <a:srgbClr val="4696D2"/>
      </a:accent3>
      <a:accent4>
        <a:srgbClr val="FFAA46"/>
      </a:accent4>
      <a:accent5>
        <a:srgbClr val="A0C8E3"/>
      </a:accent5>
      <a:accent6>
        <a:srgbClr val="FFD2AA"/>
      </a:accent6>
      <a:hlink>
        <a:srgbClr val="0066B3"/>
      </a:hlink>
      <a:folHlink>
        <a:srgbClr val="A0A0A0"/>
      </a:folHlink>
    </a:clrScheme>
    <a:fontScheme name="_WGZ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WGZ-Effek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>
    <a:extraClrScheme>
      <a:clrScheme name="_WGZ Blau-Orange">
        <a:dk1>
          <a:srgbClr val="404040"/>
        </a:dk1>
        <a:lt1>
          <a:srgbClr val="FFFFFF"/>
        </a:lt1>
        <a:dk2>
          <a:srgbClr val="404040"/>
        </a:dk2>
        <a:lt2>
          <a:srgbClr val="FFFFFF"/>
        </a:lt2>
        <a:accent1>
          <a:srgbClr val="0066B3"/>
        </a:accent1>
        <a:accent2>
          <a:srgbClr val="FF6600"/>
        </a:accent2>
        <a:accent3>
          <a:srgbClr val="4696D2"/>
        </a:accent3>
        <a:accent4>
          <a:srgbClr val="FFAA46"/>
        </a:accent4>
        <a:accent5>
          <a:srgbClr val="A0C8E3"/>
        </a:accent5>
        <a:accent6>
          <a:srgbClr val="FFD2AA"/>
        </a:accent6>
        <a:hlink>
          <a:srgbClr val="0066B3"/>
        </a:hlink>
        <a:folHlink>
          <a:srgbClr val="80808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_WGZ Blau-Orange-Grau">
        <a:dk1>
          <a:srgbClr val="404040"/>
        </a:dk1>
        <a:lt1>
          <a:srgbClr val="FFFFFF"/>
        </a:lt1>
        <a:dk2>
          <a:srgbClr val="404040"/>
        </a:dk2>
        <a:lt2>
          <a:srgbClr val="FFFFFF"/>
        </a:lt2>
        <a:accent1>
          <a:srgbClr val="0066B3"/>
        </a:accent1>
        <a:accent2>
          <a:srgbClr val="FF6600"/>
        </a:accent2>
        <a:accent3>
          <a:srgbClr val="808080"/>
        </a:accent3>
        <a:accent4>
          <a:srgbClr val="4696D2"/>
        </a:accent4>
        <a:accent5>
          <a:srgbClr val="FFAA46"/>
        </a:accent5>
        <a:accent6>
          <a:srgbClr val="B2B2B2"/>
        </a:accent6>
        <a:hlink>
          <a:srgbClr val="0066B3"/>
        </a:hlink>
        <a:folHlink>
          <a:srgbClr val="80808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_WGZ Grau">
        <a:dk1>
          <a:srgbClr val="404040"/>
        </a:dk1>
        <a:lt1>
          <a:srgbClr val="FFFFFF"/>
        </a:lt1>
        <a:dk2>
          <a:srgbClr val="404040"/>
        </a:dk2>
        <a:lt2>
          <a:srgbClr val="FFFFFF"/>
        </a:lt2>
        <a:accent1>
          <a:srgbClr val="5A5A5A"/>
        </a:accent1>
        <a:accent2>
          <a:srgbClr val="B2B2B2"/>
        </a:accent2>
        <a:accent3>
          <a:srgbClr val="808080"/>
        </a:accent3>
        <a:accent4>
          <a:srgbClr val="D0D0D0"/>
        </a:accent4>
        <a:accent5>
          <a:srgbClr val="9E9E9E"/>
        </a:accent5>
        <a:accent6>
          <a:srgbClr val="EEEEEE"/>
        </a:accent6>
        <a:hlink>
          <a:srgbClr val="0066B3"/>
        </a:hlink>
        <a:folHlink>
          <a:srgbClr val="80808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custClrLst>
    <a:custClr name="WGZ Farbe 1 (WGZ Blau)">
      <a:srgbClr val="0066B3"/>
    </a:custClr>
    <a:custClr name="WGZ Farbe 2 (WGZ Orange)">
      <a:srgbClr val="FF6600"/>
    </a:custClr>
    <a:custClr name="WGZ Farbe 3 (WGZ Grau)">
      <a:srgbClr val="808080"/>
    </a:custClr>
    <a:custClr name="WGZ Farbe 4">
      <a:srgbClr val="4696D2"/>
    </a:custClr>
    <a:custClr name="WGZ Farbe 5">
      <a:srgbClr val="FFAA46"/>
    </a:custClr>
    <a:custClr name="WGZ Farbe 6">
      <a:srgbClr val="9E9E9E"/>
    </a:custClr>
    <a:custClr name="WGZ Farbe 7">
      <a:srgbClr val="A0C8E3"/>
    </a:custClr>
    <a:custClr name="WGZ Farbe 8">
      <a:srgbClr val="FFD2AA"/>
    </a:custClr>
    <a:custClr name="WGZ Farbe 9">
      <a:srgbClr val="B2B2B2"/>
    </a:custClr>
    <a:custClr name="WGZ Farbe 10">
      <a:srgbClr val="EEEEEE"/>
    </a:custClr>
    <a:custClr name="WGZ Farbe 11">
      <a:srgbClr val="AFE1B4"/>
    </a:custClr>
    <a:custClr name="WGZ Farbe 12">
      <a:srgbClr val="7DC8DC"/>
    </a:custClr>
    <a:custClr name="WGZ Farbe 13">
      <a:srgbClr val="9696B4"/>
    </a:custClr>
    <a:custClr name="WGZ Farbe 14">
      <a:srgbClr val="968C6E"/>
    </a:custClr>
    <a:custClr name="WGZ Farbe 15">
      <a:srgbClr val="E1FF64"/>
    </a:custClr>
    <a:custClr name="WGZ Farbe 16">
      <a:srgbClr val="D2C8B4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160D1C75AB0C2409F25580BFA2C0620" ma:contentTypeVersion="14" ma:contentTypeDescription="Ein neues Dokument erstellen." ma:contentTypeScope="" ma:versionID="86ee9357dda1f6a994319160e9942854">
  <xsd:schema xmlns:xsd="http://www.w3.org/2001/XMLSchema" xmlns:xs="http://www.w3.org/2001/XMLSchema" xmlns:p="http://schemas.microsoft.com/office/2006/metadata/properties" xmlns:ns3="233f0f56-756b-43db-9951-1c6b73604863" xmlns:ns4="fc1df891-ae7e-427e-9b2a-81c9e1d0b1dc" targetNamespace="http://schemas.microsoft.com/office/2006/metadata/properties" ma:root="true" ma:fieldsID="d918143e35d23750dbd5e031214c9e6c" ns3:_="" ns4:_="">
    <xsd:import namespace="233f0f56-756b-43db-9951-1c6b73604863"/>
    <xsd:import namespace="fc1df891-ae7e-427e-9b2a-81c9e1d0b1d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f0f56-756b-43db-9951-1c6b736048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df891-ae7e-427e-9b2a-81c9e1d0b1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1df891-ae7e-427e-9b2a-81c9e1d0b1dc" xsi:nil="true"/>
  </documentManagement>
</p:properties>
</file>

<file path=customXml/itemProps1.xml><?xml version="1.0" encoding="utf-8"?>
<ds:datastoreItem xmlns:ds="http://schemas.openxmlformats.org/officeDocument/2006/customXml" ds:itemID="{E8834B5E-BAA8-42AF-ADB3-D78282903A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f0f56-756b-43db-9951-1c6b73604863"/>
    <ds:schemaRef ds:uri="fc1df891-ae7e-427e-9b2a-81c9e1d0b1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E7309E-8DBE-4A83-A990-6C78628A97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C17E6-5C44-4A19-B7C0-70A83EA5651F}">
  <ds:schemaRefs>
    <ds:schemaRef ds:uri="http://schemas.microsoft.com/office/2006/metadata/properties"/>
    <ds:schemaRef ds:uri="http://schemas.microsoft.com/office/infopath/2007/PartnerControls"/>
    <ds:schemaRef ds:uri="fc1df891-ae7e-427e-9b2a-81c9e1d0b1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1334</Characters>
  <Application>Microsoft Office Word</Application>
  <DocSecurity>0</DocSecurity>
  <Lines>11</Lines>
  <Paragraphs>3</Paragraphs>
  <ScaleCrop>false</ScaleCrop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2025-04-18T11:22:00Z</dcterms:created>
  <dcterms:modified xsi:type="dcterms:W3CDTF">2025-04-18T11:22:00Z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388aff-dd76-410d-845d-adc797ffbb33_Enabled">
    <vt:lpwstr>true</vt:lpwstr>
  </property>
  <property fmtid="{D5CDD505-2E9C-101B-9397-08002B2CF9AE}" pid="3" name="MSIP_Label_ce388aff-dd76-410d-845d-adc797ffbb33_SetDate">
    <vt:lpwstr>2025-04-11T07:25:38Z</vt:lpwstr>
  </property>
  <property fmtid="{D5CDD505-2E9C-101B-9397-08002B2CF9AE}" pid="4" name="MSIP_Label_ce388aff-dd76-410d-845d-adc797ffbb33_Method">
    <vt:lpwstr>Standard</vt:lpwstr>
  </property>
  <property fmtid="{D5CDD505-2E9C-101B-9397-08002B2CF9AE}" pid="5" name="MSIP_Label_ce388aff-dd76-410d-845d-adc797ffbb33_Name">
    <vt:lpwstr>Intern - Ohne Kennzeichnung</vt:lpwstr>
  </property>
  <property fmtid="{D5CDD505-2E9C-101B-9397-08002B2CF9AE}" pid="6" name="MSIP_Label_ce388aff-dd76-410d-845d-adc797ffbb33_SiteId">
    <vt:lpwstr>9c95f08c-5b50-44fa-a497-68f08eacf90c</vt:lpwstr>
  </property>
  <property fmtid="{D5CDD505-2E9C-101B-9397-08002B2CF9AE}" pid="7" name="MSIP_Label_ce388aff-dd76-410d-845d-adc797ffbb33_ActionId">
    <vt:lpwstr>cd414ca5-fafb-48d7-b9e1-910d6fa438ea</vt:lpwstr>
  </property>
  <property fmtid="{D5CDD505-2E9C-101B-9397-08002B2CF9AE}" pid="8" name="MSIP_Label_ce388aff-dd76-410d-845d-adc797ffbb33_ContentBits">
    <vt:lpwstr>0</vt:lpwstr>
  </property>
  <property fmtid="{D5CDD505-2E9C-101B-9397-08002B2CF9AE}" pid="9" name="ContentTypeId">
    <vt:lpwstr>0x010100E160D1C75AB0C2409F25580BFA2C0620</vt:lpwstr>
  </property>
</Properties>
</file>