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D4BD" w14:textId="77777777" w:rsidR="003B4A15" w:rsidRDefault="003B4A15">
      <w:pPr>
        <w:spacing w:before="600" w:after="200"/>
      </w:pPr>
    </w:p>
    <w:p w14:paraId="30E91B12" w14:textId="77777777" w:rsidR="003B4A15" w:rsidRDefault="00000000">
      <w:pPr>
        <w:spacing w:before="200" w:after="80"/>
        <w:jc w:val="center"/>
      </w:pPr>
      <w:r>
        <w:rPr>
          <w:b/>
          <w:bCs/>
          <w:color w:val="1E3A5F"/>
          <w:sz w:val="56"/>
          <w:szCs w:val="56"/>
        </w:rPr>
        <w:t>PROJET BIGDATA FINANCE</w:t>
      </w:r>
    </w:p>
    <w:p w14:paraId="79C05528" w14:textId="77777777" w:rsidR="003B4A15" w:rsidRDefault="00000000">
      <w:pPr>
        <w:spacing w:before="60" w:after="60"/>
        <w:jc w:val="center"/>
      </w:pPr>
      <w:r>
        <w:rPr>
          <w:i/>
          <w:iCs/>
          <w:color w:val="1E40AF"/>
          <w:sz w:val="26"/>
          <w:szCs w:val="26"/>
        </w:rPr>
        <w:t xml:space="preserve">Pipeline temps réel • </w:t>
      </w:r>
      <w:proofErr w:type="spellStart"/>
      <w:r>
        <w:rPr>
          <w:i/>
          <w:iCs/>
          <w:color w:val="1E40AF"/>
          <w:sz w:val="26"/>
          <w:szCs w:val="26"/>
        </w:rPr>
        <w:t>MLOps</w:t>
      </w:r>
      <w:proofErr w:type="spellEnd"/>
      <w:r>
        <w:rPr>
          <w:i/>
          <w:iCs/>
          <w:color w:val="1E40AF"/>
          <w:sz w:val="26"/>
          <w:szCs w:val="26"/>
        </w:rPr>
        <w:t xml:space="preserve"> • Chaos Engineering • </w:t>
      </w:r>
      <w:proofErr w:type="spellStart"/>
      <w:r>
        <w:rPr>
          <w:i/>
          <w:iCs/>
          <w:color w:val="1E40AF"/>
          <w:sz w:val="26"/>
          <w:szCs w:val="26"/>
        </w:rPr>
        <w:t>Pentest</w:t>
      </w:r>
      <w:proofErr w:type="spellEnd"/>
    </w:p>
    <w:p w14:paraId="628FD4A4" w14:textId="77777777" w:rsidR="003B4A15" w:rsidRDefault="003B4A15">
      <w:pPr>
        <w:pBdr>
          <w:bottom w:val="single" w:sz="12" w:space="10" w:color="1E40AF"/>
        </w:pBdr>
        <w:spacing w:before="40" w:after="240"/>
        <w:jc w:val="center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3B4A15" w:rsidRPr="002103AD" w14:paraId="67E38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D942F" w14:textId="77777777" w:rsidR="003B4A15" w:rsidRDefault="00000000">
            <w:r>
              <w:rPr>
                <w:b/>
                <w:bCs/>
                <w:color w:val="1E40AF"/>
                <w:sz w:val="21"/>
                <w:szCs w:val="21"/>
              </w:rPr>
              <w:t>Auteur</w:t>
            </w:r>
          </w:p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AAB89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Haddock —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Apprenti</w:t>
            </w:r>
            <w:proofErr w:type="spellEnd"/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 Data Engineer @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Derichebourg</w:t>
            </w:r>
            <w:proofErr w:type="spellEnd"/>
          </w:p>
        </w:tc>
      </w:tr>
      <w:tr w:rsidR="003B4A15" w14:paraId="5EBBC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E68C7" w14:textId="77777777" w:rsidR="003B4A15" w:rsidRDefault="00000000">
            <w:r>
              <w:rPr>
                <w:b/>
                <w:bCs/>
                <w:color w:val="1E40AF"/>
                <w:sz w:val="21"/>
                <w:szCs w:val="21"/>
              </w:rPr>
              <w:t>Période</w:t>
            </w:r>
          </w:p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64F45" w14:textId="77777777" w:rsidR="003B4A15" w:rsidRDefault="00000000">
            <w:r>
              <w:rPr>
                <w:color w:val="1E293B"/>
                <w:sz w:val="21"/>
                <w:szCs w:val="21"/>
              </w:rPr>
              <w:t xml:space="preserve">Juillet 2026 — Septembre </w:t>
            </w:r>
            <w:proofErr w:type="gramStart"/>
            <w:r>
              <w:rPr>
                <w:color w:val="1E293B"/>
                <w:sz w:val="21"/>
                <w:szCs w:val="21"/>
              </w:rPr>
              <w:t>2026  (</w:t>
            </w:r>
            <w:proofErr w:type="gramEnd"/>
            <w:r>
              <w:rPr>
                <w:color w:val="1E293B"/>
                <w:sz w:val="21"/>
                <w:szCs w:val="21"/>
              </w:rPr>
              <w:t>3 mois)</w:t>
            </w:r>
          </w:p>
        </w:tc>
      </w:tr>
      <w:tr w:rsidR="003B4A15" w14:paraId="5E94E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D535C" w14:textId="77777777" w:rsidR="003B4A15" w:rsidRDefault="00000000">
            <w:r>
              <w:rPr>
                <w:b/>
                <w:bCs/>
                <w:color w:val="1E40AF"/>
                <w:sz w:val="21"/>
                <w:szCs w:val="21"/>
              </w:rPr>
              <w:t>Objectif final</w:t>
            </w:r>
          </w:p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3EC82" w14:textId="77777777" w:rsidR="003B4A15" w:rsidRDefault="00000000">
            <w:r>
              <w:rPr>
                <w:color w:val="1E293B"/>
                <w:sz w:val="21"/>
                <w:szCs w:val="21"/>
              </w:rPr>
              <w:t xml:space="preserve">Pipeline </w:t>
            </w:r>
            <w:proofErr w:type="spellStart"/>
            <w:r>
              <w:rPr>
                <w:color w:val="1E293B"/>
                <w:sz w:val="21"/>
                <w:szCs w:val="21"/>
              </w:rPr>
              <w:t>BigData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finance en production — résilient et sécurisé</w:t>
            </w:r>
          </w:p>
        </w:tc>
      </w:tr>
      <w:tr w:rsidR="003B4A15" w14:paraId="11CDD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1DA84" w14:textId="77777777" w:rsidR="003B4A15" w:rsidRDefault="00000000">
            <w:r>
              <w:rPr>
                <w:b/>
                <w:bCs/>
                <w:color w:val="1E40AF"/>
                <w:sz w:val="21"/>
                <w:szCs w:val="21"/>
              </w:rPr>
              <w:t>Budget estimé</w:t>
            </w:r>
          </w:p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8B392" w14:textId="77777777" w:rsidR="003B4A15" w:rsidRDefault="00000000">
            <w:r>
              <w:rPr>
                <w:color w:val="1E293B"/>
                <w:sz w:val="21"/>
                <w:szCs w:val="21"/>
              </w:rPr>
              <w:t xml:space="preserve">~77 € / </w:t>
            </w:r>
            <w:proofErr w:type="gramStart"/>
            <w:r>
              <w:rPr>
                <w:color w:val="1E293B"/>
                <w:sz w:val="21"/>
                <w:szCs w:val="21"/>
              </w:rPr>
              <w:t>mois  (</w:t>
            </w:r>
            <w:proofErr w:type="gramEnd"/>
            <w:r>
              <w:rPr>
                <w:color w:val="1E293B"/>
                <w:sz w:val="21"/>
                <w:szCs w:val="21"/>
              </w:rPr>
              <w:t>détail en fin de document)</w:t>
            </w:r>
          </w:p>
        </w:tc>
      </w:tr>
      <w:tr w:rsidR="003B4A15" w:rsidRPr="002103AD" w14:paraId="46262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ED947" w14:textId="77777777" w:rsidR="003B4A15" w:rsidRDefault="00000000">
            <w:r>
              <w:rPr>
                <w:b/>
                <w:bCs/>
                <w:color w:val="1E40AF"/>
                <w:sz w:val="21"/>
                <w:szCs w:val="21"/>
              </w:rPr>
              <w:t>Stack principale</w:t>
            </w:r>
          </w:p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23F61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Kafka • Spark •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Dagster</w:t>
            </w:r>
            <w:proofErr w:type="spellEnd"/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 •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MLflow</w:t>
            </w:r>
            <w:proofErr w:type="spellEnd"/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 •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DuckDB</w:t>
            </w:r>
            <w:proofErr w:type="spellEnd"/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 • Redis • </w:t>
            </w:r>
            <w:proofErr w:type="spellStart"/>
            <w:r w:rsidRPr="002103AD">
              <w:rPr>
                <w:color w:val="1E293B"/>
                <w:sz w:val="21"/>
                <w:szCs w:val="21"/>
                <w:lang w:val="en-GB"/>
              </w:rPr>
              <w:t>FastAPI</w:t>
            </w:r>
            <w:proofErr w:type="spellEnd"/>
            <w:r w:rsidRPr="002103AD">
              <w:rPr>
                <w:color w:val="1E293B"/>
                <w:sz w:val="21"/>
                <w:szCs w:val="21"/>
                <w:lang w:val="en-GB"/>
              </w:rPr>
              <w:t xml:space="preserve"> • Kali Linux</w:t>
            </w:r>
          </w:p>
        </w:tc>
      </w:tr>
    </w:tbl>
    <w:p w14:paraId="4036BA2B" w14:textId="77777777" w:rsidR="003B4A15" w:rsidRPr="002103AD" w:rsidRDefault="00000000">
      <w:pPr>
        <w:rPr>
          <w:lang w:val="en-GB"/>
        </w:rPr>
      </w:pPr>
      <w:r w:rsidRPr="002103AD">
        <w:rPr>
          <w:lang w:val="en-GB"/>
        </w:rPr>
        <w:br w:type="page"/>
      </w:r>
    </w:p>
    <w:p w14:paraId="0E90E4A8" w14:textId="77777777" w:rsidR="003B4A15" w:rsidRDefault="00000000">
      <w:pPr>
        <w:pStyle w:val="Titre1"/>
        <w:pBdr>
          <w:bottom w:val="single" w:sz="8" w:space="6" w:color="1E40AF"/>
        </w:pBdr>
      </w:pPr>
      <w:r>
        <w:rPr>
          <w:color w:val="1E3A5F"/>
        </w:rPr>
        <w:lastRenderedPageBreak/>
        <w:t>1. Contexte et objectifs du projet</w:t>
      </w:r>
    </w:p>
    <w:p w14:paraId="67A0BD1F" w14:textId="77777777" w:rsidR="003B4A15" w:rsidRDefault="00000000">
      <w:pPr>
        <w:pStyle w:val="Titre2"/>
      </w:pPr>
      <w:r>
        <w:rPr>
          <w:color w:val="1E40AF"/>
        </w:rPr>
        <w:t>1.1 Pourquoi ce projet ?</w:t>
      </w:r>
    </w:p>
    <w:p w14:paraId="1C844207" w14:textId="77777777" w:rsidR="003B4A15" w:rsidRDefault="00000000">
      <w:pPr>
        <w:spacing w:before="80" w:after="80"/>
      </w:pPr>
      <w:r>
        <w:rPr>
          <w:color w:val="1E293B"/>
        </w:rPr>
        <w:t xml:space="preserve">Ce projet a pour ambition de construire une infrastructure </w:t>
      </w:r>
      <w:proofErr w:type="spellStart"/>
      <w:r>
        <w:rPr>
          <w:color w:val="1E293B"/>
        </w:rPr>
        <w:t>BigData</w:t>
      </w:r>
      <w:proofErr w:type="spellEnd"/>
      <w:r>
        <w:rPr>
          <w:color w:val="1E293B"/>
        </w:rPr>
        <w:t xml:space="preserve"> de bout en bout, inspirée des architectures utilisées en production dans les entreprises fintech et les </w:t>
      </w:r>
      <w:proofErr w:type="spellStart"/>
      <w:r>
        <w:rPr>
          <w:color w:val="1E293B"/>
        </w:rPr>
        <w:t>hedge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funds</w:t>
      </w:r>
      <w:proofErr w:type="spellEnd"/>
      <w:r>
        <w:rPr>
          <w:color w:val="1E293B"/>
        </w:rPr>
        <w:t>. Il couvre trois dimensions complémentaires :</w:t>
      </w:r>
    </w:p>
    <w:p w14:paraId="18E5D260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Data Engineering : ingestion temps réel, traitement de flux, stockage chaud/froid</w:t>
      </w:r>
    </w:p>
    <w:p w14:paraId="43C45975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E293B"/>
          <w:sz w:val="21"/>
          <w:szCs w:val="21"/>
        </w:rPr>
        <w:t>MLOps</w:t>
      </w:r>
      <w:proofErr w:type="spellEnd"/>
      <w:r>
        <w:rPr>
          <w:color w:val="1E293B"/>
          <w:sz w:val="21"/>
          <w:szCs w:val="21"/>
        </w:rPr>
        <w:t xml:space="preserve"> : entraînement, versioning et déploiement de modèles de Machine Learning</w:t>
      </w:r>
    </w:p>
    <w:p w14:paraId="5EA8BA43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SRE &amp; Sécurité : résilience par chaos engineering et </w:t>
      </w:r>
      <w:proofErr w:type="spellStart"/>
      <w:r>
        <w:rPr>
          <w:color w:val="1E293B"/>
          <w:sz w:val="21"/>
          <w:szCs w:val="21"/>
        </w:rPr>
        <w:t>hardening</w:t>
      </w:r>
      <w:proofErr w:type="spellEnd"/>
      <w:r>
        <w:rPr>
          <w:color w:val="1E293B"/>
          <w:sz w:val="21"/>
          <w:szCs w:val="21"/>
        </w:rPr>
        <w:t xml:space="preserve"> par </w:t>
      </w:r>
      <w:proofErr w:type="spellStart"/>
      <w:r>
        <w:rPr>
          <w:color w:val="1E293B"/>
          <w:sz w:val="21"/>
          <w:szCs w:val="21"/>
        </w:rPr>
        <w:t>pentest</w:t>
      </w:r>
      <w:proofErr w:type="spellEnd"/>
    </w:p>
    <w:p w14:paraId="09FE979A" w14:textId="77777777" w:rsidR="003B4A15" w:rsidRDefault="003B4A15">
      <w:pPr>
        <w:spacing w:before="40" w:after="40"/>
      </w:pPr>
    </w:p>
    <w:p w14:paraId="070A9AB5" w14:textId="77777777" w:rsidR="003B4A15" w:rsidRDefault="00000000">
      <w:pPr>
        <w:spacing w:before="80" w:after="80"/>
      </w:pPr>
      <w:r>
        <w:rPr>
          <w:color w:val="1E293B"/>
        </w:rPr>
        <w:t>Ce projet constitue également un portfolio concret et démontrable pour progresser vers un rôle de Data Architect avec expertise sécurité.</w:t>
      </w:r>
    </w:p>
    <w:p w14:paraId="3CDDC83A" w14:textId="77777777" w:rsidR="003B4A15" w:rsidRDefault="00000000">
      <w:pPr>
        <w:pStyle w:val="Titre2"/>
      </w:pPr>
      <w:r>
        <w:rPr>
          <w:color w:val="1E40AF"/>
        </w:rPr>
        <w:t>1.2 Source de données</w:t>
      </w:r>
    </w:p>
    <w:p w14:paraId="235734EF" w14:textId="77777777" w:rsidR="003B4A15" w:rsidRDefault="00000000">
      <w:pPr>
        <w:spacing w:before="80" w:after="80"/>
      </w:pPr>
      <w:r>
        <w:rPr>
          <w:color w:val="1E293B"/>
        </w:rPr>
        <w:t xml:space="preserve">L'API publique </w:t>
      </w:r>
      <w:proofErr w:type="spellStart"/>
      <w:r>
        <w:rPr>
          <w:color w:val="1E293B"/>
        </w:rPr>
        <w:t>Binance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WebSocket</w:t>
      </w:r>
      <w:proofErr w:type="spellEnd"/>
      <w:r>
        <w:rPr>
          <w:color w:val="1E293B"/>
        </w:rPr>
        <w:t>) fournit des données de marché en temps réel sans authentification pour les flux publics :</w:t>
      </w:r>
    </w:p>
    <w:p w14:paraId="639682D3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Paires : BTC/USDT, ETH/USDT, BNB/USDT</w:t>
      </w:r>
    </w:p>
    <w:p w14:paraId="2025B5DE" w14:textId="77777777" w:rsidR="003B4A15" w:rsidRPr="002103AD" w:rsidRDefault="00000000">
      <w:pPr>
        <w:pStyle w:val="Paragraphedeliste"/>
        <w:numPr>
          <w:ilvl w:val="0"/>
          <w:numId w:val="2"/>
        </w:numPr>
        <w:spacing w:before="60" w:after="60"/>
        <w:rPr>
          <w:lang w:val="en-GB"/>
        </w:rPr>
      </w:pPr>
      <w:proofErr w:type="gramStart"/>
      <w:r w:rsidRPr="002103AD">
        <w:rPr>
          <w:color w:val="1E293B"/>
          <w:sz w:val="21"/>
          <w:szCs w:val="21"/>
          <w:lang w:val="en-GB"/>
        </w:rPr>
        <w:t>Données :</w:t>
      </w:r>
      <w:proofErr w:type="gramEnd"/>
      <w:r w:rsidRPr="002103AD">
        <w:rPr>
          <w:color w:val="1E293B"/>
          <w:sz w:val="21"/>
          <w:szCs w:val="21"/>
          <w:lang w:val="en-GB"/>
        </w:rPr>
        <w:t xml:space="preserve"> OHLCV tick-by-tick (Open, High, Low, Close, Volume)</w:t>
      </w:r>
    </w:p>
    <w:p w14:paraId="61BEB7A0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Fréquence : mise à jour toutes les secondes</w:t>
      </w:r>
    </w:p>
    <w:p w14:paraId="6C9754E2" w14:textId="7D1889E7" w:rsidR="003B4A15" w:rsidRDefault="00000000">
      <w:pPr>
        <w:pStyle w:val="Titre2"/>
      </w:pPr>
      <w:r>
        <w:rPr>
          <w:color w:val="1E40AF"/>
        </w:rPr>
        <w:t xml:space="preserve">1.3 Vision cible à fin </w:t>
      </w:r>
      <w:proofErr w:type="gramStart"/>
      <w:r w:rsidR="002103AD">
        <w:rPr>
          <w:color w:val="1E40AF"/>
        </w:rPr>
        <w:t>Novembre</w:t>
      </w:r>
      <w:proofErr w:type="gramEnd"/>
      <w:r>
        <w:rPr>
          <w:color w:val="1E40AF"/>
        </w:rPr>
        <w:t xml:space="preserve"> 2026</w:t>
      </w:r>
    </w:p>
    <w:p w14:paraId="04A04131" w14:textId="77777777" w:rsidR="003B4A15" w:rsidRDefault="00000000">
      <w:pPr>
        <w:spacing w:before="80" w:after="80"/>
      </w:pPr>
      <w:r>
        <w:rPr>
          <w:color w:val="1E293B"/>
        </w:rPr>
        <w:t>À la fin du projet, l'infrastructure devra permettre :</w:t>
      </w:r>
    </w:p>
    <w:p w14:paraId="12F1953F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Ingestion continue de données de marché depuis </w:t>
      </w:r>
      <w:proofErr w:type="spellStart"/>
      <w:r>
        <w:rPr>
          <w:color w:val="1E293B"/>
          <w:sz w:val="21"/>
          <w:szCs w:val="21"/>
        </w:rPr>
        <w:t>Binance</w:t>
      </w:r>
      <w:proofErr w:type="spellEnd"/>
      <w:r>
        <w:rPr>
          <w:color w:val="1E293B"/>
          <w:sz w:val="21"/>
          <w:szCs w:val="21"/>
        </w:rPr>
        <w:t xml:space="preserve"> </w:t>
      </w:r>
      <w:proofErr w:type="spellStart"/>
      <w:r>
        <w:rPr>
          <w:color w:val="1E293B"/>
          <w:sz w:val="21"/>
          <w:szCs w:val="21"/>
        </w:rPr>
        <w:t>WebSocket</w:t>
      </w:r>
      <w:proofErr w:type="spellEnd"/>
    </w:p>
    <w:p w14:paraId="58F75E50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Traitement en flux via Apache Kafka et Spark </w:t>
      </w:r>
      <w:proofErr w:type="spellStart"/>
      <w:r>
        <w:rPr>
          <w:color w:val="1E293B"/>
          <w:sz w:val="21"/>
          <w:szCs w:val="21"/>
        </w:rPr>
        <w:t>Structured</w:t>
      </w:r>
      <w:proofErr w:type="spellEnd"/>
      <w:r>
        <w:rPr>
          <w:color w:val="1E293B"/>
          <w:sz w:val="21"/>
          <w:szCs w:val="21"/>
        </w:rPr>
        <w:t xml:space="preserve"> Streaming</w:t>
      </w:r>
    </w:p>
    <w:p w14:paraId="24EA0765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Stockage en couche chaude (Redis) et couche froide (Parquet sur </w:t>
      </w:r>
      <w:proofErr w:type="spellStart"/>
      <w:r>
        <w:rPr>
          <w:color w:val="1E293B"/>
          <w:sz w:val="21"/>
          <w:szCs w:val="21"/>
        </w:rPr>
        <w:t>Backblaze</w:t>
      </w:r>
      <w:proofErr w:type="spellEnd"/>
      <w:r>
        <w:rPr>
          <w:color w:val="1E293B"/>
          <w:sz w:val="21"/>
          <w:szCs w:val="21"/>
        </w:rPr>
        <w:t xml:space="preserve"> B2)</w:t>
      </w:r>
    </w:p>
    <w:p w14:paraId="412A697C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Orchestration des </w:t>
      </w:r>
      <w:proofErr w:type="spellStart"/>
      <w:r>
        <w:rPr>
          <w:color w:val="1E293B"/>
          <w:sz w:val="21"/>
          <w:szCs w:val="21"/>
        </w:rPr>
        <w:t>batchs</w:t>
      </w:r>
      <w:proofErr w:type="spellEnd"/>
      <w:r>
        <w:rPr>
          <w:color w:val="1E293B"/>
          <w:sz w:val="21"/>
          <w:szCs w:val="21"/>
        </w:rPr>
        <w:t xml:space="preserve"> et </w:t>
      </w:r>
      <w:proofErr w:type="spellStart"/>
      <w:r>
        <w:rPr>
          <w:color w:val="1E293B"/>
          <w:sz w:val="21"/>
          <w:szCs w:val="21"/>
        </w:rPr>
        <w:t>retraining</w:t>
      </w:r>
      <w:proofErr w:type="spellEnd"/>
      <w:r>
        <w:rPr>
          <w:color w:val="1E293B"/>
          <w:sz w:val="21"/>
          <w:szCs w:val="21"/>
        </w:rPr>
        <w:t xml:space="preserve"> ML via </w:t>
      </w:r>
      <w:proofErr w:type="spellStart"/>
      <w:r>
        <w:rPr>
          <w:color w:val="1E293B"/>
          <w:sz w:val="21"/>
          <w:szCs w:val="21"/>
        </w:rPr>
        <w:t>Dagster</w:t>
      </w:r>
      <w:proofErr w:type="spellEnd"/>
    </w:p>
    <w:p w14:paraId="131D91F1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Déploiement d'un modèle </w:t>
      </w:r>
      <w:proofErr w:type="spellStart"/>
      <w:r>
        <w:rPr>
          <w:color w:val="1E293B"/>
          <w:sz w:val="21"/>
          <w:szCs w:val="21"/>
        </w:rPr>
        <w:t>XGBoost</w:t>
      </w:r>
      <w:proofErr w:type="spellEnd"/>
      <w:r>
        <w:rPr>
          <w:color w:val="1E293B"/>
          <w:sz w:val="21"/>
          <w:szCs w:val="21"/>
        </w:rPr>
        <w:t xml:space="preserve"> ou LSTM produisant un signal long/short/neutre</w:t>
      </w:r>
    </w:p>
    <w:p w14:paraId="7074807F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Exposition du signal via une API </w:t>
      </w:r>
      <w:proofErr w:type="spellStart"/>
      <w:r>
        <w:rPr>
          <w:color w:val="1E293B"/>
          <w:sz w:val="21"/>
          <w:szCs w:val="21"/>
        </w:rPr>
        <w:t>FastAPI</w:t>
      </w:r>
      <w:proofErr w:type="spellEnd"/>
      <w:r>
        <w:rPr>
          <w:color w:val="1E293B"/>
          <w:sz w:val="21"/>
          <w:szCs w:val="21"/>
        </w:rPr>
        <w:t xml:space="preserve"> sécurisée</w:t>
      </w:r>
    </w:p>
    <w:p w14:paraId="40727FF3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Simulation de pannes automatisées (Chaos Engineering) avec auto-réparation</w:t>
      </w:r>
    </w:p>
    <w:p w14:paraId="03A351D7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Audit de sécurité complet de l'infrastructure avec rapport de remédiation</w:t>
      </w:r>
    </w:p>
    <w:p w14:paraId="2B87604D" w14:textId="77777777" w:rsidR="003B4A15" w:rsidRDefault="00000000">
      <w:r>
        <w:br w:type="page"/>
      </w:r>
    </w:p>
    <w:p w14:paraId="0386307C" w14:textId="77777777" w:rsidR="003B4A15" w:rsidRDefault="00000000">
      <w:pPr>
        <w:pStyle w:val="Titre1"/>
        <w:pBdr>
          <w:bottom w:val="single" w:sz="8" w:space="6" w:color="1E40AF"/>
        </w:pBdr>
      </w:pPr>
      <w:r>
        <w:rPr>
          <w:color w:val="1E3A5F"/>
        </w:rPr>
        <w:lastRenderedPageBreak/>
        <w:t>2. Architecture technique</w:t>
      </w:r>
    </w:p>
    <w:p w14:paraId="4DFEB59A" w14:textId="77777777" w:rsidR="003B4A15" w:rsidRDefault="00000000">
      <w:pPr>
        <w:pStyle w:val="Titre2"/>
      </w:pPr>
      <w:r>
        <w:rPr>
          <w:color w:val="1E40AF"/>
        </w:rPr>
        <w:t>2.1 Vue d'ensemble des phases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500"/>
      </w:tblGrid>
      <w:tr w:rsidR="003B4A15" w14:paraId="2AC60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9A365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E3A5A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14E4F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A15" w:rsidRPr="002103AD" w14:paraId="115CDE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EFFB6" w14:textId="77777777" w:rsidR="003B4A15" w:rsidRDefault="00000000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PHASE 1</w:t>
            </w:r>
          </w:p>
        </w:tc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4A74F" w14:textId="77777777" w:rsidR="003B4A15" w:rsidRDefault="00000000"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BigData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Finance Pipeline</w:t>
            </w:r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35266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Ingestion Binance → Kafka → Spark →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DuckDB</w:t>
            </w:r>
            <w:proofErr w:type="spell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/Redis →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MLflow</w:t>
            </w:r>
            <w:proofErr w:type="spell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FastAPI</w:t>
            </w:r>
            <w:proofErr w:type="spellEnd"/>
          </w:p>
        </w:tc>
      </w:tr>
      <w:tr w:rsidR="003B4A15" w14:paraId="45A129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3D791" w14:textId="77777777" w:rsidR="003B4A15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PHASE 2</w:t>
            </w:r>
          </w:p>
        </w:tc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19C90" w14:textId="77777777" w:rsidR="003B4A15" w:rsidRDefault="00000000">
            <w:r>
              <w:rPr>
                <w:b/>
                <w:bCs/>
                <w:color w:val="92400E"/>
                <w:sz w:val="20"/>
                <w:szCs w:val="20"/>
              </w:rPr>
              <w:t>Chaos Engineering</w:t>
            </w:r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FED58" w14:textId="77777777" w:rsidR="003B4A15" w:rsidRDefault="00000000">
            <w:r>
              <w:rPr>
                <w:color w:val="1E293B"/>
                <w:sz w:val="20"/>
                <w:szCs w:val="20"/>
              </w:rPr>
              <w:t>Injection de pannes + auto-</w:t>
            </w:r>
            <w:proofErr w:type="spellStart"/>
            <w:r>
              <w:rPr>
                <w:color w:val="1E293B"/>
                <w:sz w:val="20"/>
                <w:szCs w:val="20"/>
              </w:rPr>
              <w:t>healing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observabilité (Prometheus, </w:t>
            </w:r>
            <w:proofErr w:type="spellStart"/>
            <w:r>
              <w:rPr>
                <w:color w:val="1E293B"/>
                <w:sz w:val="20"/>
                <w:szCs w:val="20"/>
              </w:rPr>
              <w:t>Grafana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3B4A15" w:rsidRPr="002103AD" w14:paraId="2AAA85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585E1" w14:textId="77777777" w:rsidR="003B4A15" w:rsidRDefault="00000000">
            <w:pPr>
              <w:jc w:val="center"/>
            </w:pPr>
            <w:r>
              <w:rPr>
                <w:b/>
                <w:bCs/>
                <w:color w:val="831843"/>
                <w:sz w:val="20"/>
                <w:szCs w:val="20"/>
              </w:rPr>
              <w:t>PHASE 3</w:t>
            </w:r>
          </w:p>
        </w:tc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DDD1C" w14:textId="77777777" w:rsidR="003B4A15" w:rsidRDefault="00000000">
            <w:proofErr w:type="spellStart"/>
            <w:r>
              <w:rPr>
                <w:b/>
                <w:bCs/>
                <w:color w:val="831843"/>
                <w:sz w:val="20"/>
                <w:szCs w:val="20"/>
              </w:rPr>
              <w:t>Pentest</w:t>
            </w:r>
            <w:proofErr w:type="spellEnd"/>
            <w:r>
              <w:rPr>
                <w:b/>
                <w:bCs/>
                <w:color w:val="831843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831843"/>
                <w:sz w:val="20"/>
                <w:szCs w:val="20"/>
              </w:rPr>
              <w:t>Hardening</w:t>
            </w:r>
            <w:proofErr w:type="spellEnd"/>
          </w:p>
        </w:tc>
        <w:tc>
          <w:tcPr>
            <w:tcW w:w="5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842E2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Audit Kali </w:t>
            </w:r>
            <w:proofErr w:type="gramStart"/>
            <w:r w:rsidRPr="002103AD">
              <w:rPr>
                <w:color w:val="1E293B"/>
                <w:sz w:val="20"/>
                <w:szCs w:val="20"/>
                <w:lang w:val="en-GB"/>
              </w:rPr>
              <w:t>Linux :</w:t>
            </w:r>
            <w:proofErr w:type="gram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 Kafka,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FastAPI</w:t>
            </w:r>
            <w:proofErr w:type="spell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MLflow</w:t>
            </w:r>
            <w:proofErr w:type="spell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2103AD">
              <w:rPr>
                <w:color w:val="1E293B"/>
                <w:sz w:val="20"/>
                <w:szCs w:val="20"/>
                <w:lang w:val="en-GB"/>
              </w:rPr>
              <w:t>Dagster</w:t>
            </w:r>
            <w:proofErr w:type="spellEnd"/>
            <w:r w:rsidRPr="002103AD">
              <w:rPr>
                <w:color w:val="1E293B"/>
                <w:sz w:val="20"/>
                <w:szCs w:val="20"/>
                <w:lang w:val="en-GB"/>
              </w:rPr>
              <w:t xml:space="preserve"> → rapport CVE + fixes</w:t>
            </w:r>
          </w:p>
        </w:tc>
      </w:tr>
    </w:tbl>
    <w:p w14:paraId="6ABF69B0" w14:textId="77777777" w:rsidR="003B4A15" w:rsidRDefault="00000000">
      <w:pPr>
        <w:pStyle w:val="Titre2"/>
      </w:pPr>
      <w:r>
        <w:rPr>
          <w:color w:val="1E40AF"/>
        </w:rPr>
        <w:t>2.2 Stack technique détaillée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100"/>
      </w:tblGrid>
      <w:tr w:rsidR="003B4A15" w14:paraId="73972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66B97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A53DA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F9D6C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3B4A15" w14:paraId="2A809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9C57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F682E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Binance</w:t>
            </w:r>
            <w:proofErr w:type="spellEnd"/>
            <w:r>
              <w:rPr>
                <w:color w:val="1E40A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40AF"/>
                <w:sz w:val="19"/>
                <w:szCs w:val="19"/>
              </w:rPr>
              <w:t>WebSocket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C9DDA" w14:textId="77777777" w:rsidR="003B4A15" w:rsidRDefault="00000000">
            <w:r>
              <w:rPr>
                <w:color w:val="1E293B"/>
                <w:sz w:val="19"/>
                <w:szCs w:val="19"/>
              </w:rPr>
              <w:t>Données de marché OHLCV temps réel</w:t>
            </w:r>
          </w:p>
        </w:tc>
      </w:tr>
      <w:tr w:rsidR="003B4A15" w14:paraId="64870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3AE52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Message Broker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4732" w14:textId="77777777" w:rsidR="003B4A15" w:rsidRDefault="00000000">
            <w:r>
              <w:rPr>
                <w:color w:val="1E40AF"/>
                <w:sz w:val="19"/>
                <w:szCs w:val="19"/>
              </w:rPr>
              <w:t>Apache Kafka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F26F9" w14:textId="77777777" w:rsidR="003B4A15" w:rsidRDefault="00000000">
            <w:r>
              <w:rPr>
                <w:color w:val="1E293B"/>
                <w:sz w:val="19"/>
                <w:szCs w:val="19"/>
              </w:rPr>
              <w:t>File de messages, découplage producteur/consommateur</w:t>
            </w:r>
          </w:p>
        </w:tc>
      </w:tr>
      <w:tr w:rsidR="003B4A15" w:rsidRPr="002103AD" w14:paraId="506A4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1B1F1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Traitement flux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42D3C" w14:textId="77777777" w:rsidR="003B4A15" w:rsidRDefault="00000000">
            <w:r>
              <w:rPr>
                <w:color w:val="1E40AF"/>
                <w:sz w:val="19"/>
                <w:szCs w:val="19"/>
              </w:rPr>
              <w:t xml:space="preserve">Spark </w:t>
            </w:r>
            <w:proofErr w:type="spellStart"/>
            <w:r>
              <w:rPr>
                <w:color w:val="1E40AF"/>
                <w:sz w:val="19"/>
                <w:szCs w:val="19"/>
              </w:rPr>
              <w:t>Structured</w:t>
            </w:r>
            <w:proofErr w:type="spellEnd"/>
            <w:r>
              <w:rPr>
                <w:color w:val="1E40AF"/>
                <w:sz w:val="19"/>
                <w:szCs w:val="19"/>
              </w:rPr>
              <w:t xml:space="preserve"> Streaming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849F7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Agrégations, windowing, feature engineering temps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réel</w:t>
            </w:r>
            <w:proofErr w:type="spellEnd"/>
          </w:p>
        </w:tc>
      </w:tr>
      <w:tr w:rsidR="003B4A15" w14:paraId="0D77D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2C2C6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Cache chaud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6D535" w14:textId="77777777" w:rsidR="003B4A15" w:rsidRDefault="00000000">
            <w:r>
              <w:rPr>
                <w:color w:val="1E40AF"/>
                <w:sz w:val="19"/>
                <w:szCs w:val="19"/>
              </w:rPr>
              <w:t>Redis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43B2" w14:textId="77777777" w:rsidR="003B4A15" w:rsidRDefault="00000000">
            <w:proofErr w:type="spellStart"/>
            <w:r>
              <w:rPr>
                <w:color w:val="1E293B"/>
                <w:sz w:val="19"/>
                <w:szCs w:val="19"/>
              </w:rPr>
              <w:t>Features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ML en mémoire (RSI, MA, Bollinger)</w:t>
            </w:r>
          </w:p>
        </w:tc>
      </w:tr>
      <w:tr w:rsidR="003B4A15" w14:paraId="6F30B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F2F47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Stockage froid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587F2" w14:textId="77777777" w:rsidR="003B4A15" w:rsidRDefault="00000000">
            <w:r>
              <w:rPr>
                <w:color w:val="1E40AF"/>
                <w:sz w:val="19"/>
                <w:szCs w:val="19"/>
              </w:rPr>
              <w:t xml:space="preserve">Parquet + </w:t>
            </w:r>
            <w:proofErr w:type="spellStart"/>
            <w:r>
              <w:rPr>
                <w:color w:val="1E40AF"/>
                <w:sz w:val="19"/>
                <w:szCs w:val="19"/>
              </w:rPr>
              <w:t>Backblaze</w:t>
            </w:r>
            <w:proofErr w:type="spellEnd"/>
            <w:r>
              <w:rPr>
                <w:color w:val="1E40AF"/>
                <w:sz w:val="19"/>
                <w:szCs w:val="19"/>
              </w:rPr>
              <w:t xml:space="preserve"> B2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CF786" w14:textId="77777777" w:rsidR="003B4A15" w:rsidRDefault="00000000">
            <w:r>
              <w:rPr>
                <w:color w:val="1E293B"/>
                <w:sz w:val="19"/>
                <w:szCs w:val="19"/>
              </w:rPr>
              <w:t xml:space="preserve">Historique S3-compatible, requêtes </w:t>
            </w:r>
            <w:proofErr w:type="spellStart"/>
            <w:r>
              <w:rPr>
                <w:color w:val="1E293B"/>
                <w:sz w:val="19"/>
                <w:szCs w:val="19"/>
              </w:rPr>
              <w:t>DuckDB</w:t>
            </w:r>
            <w:proofErr w:type="spellEnd"/>
          </w:p>
        </w:tc>
      </w:tr>
      <w:tr w:rsidR="003B4A15" w14:paraId="5AE4B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9473E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Analyse batch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EFA27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DuckDB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F81D5" w14:textId="77777777" w:rsidR="003B4A15" w:rsidRDefault="00000000">
            <w:r>
              <w:rPr>
                <w:color w:val="1E293B"/>
                <w:sz w:val="19"/>
                <w:szCs w:val="19"/>
              </w:rPr>
              <w:t>Requêtes analytiques SQL sur Parquet</w:t>
            </w:r>
          </w:p>
        </w:tc>
      </w:tr>
      <w:tr w:rsidR="003B4A15" w14:paraId="5BAD5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ADB1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Orchestration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029A1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Dagster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E685" w14:textId="77777777" w:rsidR="003B4A15" w:rsidRDefault="00000000">
            <w:r>
              <w:rPr>
                <w:color w:val="1E293B"/>
                <w:sz w:val="19"/>
                <w:szCs w:val="19"/>
              </w:rPr>
              <w:t xml:space="preserve">Planification </w:t>
            </w:r>
            <w:proofErr w:type="spellStart"/>
            <w:r>
              <w:rPr>
                <w:color w:val="1E293B"/>
                <w:sz w:val="19"/>
                <w:szCs w:val="19"/>
              </w:rPr>
              <w:t>batchs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retraining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hebdomadaire</w:t>
            </w:r>
          </w:p>
        </w:tc>
      </w:tr>
      <w:tr w:rsidR="003B4A15" w14:paraId="505B1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99F7C" w14:textId="77777777" w:rsidR="003B4A15" w:rsidRDefault="00000000"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MLOps</w:t>
            </w:r>
            <w:proofErr w:type="spellEnd"/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80B72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MLflow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C057B" w14:textId="77777777" w:rsidR="003B4A15" w:rsidRDefault="00000000">
            <w:proofErr w:type="spellStart"/>
            <w:r>
              <w:rPr>
                <w:color w:val="1E293B"/>
                <w:sz w:val="19"/>
                <w:szCs w:val="19"/>
              </w:rPr>
              <w:t>Tracking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expériences, registre de modèles</w:t>
            </w:r>
          </w:p>
        </w:tc>
      </w:tr>
      <w:tr w:rsidR="003B4A15" w:rsidRPr="002103AD" w14:paraId="2A824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BD504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Modèle ML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C9B9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XGBoost</w:t>
            </w:r>
            <w:proofErr w:type="spellEnd"/>
            <w:r>
              <w:rPr>
                <w:color w:val="1E40AF"/>
                <w:sz w:val="19"/>
                <w:szCs w:val="19"/>
              </w:rPr>
              <w:t xml:space="preserve"> / LSTM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2C528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Signal de </w:t>
            </w:r>
            <w:proofErr w:type="gramStart"/>
            <w:r w:rsidRPr="002103AD">
              <w:rPr>
                <w:color w:val="1E293B"/>
                <w:sz w:val="19"/>
                <w:szCs w:val="19"/>
                <w:lang w:val="en-GB"/>
              </w:rPr>
              <w:t>trading :</w:t>
            </w:r>
            <w:proofErr w:type="gram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long / short /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neutre</w:t>
            </w:r>
            <w:proofErr w:type="spellEnd"/>
          </w:p>
        </w:tc>
      </w:tr>
      <w:tr w:rsidR="003B4A15" w14:paraId="1EDDB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AAC58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API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297CB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608D6" w14:textId="77777777" w:rsidR="003B4A15" w:rsidRDefault="00000000">
            <w:r>
              <w:rPr>
                <w:color w:val="1E293B"/>
                <w:sz w:val="19"/>
                <w:szCs w:val="19"/>
              </w:rPr>
              <w:t>Exposition du signal en REST</w:t>
            </w:r>
          </w:p>
        </w:tc>
      </w:tr>
      <w:tr w:rsidR="003B4A15" w14:paraId="45996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C14F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Infra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3BE41" w14:textId="77777777" w:rsidR="003B4A15" w:rsidRDefault="00000000">
            <w:r>
              <w:rPr>
                <w:color w:val="1E40AF"/>
                <w:sz w:val="19"/>
                <w:szCs w:val="19"/>
              </w:rPr>
              <w:t>Hetzner CPX31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6932F" w14:textId="77777777" w:rsidR="003B4A15" w:rsidRDefault="00000000">
            <w:r>
              <w:rPr>
                <w:color w:val="1E293B"/>
                <w:sz w:val="19"/>
                <w:szCs w:val="19"/>
              </w:rPr>
              <w:t>VPS Docker Compose, 8Go RAM, 15€/mois</w:t>
            </w:r>
          </w:p>
        </w:tc>
      </w:tr>
      <w:tr w:rsidR="003B4A15" w14:paraId="788B1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225EF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Chaos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0316" w14:textId="77777777" w:rsidR="003B4A15" w:rsidRDefault="00000000">
            <w:proofErr w:type="spellStart"/>
            <w:r>
              <w:rPr>
                <w:color w:val="1E40AF"/>
                <w:sz w:val="19"/>
                <w:szCs w:val="19"/>
              </w:rPr>
              <w:t>Litmus</w:t>
            </w:r>
            <w:proofErr w:type="spellEnd"/>
            <w:r>
              <w:rPr>
                <w:color w:val="1E40AF"/>
                <w:sz w:val="19"/>
                <w:szCs w:val="19"/>
              </w:rPr>
              <w:t xml:space="preserve"> Chaos / scripts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144D9" w14:textId="77777777" w:rsidR="003B4A15" w:rsidRDefault="00000000">
            <w:r>
              <w:rPr>
                <w:color w:val="1E293B"/>
                <w:sz w:val="19"/>
                <w:szCs w:val="19"/>
              </w:rPr>
              <w:t>Injection de pannes automatisées</w:t>
            </w:r>
          </w:p>
        </w:tc>
      </w:tr>
      <w:tr w:rsidR="003B4A15" w14:paraId="2F146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D37E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Observabilité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13968" w14:textId="77777777" w:rsidR="003B4A15" w:rsidRDefault="00000000">
            <w:r>
              <w:rPr>
                <w:color w:val="1E40AF"/>
                <w:sz w:val="19"/>
                <w:szCs w:val="19"/>
              </w:rPr>
              <w:t xml:space="preserve">Prometheus + </w:t>
            </w:r>
            <w:proofErr w:type="spellStart"/>
            <w:r>
              <w:rPr>
                <w:color w:val="1E40AF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3F9D6" w14:textId="77777777" w:rsidR="003B4A15" w:rsidRDefault="00000000">
            <w:r>
              <w:rPr>
                <w:color w:val="1E293B"/>
                <w:sz w:val="19"/>
                <w:szCs w:val="19"/>
              </w:rPr>
              <w:t>Métriques système et alertes</w:t>
            </w:r>
          </w:p>
        </w:tc>
      </w:tr>
      <w:tr w:rsidR="003B4A15" w14:paraId="06916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18125" w14:textId="77777777" w:rsidR="003B4A15" w:rsidRDefault="00000000">
            <w:r>
              <w:rPr>
                <w:b/>
                <w:bCs/>
                <w:color w:val="1E293B"/>
                <w:sz w:val="19"/>
                <w:szCs w:val="19"/>
              </w:rPr>
              <w:t>Sécurité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446ED" w14:textId="77777777" w:rsidR="003B4A15" w:rsidRDefault="00000000">
            <w:r>
              <w:rPr>
                <w:color w:val="1E40AF"/>
                <w:sz w:val="19"/>
                <w:szCs w:val="19"/>
              </w:rPr>
              <w:t>Kali Linux (VM)</w:t>
            </w:r>
          </w:p>
        </w:tc>
        <w:tc>
          <w:tcPr>
            <w:tcW w:w="5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CDCF" w14:textId="77777777" w:rsidR="003B4A15" w:rsidRDefault="00000000">
            <w:proofErr w:type="spellStart"/>
            <w:r>
              <w:rPr>
                <w:color w:val="1E293B"/>
                <w:sz w:val="19"/>
                <w:szCs w:val="19"/>
              </w:rPr>
              <w:t>Pentest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et audit de l'infrastructure</w:t>
            </w:r>
          </w:p>
        </w:tc>
      </w:tr>
    </w:tbl>
    <w:p w14:paraId="12CE3395" w14:textId="77777777" w:rsidR="003B4A15" w:rsidRDefault="00000000">
      <w:r>
        <w:br w:type="page"/>
      </w:r>
    </w:p>
    <w:p w14:paraId="0B9D8C5C" w14:textId="77777777" w:rsidR="003B4A15" w:rsidRDefault="00000000">
      <w:pPr>
        <w:pStyle w:val="Titre1"/>
        <w:pBdr>
          <w:bottom w:val="single" w:sz="8" w:space="6" w:color="1E40AF"/>
        </w:pBdr>
      </w:pPr>
      <w:r>
        <w:rPr>
          <w:color w:val="1E3A5F"/>
        </w:rPr>
        <w:lastRenderedPageBreak/>
        <w:t>3. Planning semaine par semaine</w:t>
      </w:r>
    </w:p>
    <w:p w14:paraId="361E65DC" w14:textId="77777777" w:rsidR="003B4A15" w:rsidRDefault="00000000">
      <w:pPr>
        <w:spacing w:before="80" w:after="80"/>
      </w:pPr>
      <w:r>
        <w:rPr>
          <w:color w:val="1E293B"/>
        </w:rPr>
        <w:t>Durée totale : 13 semaines — du 30 juin au 28 septembre 2026. Le planning est organisé en 3 phases successives avec une semaine tampon finale pour les finitions et la documentation.</w:t>
      </w:r>
    </w:p>
    <w:p w14:paraId="47368ADA" w14:textId="77777777" w:rsidR="003B4A15" w:rsidRDefault="003B4A15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200"/>
        <w:gridCol w:w="3500"/>
        <w:gridCol w:w="2600"/>
      </w:tblGrid>
      <w:tr w:rsidR="003B4A15" w14:paraId="2A744D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9B68C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DB2B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0F74F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C60C1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Objectifs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8716E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</w:tr>
      <w:tr w:rsidR="003B4A15" w14:paraId="56279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167C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S1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6266" w14:textId="77777777" w:rsidR="003B4A15" w:rsidRDefault="00000000">
            <w:r>
              <w:rPr>
                <w:color w:val="64748B"/>
                <w:sz w:val="18"/>
                <w:szCs w:val="18"/>
              </w:rPr>
              <w:t>30 juin 6 juil.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A43E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B969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Créer compte Hetzner + commander VPS CPX31</w:t>
            </w:r>
          </w:p>
          <w:p w14:paraId="3194D7A6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Installer Docker + Docker Compose sur le VPS</w:t>
            </w:r>
          </w:p>
          <w:p w14:paraId="3621C15D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Déployer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Kafka + Zookeeper via docker-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compose.yml</w:t>
            </w:r>
            <w:proofErr w:type="spellEnd"/>
          </w:p>
          <w:p w14:paraId="4803E041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Tester la connectivité Kafka (topics, </w:t>
            </w:r>
            <w:proofErr w:type="spellStart"/>
            <w:r>
              <w:rPr>
                <w:color w:val="1E293B"/>
                <w:sz w:val="19"/>
                <w:szCs w:val="19"/>
              </w:rPr>
              <w:t>producer</w:t>
            </w:r>
            <w:proofErr w:type="spellEnd"/>
            <w:r>
              <w:rPr>
                <w:color w:val="1E293B"/>
                <w:sz w:val="19"/>
                <w:szCs w:val="19"/>
              </w:rPr>
              <w:t>, consumer)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04CA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VPS opérationnel Kafka running</w:t>
            </w:r>
          </w:p>
        </w:tc>
      </w:tr>
      <w:tr w:rsidR="003B4A15" w14:paraId="701A75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1B7D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S2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74F5" w14:textId="77777777" w:rsidR="003B4A15" w:rsidRDefault="00000000">
            <w:r>
              <w:rPr>
                <w:color w:val="64748B"/>
                <w:sz w:val="18"/>
                <w:szCs w:val="18"/>
              </w:rPr>
              <w:t>7 juil. 13 juil.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C015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C0D1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Coder le consumer Python </w:t>
            </w:r>
            <w:proofErr w:type="spellStart"/>
            <w:r>
              <w:rPr>
                <w:color w:val="1E293B"/>
                <w:sz w:val="19"/>
                <w:szCs w:val="19"/>
              </w:rPr>
              <w:t>Binance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WebSocket</w:t>
            </w:r>
            <w:proofErr w:type="spellEnd"/>
          </w:p>
          <w:p w14:paraId="7A3BEDE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Produire les messages OHLCV dans les topics Kafka</w:t>
            </w:r>
          </w:p>
          <w:p w14:paraId="6823EC1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Valider l'ingestion BTC/ETH/BNB en continu</w:t>
            </w:r>
          </w:p>
          <w:p w14:paraId="45265CAB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Ajouter logs + monitoring basique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EC2D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 xml:space="preserve">Ingestion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Binance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functionnelle</w:t>
            </w:r>
            <w:proofErr w:type="spellEnd"/>
          </w:p>
        </w:tc>
      </w:tr>
      <w:tr w:rsidR="003B4A15" w14:paraId="3A37F6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0E06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S3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CA2D" w14:textId="77777777" w:rsidR="003B4A15" w:rsidRDefault="00000000">
            <w:r>
              <w:rPr>
                <w:color w:val="64748B"/>
                <w:sz w:val="18"/>
                <w:szCs w:val="18"/>
              </w:rPr>
              <w:t>14 juil. 20 juil.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23EC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ED13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Ajouter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Spark Structured Streaming au docker-compose</w:t>
            </w:r>
          </w:p>
          <w:p w14:paraId="6EABD1A8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Coder les jobs de consommation Kafka → Spark</w:t>
            </w:r>
          </w:p>
          <w:p w14:paraId="50971F7A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Implémenter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windowing (5min, 1h) et agrégations</w:t>
            </w:r>
          </w:p>
          <w:p w14:paraId="509F787D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Sink vers fichiers Parquet horodatés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634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Spark → Parquet opérationnel</w:t>
            </w:r>
          </w:p>
        </w:tc>
      </w:tr>
      <w:tr w:rsidR="003B4A15" w14:paraId="36C8C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11B8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S4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715F" w14:textId="77777777" w:rsidR="003B4A15" w:rsidRDefault="00000000">
            <w:r>
              <w:rPr>
                <w:color w:val="64748B"/>
                <w:sz w:val="18"/>
                <w:szCs w:val="18"/>
              </w:rPr>
              <w:t>21 juil. 27 juil.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25D3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E119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Configurer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Backblaze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B2 (bucket + credentials)</w:t>
            </w:r>
          </w:p>
          <w:p w14:paraId="728766ED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Uploader les Parquet vers B2 (boto3/s3cmd)</w:t>
            </w:r>
          </w:p>
          <w:p w14:paraId="4F84930C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Déployer </w:t>
            </w:r>
            <w:proofErr w:type="spellStart"/>
            <w:r>
              <w:rPr>
                <w:color w:val="1E293B"/>
                <w:sz w:val="19"/>
                <w:szCs w:val="19"/>
              </w:rPr>
              <w:t>DuckDB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et tester requêtes SQL sur B2</w:t>
            </w:r>
          </w:p>
          <w:p w14:paraId="2C0A246D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Déployer Redis + écrire les </w:t>
            </w:r>
            <w:proofErr w:type="spellStart"/>
            <w:r>
              <w:rPr>
                <w:color w:val="1E293B"/>
                <w:sz w:val="19"/>
                <w:szCs w:val="19"/>
              </w:rPr>
              <w:t>features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temps réel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471C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Couche froide/chaude opérationnelle</w:t>
            </w:r>
          </w:p>
        </w:tc>
      </w:tr>
      <w:tr w:rsidR="003B4A15" w14:paraId="6EDA4D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7474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S5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66B9" w14:textId="77777777" w:rsidR="003B4A15" w:rsidRDefault="00000000">
            <w:r>
              <w:rPr>
                <w:color w:val="64748B"/>
                <w:sz w:val="18"/>
                <w:szCs w:val="18"/>
              </w:rPr>
              <w:t>28 juil. 3 août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A638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721C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Déployer </w:t>
            </w:r>
            <w:proofErr w:type="spellStart"/>
            <w:r>
              <w:rPr>
                <w:color w:val="1E293B"/>
                <w:sz w:val="19"/>
                <w:szCs w:val="19"/>
              </w:rPr>
              <w:t>Dagster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définir les assets et jobs</w:t>
            </w:r>
          </w:p>
          <w:p w14:paraId="3A5165C1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Créer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les </w:t>
            </w:r>
            <w:proofErr w:type="gramStart"/>
            <w:r w:rsidRPr="002103AD">
              <w:rPr>
                <w:color w:val="1E293B"/>
                <w:sz w:val="19"/>
                <w:szCs w:val="19"/>
                <w:lang w:val="en-GB"/>
              </w:rPr>
              <w:t>schedules :</w:t>
            </w:r>
            <w:proofErr w:type="gram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retraining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hebdo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>, quality checks</w:t>
            </w:r>
          </w:p>
          <w:p w14:paraId="5FB95ED3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Déployer </w:t>
            </w:r>
            <w:proofErr w:type="spellStart"/>
            <w:r>
              <w:rPr>
                <w:color w:val="1E293B"/>
                <w:sz w:val="19"/>
                <w:szCs w:val="19"/>
              </w:rPr>
              <w:t>MLflow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tracker les premières expériences</w:t>
            </w:r>
          </w:p>
          <w:p w14:paraId="6577A9F4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Entraîner un premier modèle </w:t>
            </w:r>
            <w:proofErr w:type="spellStart"/>
            <w:r>
              <w:rPr>
                <w:color w:val="1E293B"/>
                <w:sz w:val="19"/>
                <w:szCs w:val="19"/>
              </w:rPr>
              <w:t>XGBoost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sur l'historique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E5A9" w14:textId="77777777" w:rsidR="003B4A15" w:rsidRDefault="00000000"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Dagster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+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MLflow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running</w:t>
            </w:r>
          </w:p>
        </w:tc>
      </w:tr>
      <w:tr w:rsidR="003B4A15" w14:paraId="0228B8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B316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S6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1D18" w14:textId="77777777" w:rsidR="003B4A15" w:rsidRDefault="00000000">
            <w:r>
              <w:rPr>
                <w:color w:val="64748B"/>
                <w:sz w:val="18"/>
                <w:szCs w:val="18"/>
              </w:rPr>
              <w:t>4 août 10 août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1436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414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Feature engineering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complet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(RSI, MA20, Bollinger)</w:t>
            </w:r>
          </w:p>
          <w:p w14:paraId="6353B92D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Optimiser les hyperparamètres </w:t>
            </w:r>
            <w:proofErr w:type="spellStart"/>
            <w:r>
              <w:rPr>
                <w:color w:val="1E293B"/>
                <w:sz w:val="19"/>
                <w:szCs w:val="19"/>
              </w:rPr>
              <w:t>XGBoost</w:t>
            </w:r>
            <w:proofErr w:type="spellEnd"/>
          </w:p>
          <w:p w14:paraId="1DF3F01C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Enregistrer le meilleur modèle dans </w:t>
            </w:r>
            <w:proofErr w:type="spellStart"/>
            <w:r>
              <w:rPr>
                <w:color w:val="1E293B"/>
                <w:sz w:val="19"/>
                <w:szCs w:val="19"/>
              </w:rPr>
              <w:t>MLflow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registry</w:t>
            </w:r>
            <w:proofErr w:type="spellEnd"/>
          </w:p>
          <w:p w14:paraId="324F16D9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Coder l'API </w:t>
            </w:r>
            <w:proofErr w:type="spellStart"/>
            <w:r>
              <w:rPr>
                <w:color w:val="1E293B"/>
                <w:sz w:val="19"/>
                <w:szCs w:val="19"/>
              </w:rPr>
              <w:t>FastAPI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avec </w:t>
            </w:r>
            <w:proofErr w:type="spellStart"/>
            <w:r>
              <w:rPr>
                <w:color w:val="1E293B"/>
                <w:sz w:val="19"/>
                <w:szCs w:val="19"/>
              </w:rPr>
              <w:t>endpoint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/signal/{pair}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50E9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 xml:space="preserve">API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FastAPI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livrant un signal</w:t>
            </w:r>
          </w:p>
        </w:tc>
      </w:tr>
      <w:tr w:rsidR="003B4A15" w14:paraId="4B516A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5B16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S7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3B22" w14:textId="77777777" w:rsidR="003B4A15" w:rsidRDefault="00000000">
            <w:r>
              <w:rPr>
                <w:color w:val="64748B"/>
                <w:sz w:val="18"/>
                <w:szCs w:val="18"/>
              </w:rPr>
              <w:t>11 août 17 août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2D30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803A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Tests end-to-end du pipeline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complet</w:t>
            </w:r>
            <w:proofErr w:type="spellEnd"/>
          </w:p>
          <w:p w14:paraId="3A86F93A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Vérifier la cohérence des signaux sur données historiques</w:t>
            </w:r>
          </w:p>
          <w:p w14:paraId="6713FCD6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Documenter l'architecture (README, schéma)</w:t>
            </w:r>
          </w:p>
          <w:p w14:paraId="04D7849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Buffer de rattrapage Phase 1 si retard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8A4C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Phase 1 terminée + documentation</w:t>
            </w:r>
          </w:p>
        </w:tc>
      </w:tr>
      <w:tr w:rsidR="003B4A15" w14:paraId="5B38A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7CCC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S8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448B" w14:textId="77777777" w:rsidR="003B4A15" w:rsidRDefault="00000000">
            <w:r>
              <w:rPr>
                <w:color w:val="64748B"/>
                <w:sz w:val="18"/>
                <w:szCs w:val="18"/>
              </w:rPr>
              <w:t>18 août 24 août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8FAA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60AC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Installer Prometheus + </w:t>
            </w:r>
            <w:proofErr w:type="spellStart"/>
            <w:r>
              <w:rPr>
                <w:color w:val="1E293B"/>
                <w:sz w:val="19"/>
                <w:szCs w:val="19"/>
              </w:rPr>
              <w:t>Grafana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Loki</w:t>
            </w:r>
          </w:p>
          <w:p w14:paraId="69AB803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Configurer les </w:t>
            </w:r>
            <w:proofErr w:type="spellStart"/>
            <w:r>
              <w:rPr>
                <w:color w:val="1E293B"/>
                <w:sz w:val="19"/>
                <w:szCs w:val="19"/>
              </w:rPr>
              <w:t>dashboards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 monitoring</w:t>
            </w:r>
          </w:p>
          <w:p w14:paraId="7363E1F3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Écrire les premiers scripts de chaos (</w:t>
            </w:r>
            <w:proofErr w:type="spellStart"/>
            <w:r>
              <w:rPr>
                <w:color w:val="1E293B"/>
                <w:sz w:val="19"/>
                <w:szCs w:val="19"/>
              </w:rPr>
              <w:t>kill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Kafka)</w:t>
            </w:r>
          </w:p>
          <w:p w14:paraId="59E02B26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Valider la détection de panne via alertes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4506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Stack observabilité opérationnelle</w:t>
            </w:r>
          </w:p>
        </w:tc>
      </w:tr>
      <w:tr w:rsidR="003B4A15" w14:paraId="5945C9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72F1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S9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4033" w14:textId="77777777" w:rsidR="003B4A15" w:rsidRDefault="00000000">
            <w:r>
              <w:rPr>
                <w:color w:val="64748B"/>
                <w:sz w:val="18"/>
                <w:szCs w:val="18"/>
              </w:rPr>
              <w:t>25 août 31 août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A44B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9AD4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Implémenter les scénarios de pannes : OOM Spark, coupure B2</w:t>
            </w:r>
          </w:p>
          <w:p w14:paraId="340278BB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Coder les scripts d'auto-</w:t>
            </w:r>
            <w:proofErr w:type="spellStart"/>
            <w:r>
              <w:rPr>
                <w:color w:val="1E293B"/>
                <w:sz w:val="19"/>
                <w:szCs w:val="19"/>
              </w:rPr>
              <w:t>healing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(restart, replay DLQ)</w:t>
            </w:r>
          </w:p>
          <w:p w14:paraId="5DDE5CD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Tester le </w:t>
            </w:r>
            <w:proofErr w:type="spellStart"/>
            <w:r>
              <w:rPr>
                <w:color w:val="1E293B"/>
                <w:sz w:val="19"/>
                <w:szCs w:val="19"/>
              </w:rPr>
              <w:t>fallback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DuckDB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si Redis down</w:t>
            </w:r>
          </w:p>
          <w:p w14:paraId="369DC708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Mettre en place les alertes Telegram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4696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Auto-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healing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fonctionnel</w:t>
            </w:r>
          </w:p>
        </w:tc>
      </w:tr>
      <w:tr w:rsidR="003B4A15" w14:paraId="77BCC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BBE0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S10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6BE6" w14:textId="77777777" w:rsidR="003B4A15" w:rsidRDefault="00000000">
            <w:r>
              <w:rPr>
                <w:color w:val="64748B"/>
                <w:sz w:val="18"/>
                <w:szCs w:val="18"/>
              </w:rPr>
              <w:t>1 sept. 7 sept.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2321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9B42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Implémenter </w:t>
            </w:r>
            <w:proofErr w:type="spellStart"/>
            <w:r>
              <w:rPr>
                <w:color w:val="1E293B"/>
                <w:sz w:val="19"/>
                <w:szCs w:val="19"/>
              </w:rPr>
              <w:t>Litmus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Chaos (ou chaos-</w:t>
            </w:r>
            <w:proofErr w:type="spellStart"/>
            <w:r>
              <w:rPr>
                <w:color w:val="1E293B"/>
                <w:sz w:val="19"/>
                <w:szCs w:val="19"/>
              </w:rPr>
              <w:t>mesh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  <w:p w14:paraId="1F92E69B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Automatiser les injections de pannes (</w:t>
            </w:r>
            <w:proofErr w:type="spellStart"/>
            <w:r>
              <w:rPr>
                <w:color w:val="1E293B"/>
                <w:sz w:val="19"/>
                <w:szCs w:val="19"/>
              </w:rPr>
              <w:t>cron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ou </w:t>
            </w:r>
            <w:proofErr w:type="spellStart"/>
            <w:r>
              <w:rPr>
                <w:color w:val="1E293B"/>
                <w:sz w:val="19"/>
                <w:szCs w:val="19"/>
              </w:rPr>
              <w:t>Dagster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  <w:p w14:paraId="61A5818D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Vérifier le rollback automatique des modèles ML</w:t>
            </w:r>
          </w:p>
          <w:p w14:paraId="2567F5BC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Rédiger le rapport de résilience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FC46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Chaos Engineering automatisé</w:t>
            </w:r>
          </w:p>
        </w:tc>
      </w:tr>
      <w:tr w:rsidR="003B4A15" w14:paraId="60E207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0436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S11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49E2" w14:textId="77777777" w:rsidR="003B4A15" w:rsidRDefault="00000000">
            <w:r>
              <w:rPr>
                <w:color w:val="64748B"/>
                <w:sz w:val="18"/>
                <w:szCs w:val="18"/>
              </w:rPr>
              <w:t>8 sept. 14 sept.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3AC5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5EFA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Reconnaissance : </w:t>
            </w:r>
            <w:proofErr w:type="spellStart"/>
            <w:r>
              <w:rPr>
                <w:color w:val="1E293B"/>
                <w:sz w:val="19"/>
                <w:szCs w:val="19"/>
              </w:rPr>
              <w:t>nmap</w:t>
            </w:r>
            <w:proofErr w:type="spellEnd"/>
            <w:r>
              <w:rPr>
                <w:color w:val="1E293B"/>
                <w:sz w:val="19"/>
                <w:szCs w:val="19"/>
              </w:rPr>
              <w:t>, scan de tous les ports exposés</w:t>
            </w:r>
          </w:p>
          <w:p w14:paraId="2B615445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Identifier les vulnérabilités Kafka (</w:t>
            </w:r>
            <w:proofErr w:type="spellStart"/>
            <w:r>
              <w:rPr>
                <w:color w:val="1E293B"/>
                <w:sz w:val="19"/>
                <w:szCs w:val="19"/>
              </w:rPr>
              <w:t>plaintext</w:t>
            </w:r>
            <w:proofErr w:type="spellEnd"/>
            <w:r>
              <w:rPr>
                <w:color w:val="1E293B"/>
                <w:sz w:val="19"/>
                <w:szCs w:val="19"/>
              </w:rPr>
              <w:t>, no SASL)</w:t>
            </w:r>
          </w:p>
          <w:p w14:paraId="4FEA9E6D" w14:textId="77777777" w:rsidR="003B4A15" w:rsidRPr="002103AD" w:rsidRDefault="00000000">
            <w:pPr>
              <w:pStyle w:val="Paragraphedeliste"/>
              <w:numPr>
                <w:ilvl w:val="0"/>
                <w:numId w:val="2"/>
              </w:num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Tester </w:t>
            </w:r>
            <w:proofErr w:type="spellStart"/>
            <w:r w:rsidRPr="002103AD">
              <w:rPr>
                <w:color w:val="1E293B"/>
                <w:sz w:val="19"/>
                <w:szCs w:val="19"/>
                <w:lang w:val="en-GB"/>
              </w:rPr>
              <w:t>l'API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</w:t>
            </w:r>
            <w:proofErr w:type="spellStart"/>
            <w:proofErr w:type="gramStart"/>
            <w:r w:rsidRPr="002103AD">
              <w:rPr>
                <w:color w:val="1E293B"/>
                <w:sz w:val="19"/>
                <w:szCs w:val="19"/>
                <w:lang w:val="en-GB"/>
              </w:rPr>
              <w:t>FastAPI</w:t>
            </w:r>
            <w:proofErr w:type="spell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:</w:t>
            </w:r>
            <w:proofErr w:type="gramEnd"/>
            <w:r w:rsidRPr="002103AD">
              <w:rPr>
                <w:color w:val="1E293B"/>
                <w:sz w:val="19"/>
                <w:szCs w:val="19"/>
                <w:lang w:val="en-GB"/>
              </w:rPr>
              <w:t xml:space="preserve"> SQLi, rate limit, CORS wildcard</w:t>
            </w:r>
          </w:p>
          <w:p w14:paraId="76CCA0BF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Capturer le trafic Kafka avec Wireshark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C7D5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>Rapport de vulnérabilités brut</w:t>
            </w:r>
          </w:p>
        </w:tc>
      </w:tr>
      <w:tr w:rsidR="003B4A15" w14:paraId="41AA3C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D546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S12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D1BF" w14:textId="77777777" w:rsidR="003B4A15" w:rsidRDefault="00000000">
            <w:r>
              <w:rPr>
                <w:color w:val="64748B"/>
                <w:sz w:val="18"/>
                <w:szCs w:val="18"/>
              </w:rPr>
              <w:t>15 sept. 21 sept.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4C4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CEE1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Tester </w:t>
            </w:r>
            <w:proofErr w:type="spellStart"/>
            <w:r>
              <w:rPr>
                <w:color w:val="1E293B"/>
                <w:sz w:val="19"/>
                <w:szCs w:val="19"/>
              </w:rPr>
              <w:t>MLflow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  <w:szCs w:val="19"/>
              </w:rPr>
              <w:t>upload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 modèle malveillant)</w:t>
            </w:r>
          </w:p>
          <w:p w14:paraId="717B41E3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Tester </w:t>
            </w:r>
            <w:proofErr w:type="spellStart"/>
            <w:r>
              <w:rPr>
                <w:color w:val="1E293B"/>
                <w:sz w:val="19"/>
                <w:szCs w:val="19"/>
              </w:rPr>
              <w:t>Dagster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(RCE via </w:t>
            </w:r>
            <w:proofErr w:type="spellStart"/>
            <w:r>
              <w:rPr>
                <w:color w:val="1E293B"/>
                <w:sz w:val="19"/>
                <w:szCs w:val="19"/>
              </w:rPr>
              <w:t>webserver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exposé)</w:t>
            </w:r>
          </w:p>
          <w:p w14:paraId="209B8B7E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Scorer les vulnérabilités (CVSS)</w:t>
            </w:r>
          </w:p>
          <w:p w14:paraId="0A432C14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Implémenter tous les fixes : TLS Kafka, JWT </w:t>
            </w:r>
            <w:proofErr w:type="spellStart"/>
            <w:r>
              <w:rPr>
                <w:color w:val="1E293B"/>
                <w:sz w:val="19"/>
                <w:szCs w:val="19"/>
              </w:rPr>
              <w:t>FastAPI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nginx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MLflow</w:t>
            </w:r>
            <w:proofErr w:type="spellEnd"/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C3CC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 xml:space="preserve">Fixes déployés +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retest</w:t>
            </w:r>
            <w:proofErr w:type="spellEnd"/>
          </w:p>
        </w:tc>
      </w:tr>
      <w:tr w:rsidR="003B4A15" w14:paraId="37961F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4155" w14:textId="77777777" w:rsidR="003B4A15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S13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1E49" w14:textId="77777777" w:rsidR="003B4A15" w:rsidRDefault="00000000">
            <w:r>
              <w:rPr>
                <w:color w:val="64748B"/>
                <w:sz w:val="18"/>
                <w:szCs w:val="18"/>
              </w:rPr>
              <w:t>22 sept. 28 sept.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D082" w14:textId="77777777" w:rsidR="003B4A15" w:rsidRDefault="00000000">
            <w:r>
              <w:rPr>
                <w:b/>
                <w:bCs/>
                <w:color w:val="1E40AF"/>
                <w:sz w:val="19"/>
                <w:szCs w:val="19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B39E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color w:val="1E293B"/>
                <w:sz w:val="19"/>
                <w:szCs w:val="19"/>
              </w:rPr>
              <w:t>Retest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complet après </w:t>
            </w:r>
            <w:proofErr w:type="spellStart"/>
            <w:r>
              <w:rPr>
                <w:color w:val="1E293B"/>
                <w:sz w:val="19"/>
                <w:szCs w:val="19"/>
              </w:rPr>
              <w:t>hardening</w:t>
            </w:r>
            <w:proofErr w:type="spellEnd"/>
          </w:p>
          <w:p w14:paraId="02296435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 xml:space="preserve">Rédiger le rapport de </w:t>
            </w:r>
            <w:proofErr w:type="spellStart"/>
            <w:r>
              <w:rPr>
                <w:color w:val="1E293B"/>
                <w:sz w:val="19"/>
                <w:szCs w:val="19"/>
              </w:rPr>
              <w:t>pentest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final (CVE + remédiation)</w:t>
            </w:r>
          </w:p>
          <w:p w14:paraId="08F5F463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Mettre à jour toute la documentation</w:t>
            </w:r>
          </w:p>
          <w:p w14:paraId="5EAD371B" w14:textId="77777777" w:rsidR="003B4A15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E293B"/>
                <w:sz w:val="19"/>
                <w:szCs w:val="19"/>
              </w:rPr>
              <w:t>Préparer la démo portfolio (vidéo ou slides)</w:t>
            </w:r>
          </w:p>
        </w:tc>
        <w:tc>
          <w:tcPr>
            <w:tcW w:w="2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0009" w14:textId="77777777" w:rsidR="003B4A15" w:rsidRDefault="00000000">
            <w:r>
              <w:rPr>
                <w:i/>
                <w:iCs/>
                <w:color w:val="1E293B"/>
                <w:sz w:val="19"/>
                <w:szCs w:val="19"/>
              </w:rPr>
              <w:t xml:space="preserve">Rapport </w:t>
            </w:r>
            <w:proofErr w:type="spellStart"/>
            <w:r>
              <w:rPr>
                <w:i/>
                <w:iCs/>
                <w:color w:val="1E293B"/>
                <w:sz w:val="19"/>
                <w:szCs w:val="19"/>
              </w:rPr>
              <w:t>pentest</w:t>
            </w:r>
            <w:proofErr w:type="spellEnd"/>
            <w:r>
              <w:rPr>
                <w:i/>
                <w:iCs/>
                <w:color w:val="1E293B"/>
                <w:sz w:val="19"/>
                <w:szCs w:val="19"/>
              </w:rPr>
              <w:t xml:space="preserve"> + projet finalisé</w:t>
            </w:r>
          </w:p>
        </w:tc>
      </w:tr>
    </w:tbl>
    <w:p w14:paraId="154DEC36" w14:textId="77777777" w:rsidR="003B4A15" w:rsidRDefault="00000000">
      <w:r>
        <w:br w:type="page"/>
      </w:r>
    </w:p>
    <w:p w14:paraId="696BA211" w14:textId="77777777" w:rsidR="003B4A15" w:rsidRDefault="00000000">
      <w:pPr>
        <w:pStyle w:val="Titre1"/>
        <w:pBdr>
          <w:bottom w:val="single" w:sz="8" w:space="6" w:color="1E40AF"/>
        </w:pBdr>
      </w:pPr>
      <w:r>
        <w:rPr>
          <w:color w:val="1E3A5F"/>
        </w:rPr>
        <w:lastRenderedPageBreak/>
        <w:t>4. Coûts prévisionnels</w:t>
      </w:r>
    </w:p>
    <w:p w14:paraId="613546D5" w14:textId="77777777" w:rsidR="003B4A15" w:rsidRDefault="00000000">
      <w:pPr>
        <w:pStyle w:val="Titre2"/>
      </w:pPr>
      <w:r>
        <w:rPr>
          <w:color w:val="1E40AF"/>
        </w:rPr>
        <w:t>4.1 Coûts mensuels récurrents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0"/>
      </w:tblGrid>
      <w:tr w:rsidR="003B4A15" w14:paraId="39BD08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B3F5B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A6812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Fournisseur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71E21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Coût/mois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BBC8C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B4A15" w14:paraId="2FE77B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32EDD" w14:textId="77777777" w:rsidR="003B4A15" w:rsidRPr="002103AD" w:rsidRDefault="00000000">
            <w:pPr>
              <w:rPr>
                <w:lang w:val="en-GB"/>
              </w:rPr>
            </w:pPr>
            <w:r w:rsidRPr="002103AD">
              <w:rPr>
                <w:color w:val="1E293B"/>
                <w:sz w:val="19"/>
                <w:szCs w:val="19"/>
                <w:lang w:val="en-GB"/>
              </w:rPr>
              <w:t>VPS CPX31 (8 Go RAM, 4 vCPU, 160 Go SSD)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98810" w14:textId="77777777" w:rsidR="003B4A15" w:rsidRDefault="00000000">
            <w:r>
              <w:rPr>
                <w:color w:val="1E293B"/>
                <w:sz w:val="19"/>
                <w:szCs w:val="19"/>
              </w:rPr>
              <w:t>Hetzner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594FE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~15 €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1C38B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Datacenter DE/FI</w:t>
            </w:r>
          </w:p>
        </w:tc>
      </w:tr>
      <w:tr w:rsidR="003B4A15" w14:paraId="052445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EF75F" w14:textId="77777777" w:rsidR="003B4A15" w:rsidRDefault="00000000">
            <w:r>
              <w:rPr>
                <w:color w:val="1E293B"/>
                <w:sz w:val="19"/>
                <w:szCs w:val="19"/>
              </w:rPr>
              <w:t>Stockage objet S3-compatible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4E428" w14:textId="77777777" w:rsidR="003B4A15" w:rsidRDefault="00000000">
            <w:proofErr w:type="spellStart"/>
            <w:r>
              <w:rPr>
                <w:color w:val="1E293B"/>
                <w:sz w:val="19"/>
                <w:szCs w:val="19"/>
              </w:rPr>
              <w:t>Backblaze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B2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1BAE8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~2 €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C3118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~300 Go estimé</w:t>
            </w:r>
          </w:p>
        </w:tc>
      </w:tr>
      <w:tr w:rsidR="003B4A15" w14:paraId="3F25AD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198CA" w14:textId="77777777" w:rsidR="003B4A15" w:rsidRDefault="00000000">
            <w:r>
              <w:rPr>
                <w:color w:val="1E293B"/>
                <w:sz w:val="19"/>
                <w:szCs w:val="19"/>
              </w:rPr>
              <w:t>Réseau sortant B2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76D8" w14:textId="77777777" w:rsidR="003B4A15" w:rsidRDefault="00000000">
            <w:proofErr w:type="spellStart"/>
            <w:r>
              <w:rPr>
                <w:color w:val="1E293B"/>
                <w:sz w:val="19"/>
                <w:szCs w:val="19"/>
              </w:rPr>
              <w:t>Backblaze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B2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00CD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~1 €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AB7E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Variable selon usage</w:t>
            </w:r>
          </w:p>
        </w:tc>
      </w:tr>
      <w:tr w:rsidR="003B4A15" w14:paraId="729874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578F4" w14:textId="77777777" w:rsidR="003B4A15" w:rsidRDefault="00000000">
            <w:r>
              <w:rPr>
                <w:color w:val="1E293B"/>
                <w:sz w:val="19"/>
                <w:szCs w:val="19"/>
              </w:rPr>
              <w:t>Nom de domaine (optionnel)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DE6C1" w14:textId="77777777" w:rsidR="003B4A15" w:rsidRDefault="00000000">
            <w:r>
              <w:rPr>
                <w:color w:val="1E293B"/>
                <w:sz w:val="19"/>
                <w:szCs w:val="19"/>
              </w:rPr>
              <w:t xml:space="preserve">OVH / </w:t>
            </w:r>
            <w:proofErr w:type="spellStart"/>
            <w:r>
              <w:rPr>
                <w:color w:val="1E293B"/>
                <w:sz w:val="19"/>
                <w:szCs w:val="19"/>
              </w:rPr>
              <w:t>Namecheap</w:t>
            </w:r>
            <w:proofErr w:type="spellEnd"/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6A34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~1 €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942E8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Pour HTTPS propre</w:t>
            </w:r>
          </w:p>
        </w:tc>
      </w:tr>
    </w:tbl>
    <w:p w14:paraId="5DCC8B96" w14:textId="77777777" w:rsidR="003B4A15" w:rsidRDefault="003B4A15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000"/>
      </w:tblGrid>
      <w:tr w:rsidR="003B4A15" w14:paraId="2F74860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13ED1C" w14:textId="77777777" w:rsidR="003B4A15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MENSUEL ESTIMÉ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40A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C0911" w14:textId="77777777" w:rsidR="003B4A1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~19 €</w:t>
            </w:r>
          </w:p>
        </w:tc>
      </w:tr>
      <w:tr w:rsidR="003B4A15" w14:paraId="3018EE83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9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458A04" w14:textId="77777777" w:rsidR="003B4A15" w:rsidRDefault="00000000">
            <w:pPr>
              <w:jc w:val="right"/>
            </w:pPr>
            <w:r>
              <w:rPr>
                <w:b/>
                <w:bCs/>
                <w:color w:val="1E293B"/>
              </w:rPr>
              <w:t>COÛT TOTAL SUR 3 MOIS (juillet → septembre)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C7108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>~57 €</w:t>
            </w:r>
          </w:p>
        </w:tc>
      </w:tr>
    </w:tbl>
    <w:p w14:paraId="4782F0AE" w14:textId="77777777" w:rsidR="003B4A15" w:rsidRDefault="003B4A15">
      <w:pPr>
        <w:spacing w:before="40" w:after="40"/>
      </w:pPr>
    </w:p>
    <w:p w14:paraId="05581BEE" w14:textId="77777777" w:rsidR="003B4A15" w:rsidRDefault="00000000">
      <w:pPr>
        <w:pStyle w:val="Titre2"/>
      </w:pPr>
      <w:r>
        <w:rPr>
          <w:color w:val="1E40AF"/>
        </w:rPr>
        <w:t>4.2 Coûts one-shot (optionnels)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3000"/>
      </w:tblGrid>
      <w:tr w:rsidR="003B4A15" w14:paraId="6DA7A2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42F56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8C0B9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Coût estimé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641D1" w14:textId="77777777" w:rsidR="003B4A15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3B4A15" w14:paraId="5051F4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C7A71" w14:textId="77777777" w:rsidR="003B4A15" w:rsidRDefault="00000000">
            <w:r>
              <w:rPr>
                <w:color w:val="1E293B"/>
                <w:sz w:val="19"/>
                <w:szCs w:val="19"/>
              </w:rPr>
              <w:t>Nom de domaine 1 an (</w:t>
            </w:r>
            <w:proofErr w:type="gramStart"/>
            <w:r>
              <w:rPr>
                <w:color w:val="1E293B"/>
                <w:sz w:val="19"/>
                <w:szCs w:val="19"/>
              </w:rPr>
              <w:t>ex: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monprojet.dev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22C47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~10 €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9507F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Optionnel, pour HTTPS clean</w:t>
            </w:r>
          </w:p>
        </w:tc>
      </w:tr>
      <w:tr w:rsidR="003B4A15" w14:paraId="3935EC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E9118" w14:textId="77777777" w:rsidR="003B4A15" w:rsidRDefault="00000000">
            <w:r>
              <w:rPr>
                <w:color w:val="1E293B"/>
                <w:sz w:val="19"/>
                <w:szCs w:val="19"/>
              </w:rPr>
              <w:t xml:space="preserve">Abonnement Kali Linux Pro / </w:t>
            </w:r>
            <w:proofErr w:type="spellStart"/>
            <w:r>
              <w:rPr>
                <w:color w:val="1E293B"/>
                <w:sz w:val="19"/>
                <w:szCs w:val="19"/>
              </w:rPr>
              <w:t>TryHackMe</w:t>
            </w:r>
            <w:proofErr w:type="spellEnd"/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2C71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~14 €/mois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2EC75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Optionnel, ressources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pentest</w:t>
            </w:r>
            <w:proofErr w:type="spellEnd"/>
          </w:p>
        </w:tc>
      </w:tr>
      <w:tr w:rsidR="003B4A15" w14:paraId="070682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6BE07" w14:textId="77777777" w:rsidR="003B4A15" w:rsidRDefault="00000000">
            <w:r>
              <w:rPr>
                <w:color w:val="1E293B"/>
                <w:sz w:val="19"/>
                <w:szCs w:val="19"/>
              </w:rPr>
              <w:t>Certification AWS Cloud Practitioner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50901" w14:textId="77777777" w:rsidR="003B4A15" w:rsidRDefault="00000000">
            <w:pPr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>~100 €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74BDF" w14:textId="77777777" w:rsidR="003B4A15" w:rsidRDefault="00000000">
            <w:r>
              <w:rPr>
                <w:i/>
                <w:iCs/>
                <w:color w:val="64748B"/>
                <w:sz w:val="19"/>
                <w:szCs w:val="19"/>
              </w:rPr>
              <w:t>Post-projet, valorise le CV</w:t>
            </w:r>
          </w:p>
        </w:tc>
      </w:tr>
    </w:tbl>
    <w:p w14:paraId="1FB816F9" w14:textId="77777777" w:rsidR="003B4A15" w:rsidRDefault="003B4A15">
      <w:pPr>
        <w:spacing w:before="40" w:after="40"/>
      </w:pPr>
    </w:p>
    <w:p w14:paraId="745617A9" w14:textId="77777777" w:rsidR="003B4A15" w:rsidRDefault="003B4A15">
      <w:pPr>
        <w:spacing w:before="40" w:after="40"/>
      </w:pPr>
    </w:p>
    <w:p w14:paraId="25D699FE" w14:textId="77777777" w:rsidR="003B4A15" w:rsidRDefault="00000000">
      <w:pPr>
        <w:pStyle w:val="Titre2"/>
      </w:pPr>
      <w:r>
        <w:rPr>
          <w:color w:val="1E40AF"/>
        </w:rPr>
        <w:t>4.3 Ce qui est gratuit</w:t>
      </w:r>
    </w:p>
    <w:p w14:paraId="34DE78D2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E293B"/>
          <w:sz w:val="21"/>
          <w:szCs w:val="21"/>
        </w:rPr>
        <w:t>Binance</w:t>
      </w:r>
      <w:proofErr w:type="spellEnd"/>
      <w:r>
        <w:rPr>
          <w:color w:val="1E293B"/>
          <w:sz w:val="21"/>
          <w:szCs w:val="21"/>
        </w:rPr>
        <w:t xml:space="preserve"> </w:t>
      </w:r>
      <w:proofErr w:type="spellStart"/>
      <w:r>
        <w:rPr>
          <w:color w:val="1E293B"/>
          <w:sz w:val="21"/>
          <w:szCs w:val="21"/>
        </w:rPr>
        <w:t>WebSocket</w:t>
      </w:r>
      <w:proofErr w:type="spellEnd"/>
      <w:r>
        <w:rPr>
          <w:color w:val="1E293B"/>
          <w:sz w:val="21"/>
          <w:szCs w:val="21"/>
        </w:rPr>
        <w:t xml:space="preserve"> API publique — aucune clé requise pour les données de marché</w:t>
      </w:r>
    </w:p>
    <w:p w14:paraId="55CDD812" w14:textId="77777777" w:rsidR="003B4A15" w:rsidRPr="002103AD" w:rsidRDefault="00000000">
      <w:pPr>
        <w:pStyle w:val="Paragraphedeliste"/>
        <w:numPr>
          <w:ilvl w:val="0"/>
          <w:numId w:val="2"/>
        </w:numPr>
        <w:spacing w:before="60" w:after="60"/>
        <w:rPr>
          <w:lang w:val="en-GB"/>
        </w:rPr>
      </w:pPr>
      <w:r w:rsidRPr="002103AD">
        <w:rPr>
          <w:color w:val="1E293B"/>
          <w:sz w:val="21"/>
          <w:szCs w:val="21"/>
          <w:lang w:val="en-GB"/>
        </w:rPr>
        <w:t xml:space="preserve">Apache Kafka, Spark, </w:t>
      </w:r>
      <w:proofErr w:type="spellStart"/>
      <w:r w:rsidRPr="002103AD">
        <w:rPr>
          <w:color w:val="1E293B"/>
          <w:sz w:val="21"/>
          <w:szCs w:val="21"/>
          <w:lang w:val="en-GB"/>
        </w:rPr>
        <w:t>Dagster</w:t>
      </w:r>
      <w:proofErr w:type="spellEnd"/>
      <w:r w:rsidRPr="002103AD">
        <w:rPr>
          <w:color w:val="1E293B"/>
          <w:sz w:val="21"/>
          <w:szCs w:val="21"/>
          <w:lang w:val="en-GB"/>
        </w:rPr>
        <w:t xml:space="preserve">, </w:t>
      </w:r>
      <w:proofErr w:type="spellStart"/>
      <w:r w:rsidRPr="002103AD">
        <w:rPr>
          <w:color w:val="1E293B"/>
          <w:sz w:val="21"/>
          <w:szCs w:val="21"/>
          <w:lang w:val="en-GB"/>
        </w:rPr>
        <w:t>MLflow</w:t>
      </w:r>
      <w:proofErr w:type="spellEnd"/>
      <w:r w:rsidRPr="002103AD">
        <w:rPr>
          <w:color w:val="1E293B"/>
          <w:sz w:val="21"/>
          <w:szCs w:val="21"/>
          <w:lang w:val="en-GB"/>
        </w:rPr>
        <w:t xml:space="preserve">, </w:t>
      </w:r>
      <w:proofErr w:type="spellStart"/>
      <w:r w:rsidRPr="002103AD">
        <w:rPr>
          <w:color w:val="1E293B"/>
          <w:sz w:val="21"/>
          <w:szCs w:val="21"/>
          <w:lang w:val="en-GB"/>
        </w:rPr>
        <w:t>DuckDB</w:t>
      </w:r>
      <w:proofErr w:type="spellEnd"/>
      <w:r w:rsidRPr="002103AD">
        <w:rPr>
          <w:color w:val="1E293B"/>
          <w:sz w:val="21"/>
          <w:szCs w:val="21"/>
          <w:lang w:val="en-GB"/>
        </w:rPr>
        <w:t xml:space="preserve">, Redis, </w:t>
      </w:r>
      <w:proofErr w:type="spellStart"/>
      <w:r w:rsidRPr="002103AD">
        <w:rPr>
          <w:color w:val="1E293B"/>
          <w:sz w:val="21"/>
          <w:szCs w:val="21"/>
          <w:lang w:val="en-GB"/>
        </w:rPr>
        <w:t>FastAPI</w:t>
      </w:r>
      <w:proofErr w:type="spellEnd"/>
      <w:r w:rsidRPr="002103AD">
        <w:rPr>
          <w:color w:val="1E293B"/>
          <w:sz w:val="21"/>
          <w:szCs w:val="21"/>
          <w:lang w:val="en-GB"/>
        </w:rPr>
        <w:t xml:space="preserve"> — </w:t>
      </w:r>
      <w:proofErr w:type="spellStart"/>
      <w:r w:rsidRPr="002103AD">
        <w:rPr>
          <w:color w:val="1E293B"/>
          <w:sz w:val="21"/>
          <w:szCs w:val="21"/>
          <w:lang w:val="en-GB"/>
        </w:rPr>
        <w:t>tous</w:t>
      </w:r>
      <w:proofErr w:type="spellEnd"/>
      <w:r w:rsidRPr="002103AD">
        <w:rPr>
          <w:color w:val="1E293B"/>
          <w:sz w:val="21"/>
          <w:szCs w:val="21"/>
          <w:lang w:val="en-GB"/>
        </w:rPr>
        <w:t xml:space="preserve"> open source</w:t>
      </w:r>
    </w:p>
    <w:p w14:paraId="54E704D4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Kali Linux — distribution gratuite et open source</w:t>
      </w:r>
    </w:p>
    <w:p w14:paraId="3DB10E22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 xml:space="preserve">Prometheus + </w:t>
      </w:r>
      <w:proofErr w:type="spellStart"/>
      <w:r>
        <w:rPr>
          <w:color w:val="1E293B"/>
          <w:sz w:val="21"/>
          <w:szCs w:val="21"/>
        </w:rPr>
        <w:t>Grafana</w:t>
      </w:r>
      <w:proofErr w:type="spellEnd"/>
      <w:r>
        <w:rPr>
          <w:color w:val="1E293B"/>
          <w:sz w:val="21"/>
          <w:szCs w:val="21"/>
        </w:rPr>
        <w:t xml:space="preserve"> + Loki — stack observabilité open source</w:t>
      </w:r>
    </w:p>
    <w:p w14:paraId="4C781561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E293B"/>
          <w:sz w:val="21"/>
          <w:szCs w:val="21"/>
        </w:rPr>
        <w:t>Litmus</w:t>
      </w:r>
      <w:proofErr w:type="spellEnd"/>
      <w:r>
        <w:rPr>
          <w:color w:val="1E293B"/>
          <w:sz w:val="21"/>
          <w:szCs w:val="21"/>
        </w:rPr>
        <w:t xml:space="preserve"> Chaos — open source CNCF</w:t>
      </w:r>
    </w:p>
    <w:p w14:paraId="35D8FAB6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E293B"/>
          <w:sz w:val="21"/>
          <w:szCs w:val="21"/>
        </w:rPr>
        <w:t>Backblaze</w:t>
      </w:r>
      <w:proofErr w:type="spellEnd"/>
      <w:r>
        <w:rPr>
          <w:color w:val="1E293B"/>
          <w:sz w:val="21"/>
          <w:szCs w:val="21"/>
        </w:rPr>
        <w:t xml:space="preserve"> B2 — 10 Go gratuits (suffisant pour les premiers mois)</w:t>
      </w:r>
    </w:p>
    <w:p w14:paraId="6016F51A" w14:textId="77777777" w:rsidR="003B4A15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  <w:sz w:val="21"/>
          <w:szCs w:val="21"/>
        </w:rPr>
        <w:t>GitHub — hébergement du code source et CI/CD</w:t>
      </w:r>
    </w:p>
    <w:p w14:paraId="6BC5D03E" w14:textId="77777777" w:rsidR="003B4A15" w:rsidRDefault="003B4A15">
      <w:pPr>
        <w:spacing w:before="40" w:after="40"/>
      </w:pPr>
    </w:p>
    <w:p w14:paraId="1ED2C6A6" w14:textId="77777777" w:rsidR="003B4A15" w:rsidRDefault="003B4A15">
      <w:pPr>
        <w:spacing w:before="40" w:after="40"/>
      </w:pPr>
    </w:p>
    <w:p w14:paraId="171B85FB" w14:textId="77777777" w:rsidR="003B4A15" w:rsidRDefault="00000000">
      <w:pPr>
        <w:pBdr>
          <w:top w:val="single" w:sz="4" w:space="8" w:color="1E40AF"/>
          <w:left w:val="single" w:sz="16" w:space="10" w:color="1E40AF"/>
          <w:bottom w:val="single" w:sz="4" w:space="8" w:color="1E40AF"/>
        </w:pBdr>
        <w:spacing w:before="200" w:after="200"/>
        <w:ind w:left="280"/>
      </w:pPr>
      <w:r>
        <w:rPr>
          <w:b/>
          <w:bCs/>
          <w:color w:val="1E40AF"/>
          <w:sz w:val="21"/>
          <w:szCs w:val="21"/>
        </w:rPr>
        <w:t xml:space="preserve">Estimation totale réaliste : 57 € sur 3 mois pour un projet de niveau production. </w:t>
      </w:r>
      <w:r>
        <w:rPr>
          <w:color w:val="1E293B"/>
          <w:sz w:val="21"/>
          <w:szCs w:val="21"/>
        </w:rPr>
        <w:t xml:space="preserve">C'est le coût d'un abonnement streaming pour obtenir une infrastructure </w:t>
      </w:r>
      <w:proofErr w:type="spellStart"/>
      <w:r>
        <w:rPr>
          <w:color w:val="1E293B"/>
          <w:sz w:val="21"/>
          <w:szCs w:val="21"/>
        </w:rPr>
        <w:t>BigData</w:t>
      </w:r>
      <w:proofErr w:type="spellEnd"/>
      <w:r>
        <w:rPr>
          <w:color w:val="1E293B"/>
          <w:sz w:val="21"/>
          <w:szCs w:val="21"/>
        </w:rPr>
        <w:t xml:space="preserve"> complète, sécurisée et documentée — le genre de portfolio qui change un entretien.</w:t>
      </w:r>
    </w:p>
    <w:sectPr w:rsidR="003B4A1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5663" w14:textId="77777777" w:rsidR="00AC3D89" w:rsidRDefault="00AC3D89">
      <w:r>
        <w:separator/>
      </w:r>
    </w:p>
  </w:endnote>
  <w:endnote w:type="continuationSeparator" w:id="0">
    <w:p w14:paraId="696BC533" w14:textId="77777777" w:rsidR="00AC3D89" w:rsidRDefault="00AC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ED78" w14:textId="77777777" w:rsidR="003B4A15" w:rsidRDefault="00000000">
    <w:pPr>
      <w:pBdr>
        <w:top w:val="single" w:sz="4" w:space="6" w:color="1E40AF"/>
      </w:pBd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103AD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D2A8" w14:textId="77777777" w:rsidR="00AC3D89" w:rsidRDefault="00AC3D89">
      <w:r>
        <w:separator/>
      </w:r>
    </w:p>
  </w:footnote>
  <w:footnote w:type="continuationSeparator" w:id="0">
    <w:p w14:paraId="5900E10C" w14:textId="77777777" w:rsidR="00AC3D89" w:rsidRDefault="00AC3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F056F" w14:textId="77777777" w:rsidR="003B4A15" w:rsidRDefault="00000000">
    <w:pPr>
      <w:pBdr>
        <w:bottom w:val="single" w:sz="6" w:space="8" w:color="1E40AF"/>
      </w:pBdr>
    </w:pPr>
    <w:r>
      <w:rPr>
        <w:b/>
        <w:bCs/>
        <w:color w:val="1E3A5F"/>
        <w:sz w:val="20"/>
        <w:szCs w:val="20"/>
      </w:rPr>
      <w:t xml:space="preserve">PROJET BIGDATA </w:t>
    </w:r>
    <w:proofErr w:type="gramStart"/>
    <w:r>
      <w:rPr>
        <w:b/>
        <w:bCs/>
        <w:color w:val="1E3A5F"/>
        <w:sz w:val="20"/>
        <w:szCs w:val="20"/>
      </w:rPr>
      <w:t xml:space="preserve">FINANCE  </w:t>
    </w:r>
    <w:r>
      <w:rPr>
        <w:color w:val="64748B"/>
        <w:sz w:val="20"/>
        <w:szCs w:val="20"/>
      </w:rPr>
      <w:t>|</w:t>
    </w:r>
    <w:proofErr w:type="gramEnd"/>
    <w:r>
      <w:rPr>
        <w:color w:val="64748B"/>
        <w:sz w:val="20"/>
        <w:szCs w:val="20"/>
      </w:rPr>
      <w:t xml:space="preserve"> Plan de projet &amp; Feuille de route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C43E9"/>
    <w:multiLevelType w:val="hybridMultilevel"/>
    <w:tmpl w:val="F8624E12"/>
    <w:lvl w:ilvl="0" w:tplc="89CCBBE6">
      <w:start w:val="1"/>
      <w:numFmt w:val="bullet"/>
      <w:lvlText w:val="•"/>
      <w:lvlJc w:val="left"/>
      <w:pPr>
        <w:ind w:left="480" w:hanging="240"/>
      </w:pPr>
    </w:lvl>
    <w:lvl w:ilvl="1" w:tplc="E86AD292">
      <w:numFmt w:val="decimal"/>
      <w:lvlText w:val=""/>
      <w:lvlJc w:val="left"/>
    </w:lvl>
    <w:lvl w:ilvl="2" w:tplc="C69A8D54">
      <w:numFmt w:val="decimal"/>
      <w:lvlText w:val=""/>
      <w:lvlJc w:val="left"/>
    </w:lvl>
    <w:lvl w:ilvl="3" w:tplc="61268206">
      <w:numFmt w:val="decimal"/>
      <w:lvlText w:val=""/>
      <w:lvlJc w:val="left"/>
    </w:lvl>
    <w:lvl w:ilvl="4" w:tplc="C9E27906">
      <w:numFmt w:val="decimal"/>
      <w:lvlText w:val=""/>
      <w:lvlJc w:val="left"/>
    </w:lvl>
    <w:lvl w:ilvl="5" w:tplc="7D081D4C">
      <w:numFmt w:val="decimal"/>
      <w:lvlText w:val=""/>
      <w:lvlJc w:val="left"/>
    </w:lvl>
    <w:lvl w:ilvl="6" w:tplc="35428D3A">
      <w:numFmt w:val="decimal"/>
      <w:lvlText w:val=""/>
      <w:lvlJc w:val="left"/>
    </w:lvl>
    <w:lvl w:ilvl="7" w:tplc="6AB8B61A">
      <w:numFmt w:val="decimal"/>
      <w:lvlText w:val=""/>
      <w:lvlJc w:val="left"/>
    </w:lvl>
    <w:lvl w:ilvl="8" w:tplc="ACFE401E">
      <w:numFmt w:val="decimal"/>
      <w:lvlText w:val=""/>
      <w:lvlJc w:val="left"/>
    </w:lvl>
  </w:abstractNum>
  <w:abstractNum w:abstractNumId="1" w15:restartNumberingAfterBreak="0">
    <w:nsid w:val="68C93ABF"/>
    <w:multiLevelType w:val="hybridMultilevel"/>
    <w:tmpl w:val="04F45196"/>
    <w:lvl w:ilvl="0" w:tplc="71CE7132">
      <w:start w:val="1"/>
      <w:numFmt w:val="bullet"/>
      <w:lvlText w:val="●"/>
      <w:lvlJc w:val="left"/>
      <w:pPr>
        <w:ind w:left="720" w:hanging="360"/>
      </w:pPr>
    </w:lvl>
    <w:lvl w:ilvl="1" w:tplc="F45E75CA">
      <w:start w:val="1"/>
      <w:numFmt w:val="bullet"/>
      <w:lvlText w:val="○"/>
      <w:lvlJc w:val="left"/>
      <w:pPr>
        <w:ind w:left="1440" w:hanging="360"/>
      </w:pPr>
    </w:lvl>
    <w:lvl w:ilvl="2" w:tplc="4914F03A">
      <w:start w:val="1"/>
      <w:numFmt w:val="bullet"/>
      <w:lvlText w:val="■"/>
      <w:lvlJc w:val="left"/>
      <w:pPr>
        <w:ind w:left="2160" w:hanging="360"/>
      </w:pPr>
    </w:lvl>
    <w:lvl w:ilvl="3" w:tplc="89B6AC94">
      <w:start w:val="1"/>
      <w:numFmt w:val="bullet"/>
      <w:lvlText w:val="●"/>
      <w:lvlJc w:val="left"/>
      <w:pPr>
        <w:ind w:left="2880" w:hanging="360"/>
      </w:pPr>
    </w:lvl>
    <w:lvl w:ilvl="4" w:tplc="236E8CC2">
      <w:start w:val="1"/>
      <w:numFmt w:val="bullet"/>
      <w:lvlText w:val="○"/>
      <w:lvlJc w:val="left"/>
      <w:pPr>
        <w:ind w:left="3600" w:hanging="360"/>
      </w:pPr>
    </w:lvl>
    <w:lvl w:ilvl="5" w:tplc="7364211E">
      <w:start w:val="1"/>
      <w:numFmt w:val="bullet"/>
      <w:lvlText w:val="■"/>
      <w:lvlJc w:val="left"/>
      <w:pPr>
        <w:ind w:left="4320" w:hanging="360"/>
      </w:pPr>
    </w:lvl>
    <w:lvl w:ilvl="6" w:tplc="C58071B8">
      <w:start w:val="1"/>
      <w:numFmt w:val="bullet"/>
      <w:lvlText w:val="●"/>
      <w:lvlJc w:val="left"/>
      <w:pPr>
        <w:ind w:left="5040" w:hanging="360"/>
      </w:pPr>
    </w:lvl>
    <w:lvl w:ilvl="7" w:tplc="1808467E">
      <w:start w:val="1"/>
      <w:numFmt w:val="bullet"/>
      <w:lvlText w:val="●"/>
      <w:lvlJc w:val="left"/>
      <w:pPr>
        <w:ind w:left="5760" w:hanging="360"/>
      </w:pPr>
    </w:lvl>
    <w:lvl w:ilvl="8" w:tplc="A86847C2">
      <w:start w:val="1"/>
      <w:numFmt w:val="bullet"/>
      <w:lvlText w:val="●"/>
      <w:lvlJc w:val="left"/>
      <w:pPr>
        <w:ind w:left="6480" w:hanging="360"/>
      </w:pPr>
    </w:lvl>
  </w:abstractNum>
  <w:num w:numId="1" w16cid:durableId="1320429025">
    <w:abstractNumId w:val="1"/>
    <w:lvlOverride w:ilvl="0">
      <w:startOverride w:val="1"/>
    </w:lvlOverride>
  </w:num>
  <w:num w:numId="2" w16cid:durableId="1146318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15"/>
    <w:rsid w:val="002103AD"/>
    <w:rsid w:val="003B4A15"/>
    <w:rsid w:val="00AC3D89"/>
    <w:rsid w:val="00F4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87EC"/>
  <w15:docId w15:val="{0CFFF62B-49DD-4A98-9F5A-F42772C7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1264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charly fournet</cp:lastModifiedBy>
  <cp:revision>2</cp:revision>
  <dcterms:created xsi:type="dcterms:W3CDTF">2026-06-24T22:32:00Z</dcterms:created>
  <dcterms:modified xsi:type="dcterms:W3CDTF">2026-10-05T22:54:00Z</dcterms:modified>
</cp:coreProperties>
</file>