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10" w:rsidRDefault="00E92D10" w:rsidP="00E92D10">
      <w:pPr>
        <w:pStyle w:val="1"/>
        <w:jc w:val="center"/>
      </w:pPr>
      <w:r>
        <w:t>Функции и графики</w:t>
      </w:r>
    </w:p>
    <w:p w:rsidR="00E92D10" w:rsidRDefault="00E92D10" w:rsidP="00E92D10">
      <w:pPr>
        <w:pStyle w:val="a3"/>
        <w:shd w:val="clear" w:color="auto" w:fill="FFFFFF"/>
        <w:spacing w:before="0" w:beforeAutospacing="0" w:after="0" w:afterAutospacing="0" w:line="280" w:lineRule="atLeast"/>
        <w:ind w:firstLine="480"/>
        <w:jc w:val="both"/>
        <w:rPr>
          <w:rFonts w:ascii="Verdana" w:hAnsi="Verdana"/>
          <w:b/>
          <w:bCs/>
          <w:color w:val="555555"/>
          <w:sz w:val="20"/>
          <w:szCs w:val="20"/>
        </w:rPr>
      </w:pPr>
    </w:p>
    <w:p w:rsidR="00E92D10" w:rsidRPr="00DF4D75" w:rsidRDefault="00E92D10" w:rsidP="00E92D1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atLeast"/>
        <w:jc w:val="both"/>
        <w:rPr>
          <w:rFonts w:ascii="Verdana" w:hAnsi="Verdana"/>
          <w:b/>
          <w:bCs/>
          <w:color w:val="555555"/>
          <w:sz w:val="20"/>
          <w:szCs w:val="20"/>
        </w:rPr>
      </w:pPr>
      <w:r>
        <w:rPr>
          <w:rFonts w:ascii="Verdana" w:hAnsi="Verdana"/>
          <w:b/>
          <w:bCs/>
          <w:color w:val="555555"/>
          <w:sz w:val="20"/>
          <w:szCs w:val="20"/>
        </w:rPr>
        <w:t xml:space="preserve">Линейная функция. </w:t>
      </w:r>
      <w:r>
        <w:rPr>
          <w:rFonts w:ascii="Verdana" w:hAnsi="Verdana"/>
          <w:bCs/>
          <w:color w:val="555555"/>
          <w:sz w:val="20"/>
          <w:szCs w:val="20"/>
        </w:rPr>
        <w:t xml:space="preserve">Это функция вида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=kx+b;D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/>
            <w:color w:val="555555"/>
            <w:sz w:val="20"/>
            <w:szCs w:val="20"/>
          </w:rPr>
          <m:t>=R</m:t>
        </m:r>
      </m:oMath>
      <w:r>
        <w:rPr>
          <w:rFonts w:ascii="Verdana" w:hAnsi="Verdana"/>
          <w:bCs/>
          <w:color w:val="555555"/>
          <w:sz w:val="20"/>
          <w:szCs w:val="20"/>
        </w:rPr>
        <w:t>. Число</w:t>
      </w:r>
      <m:oMath>
        <m:r>
          <w:rPr>
            <w:rFonts w:ascii="Cambria Math" w:hAnsi="Cambria Math"/>
            <w:color w:val="555555"/>
            <w:sz w:val="20"/>
            <w:szCs w:val="20"/>
          </w:rPr>
          <m:t>k</m:t>
        </m:r>
      </m:oMath>
      <w:r w:rsidR="00DF4D75" w:rsidRPr="00DF4D75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DF4D75">
        <w:rPr>
          <w:rFonts w:ascii="Verdana" w:hAnsi="Verdana"/>
          <w:bCs/>
          <w:color w:val="555555"/>
          <w:sz w:val="20"/>
          <w:szCs w:val="20"/>
        </w:rPr>
        <w:t xml:space="preserve">называется угловым коэффициентом, а число </w:t>
      </w:r>
      <m:oMath>
        <m:r>
          <w:rPr>
            <w:rFonts w:ascii="Cambria Math" w:hAnsi="Cambria Math"/>
            <w:color w:val="555555"/>
            <w:sz w:val="20"/>
            <w:szCs w:val="20"/>
          </w:rPr>
          <m:t>b</m:t>
        </m:r>
      </m:oMath>
      <w:r w:rsidR="00DF4D75" w:rsidRPr="00DF4D75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DF4D75">
        <w:rPr>
          <w:rFonts w:ascii="Verdana" w:hAnsi="Verdana"/>
          <w:bCs/>
          <w:color w:val="555555"/>
          <w:sz w:val="20"/>
          <w:szCs w:val="20"/>
        </w:rPr>
        <w:t xml:space="preserve">– свободным членом. Графиком </w:t>
      </w:r>
      <m:oMath>
        <m:sSub>
          <m:sSub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Г</m:t>
            </m:r>
          </m:e>
          <m:sub>
            <m:r>
              <w:rPr>
                <w:rFonts w:ascii="Cambria Math" w:hAnsi="Cambria Math"/>
                <w:color w:val="555555"/>
                <w:sz w:val="20"/>
                <w:szCs w:val="20"/>
                <w:lang w:val="en-US"/>
              </w:rPr>
              <m:t>f</m:t>
            </m:r>
          </m:sub>
        </m:sSub>
      </m:oMath>
      <w:r w:rsidR="00DF4D75" w:rsidRPr="00DF4D75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DF4D75">
        <w:rPr>
          <w:rFonts w:ascii="Verdana" w:hAnsi="Verdana"/>
          <w:bCs/>
          <w:color w:val="555555"/>
          <w:sz w:val="20"/>
          <w:szCs w:val="20"/>
        </w:rPr>
        <w:t xml:space="preserve">линейной функции служит прямая на координатной плоскости </w:t>
      </w:r>
      <m:oMath>
        <m:r>
          <w:rPr>
            <w:rFonts w:ascii="Cambria Math" w:hAnsi="Cambria Math"/>
            <w:color w:val="555555"/>
            <w:sz w:val="20"/>
            <w:szCs w:val="20"/>
          </w:rPr>
          <m:t>xOy</m:t>
        </m:r>
      </m:oMath>
      <w:r w:rsidR="00DF4D75">
        <w:rPr>
          <w:rFonts w:ascii="Verdana" w:hAnsi="Verdana"/>
          <w:bCs/>
          <w:color w:val="555555"/>
          <w:sz w:val="20"/>
          <w:szCs w:val="20"/>
        </w:rPr>
        <w:t xml:space="preserve">, не параллельная оси </w:t>
      </w:r>
      <m:oMath>
        <m:r>
          <w:rPr>
            <w:rFonts w:ascii="Cambria Math" w:hAnsi="Cambria Math"/>
            <w:color w:val="555555"/>
            <w:sz w:val="20"/>
            <w:szCs w:val="20"/>
          </w:rPr>
          <m:t>Oy</m:t>
        </m:r>
      </m:oMath>
      <w:r w:rsidR="00DF4D75" w:rsidRPr="00DF4D75">
        <w:rPr>
          <w:rFonts w:ascii="Verdana" w:hAnsi="Verdana"/>
          <w:bCs/>
          <w:color w:val="555555"/>
          <w:sz w:val="20"/>
          <w:szCs w:val="20"/>
        </w:rPr>
        <w:t>.</w:t>
      </w:r>
    </w:p>
    <w:p w:rsidR="00DF4D75" w:rsidRPr="00DF4D75" w:rsidRDefault="00DF4D75" w:rsidP="00DF4D75">
      <w:pPr>
        <w:pStyle w:val="a3"/>
        <w:shd w:val="clear" w:color="auto" w:fill="FFFFFF"/>
        <w:spacing w:before="0" w:beforeAutospacing="0" w:after="0" w:afterAutospacing="0" w:line="280" w:lineRule="atLeast"/>
        <w:ind w:left="851" w:firstLine="567"/>
        <w:jc w:val="both"/>
        <w:rPr>
          <w:rFonts w:ascii="Verdana" w:hAnsi="Verdana"/>
          <w:bCs/>
          <w:color w:val="555555"/>
          <w:sz w:val="20"/>
          <w:szCs w:val="20"/>
        </w:rPr>
      </w:pPr>
      <w:r>
        <w:rPr>
          <w:rFonts w:ascii="Verdana" w:hAnsi="Verdana"/>
          <w:bCs/>
          <w:color w:val="555555"/>
          <w:sz w:val="20"/>
          <w:szCs w:val="20"/>
        </w:rPr>
        <w:t xml:space="preserve">Угловой коэффициент </w:t>
      </w:r>
      <m:oMath>
        <m:r>
          <w:rPr>
            <w:rFonts w:ascii="Cambria Math" w:hAnsi="Cambria Math"/>
            <w:color w:val="555555"/>
            <w:sz w:val="20"/>
            <w:szCs w:val="20"/>
          </w:rPr>
          <m:t>k</m:t>
        </m:r>
      </m:oMath>
      <w:r w:rsidRPr="00DF4D75">
        <w:rPr>
          <w:rFonts w:ascii="Verdana" w:hAnsi="Verdana"/>
          <w:bCs/>
          <w:color w:val="555555"/>
          <w:sz w:val="20"/>
          <w:szCs w:val="20"/>
        </w:rPr>
        <w:t xml:space="preserve"> </w:t>
      </w:r>
      <w:r>
        <w:rPr>
          <w:rFonts w:ascii="Verdana" w:hAnsi="Verdana"/>
          <w:bCs/>
          <w:color w:val="555555"/>
          <w:sz w:val="20"/>
          <w:szCs w:val="20"/>
        </w:rPr>
        <w:t xml:space="preserve">равен тангенсу угла </w:t>
      </w:r>
      <m:oMath>
        <m:r>
          <w:rPr>
            <w:rFonts w:ascii="Cambria Math" w:hAnsi="Cambria Math"/>
            <w:color w:val="555555"/>
            <w:sz w:val="20"/>
            <w:szCs w:val="20"/>
          </w:rPr>
          <m:t>α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 наклона графика </w:t>
      </w:r>
      <m:oMath>
        <m:sSub>
          <m:sSub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Г</m:t>
            </m:r>
          </m:e>
          <m:sub>
            <m:r>
              <w:rPr>
                <w:rFonts w:ascii="Cambria Math" w:hAnsi="Cambria Math"/>
                <w:color w:val="555555"/>
                <w:sz w:val="20"/>
                <w:szCs w:val="20"/>
                <w:lang w:val="en-US"/>
              </w:rPr>
              <m:t>f</m:t>
            </m:r>
          </m:sub>
        </m:sSub>
      </m:oMath>
      <w:r>
        <w:rPr>
          <w:rFonts w:ascii="Verdana" w:hAnsi="Verdana"/>
          <w:bCs/>
          <w:color w:val="555555"/>
          <w:sz w:val="20"/>
          <w:szCs w:val="20"/>
        </w:rPr>
        <w:t xml:space="preserve"> к горизонтальному направлению – положительному направлению оси </w:t>
      </w:r>
      <m:oMath>
        <m:r>
          <w:rPr>
            <w:rFonts w:ascii="Cambria Math" w:hAnsi="Cambria Math"/>
            <w:color w:val="555555"/>
            <w:sz w:val="20"/>
            <w:szCs w:val="20"/>
          </w:rPr>
          <m:t>Ox</m:t>
        </m:r>
      </m:oMath>
      <w:r w:rsidRPr="00DF4D75">
        <w:rPr>
          <w:rFonts w:ascii="Verdana" w:hAnsi="Verdana"/>
          <w:bCs/>
          <w:color w:val="555555"/>
          <w:sz w:val="20"/>
          <w:szCs w:val="20"/>
        </w:rPr>
        <w:t>.</w:t>
      </w:r>
    </w:p>
    <w:p w:rsidR="00E92D10" w:rsidRPr="00A90A59" w:rsidRDefault="00A90A59" w:rsidP="00E92D1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atLeast"/>
        <w:jc w:val="both"/>
        <w:rPr>
          <w:rFonts w:ascii="Verdana" w:hAnsi="Verdana"/>
          <w:b/>
          <w:bCs/>
          <w:color w:val="555555"/>
          <w:sz w:val="20"/>
          <w:szCs w:val="20"/>
        </w:rPr>
      </w:pPr>
      <w:r>
        <w:rPr>
          <w:rFonts w:ascii="Verdana" w:hAnsi="Verdana"/>
          <w:b/>
          <w:bCs/>
          <w:color w:val="555555"/>
          <w:sz w:val="20"/>
          <w:szCs w:val="20"/>
        </w:rPr>
        <w:t xml:space="preserve">Квадратичная функция. </w:t>
      </w:r>
      <w:r>
        <w:rPr>
          <w:rFonts w:ascii="Verdana" w:hAnsi="Verdana"/>
          <w:bCs/>
          <w:color w:val="555555"/>
          <w:sz w:val="20"/>
          <w:szCs w:val="20"/>
        </w:rPr>
        <w:t xml:space="preserve">Это функция вида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=a</m:t>
        </m:r>
        <m:sSup>
          <m:sSup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555555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555555"/>
            <w:sz w:val="20"/>
            <w:szCs w:val="20"/>
          </w:rPr>
          <m:t>+bx+c;D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f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color w:val="555555"/>
            <w:sz w:val="20"/>
            <w:szCs w:val="20"/>
          </w:rPr>
          <m:t>R</m:t>
        </m:r>
        <m:r>
          <w:rPr>
            <w:rFonts w:ascii="Cambria Math" w:hAnsi="Cambria Math"/>
            <w:color w:val="555555"/>
            <w:sz w:val="20"/>
            <w:szCs w:val="20"/>
          </w:rPr>
          <m:t xml:space="preserve"> (a≠0)</m:t>
        </m:r>
      </m:oMath>
      <w:r w:rsidRPr="00A90A59">
        <w:rPr>
          <w:rFonts w:ascii="Verdana" w:hAnsi="Verdana"/>
          <w:bCs/>
          <w:color w:val="555555"/>
          <w:sz w:val="20"/>
          <w:szCs w:val="20"/>
        </w:rPr>
        <w:t>.</w:t>
      </w:r>
    </w:p>
    <w:p w:rsidR="00A90A59" w:rsidRDefault="00A90A59" w:rsidP="00A90A59">
      <w:pPr>
        <w:pStyle w:val="a3"/>
        <w:shd w:val="clear" w:color="auto" w:fill="FFFFFF"/>
        <w:spacing w:before="0" w:beforeAutospacing="0" w:after="0" w:afterAutospacing="0" w:line="280" w:lineRule="atLeast"/>
        <w:ind w:left="1416"/>
        <w:jc w:val="both"/>
        <w:rPr>
          <w:rFonts w:ascii="Verdana" w:hAnsi="Verdana"/>
          <w:bCs/>
          <w:color w:val="555555"/>
          <w:sz w:val="20"/>
          <w:szCs w:val="20"/>
          <w:lang w:val="en-US"/>
        </w:rPr>
      </w:pPr>
      <w:r>
        <w:rPr>
          <w:rFonts w:ascii="Verdana" w:hAnsi="Verdana"/>
          <w:bCs/>
          <w:color w:val="555555"/>
          <w:sz w:val="20"/>
          <w:szCs w:val="20"/>
        </w:rPr>
        <w:t xml:space="preserve">Графиком </w:t>
      </w:r>
      <m:oMath>
        <m:sSub>
          <m:sSub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Г</m:t>
            </m:r>
          </m:e>
          <m:sub>
            <m:r>
              <w:rPr>
                <w:rFonts w:ascii="Cambria Math" w:hAnsi="Cambria Math"/>
                <w:color w:val="555555"/>
                <w:sz w:val="20"/>
                <w:szCs w:val="20"/>
                <w:lang w:val="en-US"/>
              </w:rPr>
              <m:t>f</m:t>
            </m:r>
          </m:sub>
        </m:sSub>
      </m:oMath>
      <w:r>
        <w:rPr>
          <w:rFonts w:ascii="Verdana" w:hAnsi="Verdana"/>
          <w:bCs/>
          <w:color w:val="555555"/>
          <w:sz w:val="20"/>
          <w:szCs w:val="20"/>
        </w:rPr>
        <w:t xml:space="preserve"> квадратичной функции служит парабола с осью, параллельной оси </w:t>
      </w:r>
      <m:oMath>
        <m:r>
          <w:rPr>
            <w:rFonts w:ascii="Cambria Math" w:hAnsi="Cambria Math"/>
            <w:color w:val="555555"/>
            <w:sz w:val="20"/>
            <w:szCs w:val="20"/>
          </w:rPr>
          <m:t>Oy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. При </w:t>
      </w:r>
      <m:oMath>
        <m:r>
          <w:rPr>
            <w:rFonts w:ascii="Cambria Math" w:hAnsi="Cambria Math"/>
            <w:color w:val="555555"/>
            <w:sz w:val="20"/>
            <w:szCs w:val="20"/>
          </w:rPr>
          <m:t>b=c=0</m:t>
        </m:r>
      </m:oMath>
      <w:r>
        <w:rPr>
          <w:rFonts w:ascii="Verdana" w:hAnsi="Verdana"/>
          <w:bCs/>
          <w:color w:val="555555"/>
          <w:sz w:val="20"/>
          <w:szCs w:val="20"/>
          <w:lang w:val="en-US"/>
        </w:rPr>
        <w:t xml:space="preserve"> </w:t>
      </w:r>
      <w:r>
        <w:rPr>
          <w:rFonts w:ascii="Verdana" w:hAnsi="Verdana"/>
          <w:bCs/>
          <w:color w:val="555555"/>
          <w:sz w:val="20"/>
          <w:szCs w:val="20"/>
        </w:rPr>
        <w:t xml:space="preserve">вершина параболы оказывается в точке </w:t>
      </w:r>
      <m:oMath>
        <m:r>
          <w:rPr>
            <w:rFonts w:ascii="Cambria Math" w:hAnsi="Cambria Math"/>
            <w:color w:val="555555"/>
            <w:sz w:val="20"/>
            <w:szCs w:val="20"/>
          </w:rPr>
          <m:t>O(0;0)</m:t>
        </m:r>
      </m:oMath>
      <w:r>
        <w:rPr>
          <w:rFonts w:ascii="Verdana" w:hAnsi="Verdana"/>
          <w:bCs/>
          <w:color w:val="555555"/>
          <w:sz w:val="20"/>
          <w:szCs w:val="20"/>
          <w:lang w:val="en-US"/>
        </w:rPr>
        <w:t>.</w:t>
      </w:r>
    </w:p>
    <w:p w:rsidR="00A90A59" w:rsidRPr="009E2A92" w:rsidRDefault="00A90A59" w:rsidP="00A90A59">
      <w:pPr>
        <w:pStyle w:val="a3"/>
        <w:shd w:val="clear" w:color="auto" w:fill="FFFFFF"/>
        <w:spacing w:before="0" w:beforeAutospacing="0" w:after="0" w:afterAutospacing="0" w:line="280" w:lineRule="atLeast"/>
        <w:ind w:left="1416"/>
        <w:jc w:val="both"/>
        <w:rPr>
          <w:rFonts w:ascii="Verdana" w:hAnsi="Verdana"/>
          <w:bCs/>
          <w:i/>
          <w:color w:val="555555"/>
          <w:sz w:val="20"/>
          <w:szCs w:val="20"/>
        </w:rPr>
      </w:pPr>
      <w:r>
        <w:rPr>
          <w:rFonts w:ascii="Verdana" w:hAnsi="Verdana"/>
          <w:bCs/>
          <w:color w:val="555555"/>
          <w:sz w:val="20"/>
          <w:szCs w:val="20"/>
        </w:rPr>
        <w:t xml:space="preserve">В общем случае вершина лежит в точке </w:t>
      </w:r>
      <m:oMath>
        <m:sSub>
          <m:sSub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color w:val="555555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55555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color w:val="555555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55555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555555"/>
            <w:sz w:val="20"/>
            <w:szCs w:val="20"/>
          </w:rPr>
          <m:t xml:space="preserve">; </m:t>
        </m:r>
        <m:sSub>
          <m:sSub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555555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color w:val="555555"/>
            <w:sz w:val="20"/>
            <w:szCs w:val="20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55555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color w:val="555555"/>
                <w:sz w:val="20"/>
                <w:szCs w:val="20"/>
              </w:rPr>
              <m:t>2a</m:t>
            </m:r>
          </m:den>
        </m:f>
        <m:r>
          <w:rPr>
            <w:rFonts w:ascii="Cambria Math" w:hAnsi="Cambria Math"/>
            <w:color w:val="555555"/>
            <w:sz w:val="20"/>
            <w:szCs w:val="20"/>
          </w:rPr>
          <m:t xml:space="preserve">; </m:t>
        </m:r>
        <m:sSub>
          <m:sSub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color w:val="555555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color w:val="555555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55555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555555"/>
            <w:sz w:val="20"/>
            <w:szCs w:val="20"/>
          </w:rPr>
          <m:t>=c-</m:t>
        </m:r>
        <m:f>
          <m:f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55555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555555"/>
                <w:sz w:val="20"/>
                <w:szCs w:val="20"/>
              </w:rPr>
              <m:t>4a</m:t>
            </m:r>
          </m:den>
        </m:f>
      </m:oMath>
      <w:r w:rsidRPr="00A90A59">
        <w:rPr>
          <w:rFonts w:ascii="Verdana" w:hAnsi="Verdana"/>
          <w:bCs/>
          <w:color w:val="555555"/>
          <w:sz w:val="20"/>
          <w:szCs w:val="20"/>
        </w:rPr>
        <w:t xml:space="preserve">. </w:t>
      </w:r>
      <w:r>
        <w:rPr>
          <w:rFonts w:ascii="Verdana" w:hAnsi="Verdana"/>
          <w:bCs/>
          <w:color w:val="555555"/>
          <w:sz w:val="20"/>
          <w:szCs w:val="20"/>
        </w:rPr>
        <w:t xml:space="preserve">Если </w:t>
      </w:r>
      <m:oMath>
        <m:r>
          <w:rPr>
            <w:rFonts w:ascii="Cambria Math" w:hAnsi="Cambria Math"/>
            <w:color w:val="555555"/>
            <w:sz w:val="20"/>
            <w:szCs w:val="20"/>
          </w:rPr>
          <m:t>a&gt;0</m:t>
        </m:r>
      </m:oMath>
      <w:r w:rsidRPr="009E2A92">
        <w:rPr>
          <w:rFonts w:ascii="Verdana" w:hAnsi="Verdana"/>
          <w:bCs/>
          <w:color w:val="555555"/>
          <w:sz w:val="20"/>
          <w:szCs w:val="20"/>
        </w:rPr>
        <w:t xml:space="preserve">, </w:t>
      </w:r>
      <w:r>
        <w:rPr>
          <w:rFonts w:ascii="Verdana" w:hAnsi="Verdana"/>
          <w:bCs/>
          <w:color w:val="555555"/>
          <w:sz w:val="20"/>
          <w:szCs w:val="20"/>
        </w:rPr>
        <w:t xml:space="preserve">то «рога» параболы направлены вверх, если </w:t>
      </w:r>
      <m:oMath>
        <m:r>
          <w:rPr>
            <w:rFonts w:ascii="Cambria Math" w:hAnsi="Cambria Math"/>
            <w:color w:val="555555"/>
            <w:sz w:val="20"/>
            <w:szCs w:val="20"/>
          </w:rPr>
          <m:t>a&lt;0</m:t>
        </m:r>
      </m:oMath>
      <w:r w:rsidR="009E2A92" w:rsidRPr="009E2A92">
        <w:rPr>
          <w:rFonts w:ascii="Verdana" w:hAnsi="Verdana"/>
          <w:bCs/>
          <w:color w:val="555555"/>
          <w:sz w:val="20"/>
          <w:szCs w:val="20"/>
        </w:rPr>
        <w:t xml:space="preserve">, </w:t>
      </w:r>
      <w:r w:rsidR="009E2A92">
        <w:rPr>
          <w:rFonts w:ascii="Verdana" w:hAnsi="Verdana"/>
          <w:bCs/>
          <w:color w:val="555555"/>
          <w:sz w:val="20"/>
          <w:szCs w:val="20"/>
        </w:rPr>
        <w:t>то вниз.</w:t>
      </w:r>
    </w:p>
    <w:p w:rsidR="00A90A59" w:rsidRPr="009E2A92" w:rsidRDefault="009E2A92" w:rsidP="00E92D1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atLeast"/>
        <w:jc w:val="both"/>
        <w:rPr>
          <w:rFonts w:ascii="Verdana" w:hAnsi="Verdana"/>
          <w:b/>
          <w:bCs/>
          <w:color w:val="555555"/>
          <w:sz w:val="20"/>
          <w:szCs w:val="20"/>
        </w:rPr>
      </w:pPr>
      <w:r>
        <w:rPr>
          <w:rFonts w:ascii="Verdana" w:hAnsi="Verdana"/>
          <w:b/>
          <w:bCs/>
          <w:color w:val="555555"/>
          <w:sz w:val="20"/>
          <w:szCs w:val="20"/>
        </w:rPr>
        <w:t xml:space="preserve">Степенная функция. </w:t>
      </w:r>
      <w:r>
        <w:rPr>
          <w:rFonts w:ascii="Verdana" w:hAnsi="Verdana"/>
          <w:bCs/>
          <w:color w:val="555555"/>
          <w:sz w:val="20"/>
          <w:szCs w:val="20"/>
        </w:rPr>
        <w:t xml:space="preserve">Это функция вида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555555"/>
                <w:sz w:val="20"/>
                <w:szCs w:val="20"/>
              </w:rPr>
              <m:t>∝</m:t>
            </m:r>
          </m:sup>
        </m:sSup>
        <m:r>
          <w:rPr>
            <w:rFonts w:ascii="Cambria Math" w:hAnsi="Cambria Math"/>
            <w:color w:val="555555"/>
            <w:sz w:val="20"/>
            <w:szCs w:val="20"/>
          </w:rPr>
          <m:t>, ∝∈</m:t>
        </m:r>
        <m:r>
          <m:rPr>
            <m:scr m:val="double-struck"/>
          </m:rPr>
          <w:rPr>
            <w:rFonts w:ascii="Cambria Math" w:hAnsi="Cambria Math"/>
            <w:color w:val="555555"/>
            <w:sz w:val="20"/>
            <w:szCs w:val="20"/>
          </w:rPr>
          <m:t>R</m:t>
        </m:r>
      </m:oMath>
      <w:r w:rsidRPr="009E2A92">
        <w:rPr>
          <w:rFonts w:ascii="Verdana" w:hAnsi="Verdana"/>
          <w:bCs/>
          <w:color w:val="555555"/>
          <w:sz w:val="20"/>
          <w:szCs w:val="20"/>
        </w:rPr>
        <w:t xml:space="preserve">. </w:t>
      </w:r>
      <w:r>
        <w:rPr>
          <w:rFonts w:ascii="Verdana" w:hAnsi="Verdana"/>
          <w:bCs/>
          <w:color w:val="555555"/>
          <w:sz w:val="20"/>
          <w:szCs w:val="20"/>
        </w:rPr>
        <w:t>Рассматриваются такие случаи:</w:t>
      </w:r>
    </w:p>
    <w:p w:rsidR="009E2A92" w:rsidRPr="00032CF1" w:rsidRDefault="009E2A92" w:rsidP="009E2A9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280" w:lineRule="atLeast"/>
        <w:jc w:val="both"/>
        <w:rPr>
          <w:rFonts w:ascii="Verdana" w:hAnsi="Verdana"/>
          <w:b/>
          <w:bCs/>
          <w:color w:val="555555"/>
          <w:sz w:val="20"/>
          <w:szCs w:val="20"/>
        </w:rPr>
      </w:pPr>
      <w:proofErr w:type="gramStart"/>
      <w:r>
        <w:rPr>
          <w:rFonts w:ascii="Verdana" w:hAnsi="Verdana"/>
          <w:bCs/>
          <w:color w:val="555555"/>
          <w:sz w:val="20"/>
          <w:szCs w:val="20"/>
        </w:rPr>
        <w:t xml:space="preserve">Если </w:t>
      </w:r>
      <m:oMath>
        <m:r>
          <m:rPr>
            <m:scr m:val="double-struck"/>
          </m:rPr>
          <w:rPr>
            <w:rFonts w:ascii="Cambria Math" w:hAnsi="Cambria Math"/>
            <w:color w:val="555555"/>
            <w:sz w:val="20"/>
            <w:szCs w:val="20"/>
          </w:rPr>
          <m:t>∝∈N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, то </w:t>
      </w:r>
      <m:oMath>
        <m:r>
          <w:rPr>
            <w:rFonts w:ascii="Cambria Math" w:hAnsi="Cambria Math"/>
            <w:color w:val="555555"/>
            <w:sz w:val="20"/>
            <w:szCs w:val="20"/>
          </w:rPr>
          <m:t>D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/>
            <w:color w:val="555555"/>
            <w:sz w:val="20"/>
            <w:szCs w:val="20"/>
          </w:rPr>
          <m:t>=R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. Тогда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=0, 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=1</m:t>
        </m:r>
      </m:oMath>
      <w:r w:rsidRPr="009E2A92">
        <w:rPr>
          <w:rFonts w:ascii="Verdana" w:hAnsi="Verdana"/>
          <w:bCs/>
          <w:color w:val="555555"/>
          <w:sz w:val="20"/>
          <w:szCs w:val="20"/>
        </w:rPr>
        <w:t xml:space="preserve">; </w:t>
      </w:r>
      <w:r>
        <w:rPr>
          <w:rFonts w:ascii="Verdana" w:hAnsi="Verdana"/>
          <w:bCs/>
          <w:color w:val="555555"/>
          <w:sz w:val="20"/>
          <w:szCs w:val="20"/>
        </w:rPr>
        <w:t xml:space="preserve">если число </w:t>
      </w:r>
      <m:oMath>
        <m:r>
          <w:rPr>
            <w:rFonts w:ascii="Cambria Math" w:hAnsi="Cambria Math"/>
            <w:color w:val="555555"/>
            <w:sz w:val="20"/>
            <w:szCs w:val="20"/>
          </w:rPr>
          <m:t>α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 – чётное, то и функция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</m:oMath>
      <w:r w:rsidR="00032CF1" w:rsidRPr="00032CF1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032CF1">
        <w:rPr>
          <w:rFonts w:ascii="Verdana" w:hAnsi="Verdana"/>
          <w:bCs/>
          <w:color w:val="555555"/>
          <w:sz w:val="20"/>
          <w:szCs w:val="20"/>
        </w:rPr>
        <w:t>–</w:t>
      </w:r>
      <w:r w:rsidR="00032CF1" w:rsidRPr="00032CF1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032CF1">
        <w:rPr>
          <w:rFonts w:ascii="Verdana" w:hAnsi="Verdana"/>
          <w:bCs/>
          <w:color w:val="555555"/>
          <w:sz w:val="20"/>
          <w:szCs w:val="20"/>
        </w:rPr>
        <w:t xml:space="preserve">чётная (то есть,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-x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=f(x)</m:t>
        </m:r>
      </m:oMath>
      <w:r w:rsidR="00032CF1" w:rsidRPr="00032CF1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032CF1">
        <w:rPr>
          <w:rFonts w:ascii="Verdana" w:hAnsi="Verdana"/>
          <w:bCs/>
          <w:color w:val="555555"/>
          <w:sz w:val="20"/>
          <w:szCs w:val="20"/>
        </w:rPr>
        <w:t xml:space="preserve">при всех </w:t>
      </w:r>
      <m:oMath>
        <m:r>
          <w:rPr>
            <w:rFonts w:ascii="Cambria Math" w:hAnsi="Cambria Math"/>
            <w:color w:val="555555"/>
            <w:sz w:val="20"/>
            <w:szCs w:val="20"/>
          </w:rPr>
          <m:t>x∈D(f)</m:t>
        </m:r>
      </m:oMath>
      <w:r w:rsidR="00032CF1" w:rsidRPr="00032CF1">
        <w:rPr>
          <w:rFonts w:ascii="Verdana" w:hAnsi="Verdana"/>
          <w:bCs/>
          <w:color w:val="555555"/>
          <w:sz w:val="20"/>
          <w:szCs w:val="20"/>
        </w:rPr>
        <w:t xml:space="preserve">); </w:t>
      </w:r>
      <w:r w:rsidR="00032CF1">
        <w:rPr>
          <w:rFonts w:ascii="Verdana" w:hAnsi="Verdana"/>
          <w:bCs/>
          <w:color w:val="555555"/>
          <w:sz w:val="20"/>
          <w:szCs w:val="20"/>
        </w:rPr>
        <w:t xml:space="preserve">если число </w:t>
      </w:r>
      <m:oMath>
        <m:r>
          <w:rPr>
            <w:rFonts w:ascii="Cambria Math" w:hAnsi="Cambria Math"/>
            <w:color w:val="555555"/>
            <w:sz w:val="20"/>
            <w:szCs w:val="20"/>
          </w:rPr>
          <m:t>α</m:t>
        </m:r>
      </m:oMath>
      <w:r w:rsidR="00032CF1">
        <w:rPr>
          <w:rFonts w:ascii="Verdana" w:hAnsi="Verdana"/>
          <w:bCs/>
          <w:color w:val="555555"/>
          <w:sz w:val="20"/>
          <w:szCs w:val="20"/>
        </w:rPr>
        <w:t xml:space="preserve"> – нечётное, то и функция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</m:oMath>
      <w:r w:rsidR="00032CF1">
        <w:rPr>
          <w:rFonts w:ascii="Verdana" w:hAnsi="Verdana"/>
          <w:bCs/>
          <w:color w:val="555555"/>
          <w:sz w:val="20"/>
          <w:szCs w:val="20"/>
        </w:rPr>
        <w:t xml:space="preserve"> – нечётная (то есть,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-x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=-f(x)</m:t>
        </m:r>
      </m:oMath>
      <w:r w:rsidR="00032CF1" w:rsidRPr="00032CF1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032CF1">
        <w:rPr>
          <w:rFonts w:ascii="Verdana" w:hAnsi="Verdana"/>
          <w:bCs/>
          <w:color w:val="555555"/>
          <w:sz w:val="20"/>
          <w:szCs w:val="20"/>
        </w:rPr>
        <w:t xml:space="preserve">при всех </w:t>
      </w:r>
      <m:oMath>
        <m:r>
          <w:rPr>
            <w:rFonts w:ascii="Cambria Math" w:hAnsi="Cambria Math"/>
            <w:color w:val="555555"/>
            <w:sz w:val="20"/>
            <w:szCs w:val="20"/>
          </w:rPr>
          <m:t>x∈D(f)</m:t>
        </m:r>
      </m:oMath>
      <w:r w:rsidR="00032CF1" w:rsidRPr="00032CF1">
        <w:rPr>
          <w:rFonts w:ascii="Verdana" w:hAnsi="Verdana"/>
          <w:bCs/>
          <w:color w:val="555555"/>
          <w:sz w:val="20"/>
          <w:szCs w:val="20"/>
        </w:rPr>
        <w:t>).</w:t>
      </w:r>
      <w:proofErr w:type="gramEnd"/>
    </w:p>
    <w:p w:rsidR="00517606" w:rsidRDefault="00032CF1" w:rsidP="00517606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280" w:lineRule="atLeast"/>
        <w:jc w:val="both"/>
        <w:rPr>
          <w:rFonts w:ascii="Verdana" w:hAnsi="Verdana"/>
          <w:bCs/>
          <w:color w:val="555555"/>
          <w:sz w:val="20"/>
          <w:szCs w:val="20"/>
        </w:rPr>
      </w:pPr>
      <w:r w:rsidRPr="00032CF1">
        <w:rPr>
          <w:rFonts w:ascii="Verdana" w:hAnsi="Verdana"/>
          <w:bCs/>
          <w:color w:val="555555"/>
          <w:sz w:val="20"/>
          <w:szCs w:val="20"/>
        </w:rPr>
        <w:t>Если</w:t>
      </w:r>
      <w:r>
        <w:rPr>
          <w:rFonts w:ascii="Verdana" w:hAnsi="Verdana"/>
          <w:bCs/>
          <w:color w:val="555555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555555"/>
            <w:sz w:val="20"/>
            <w:szCs w:val="20"/>
          </w:rPr>
          <m:t>α∈</m:t>
        </m:r>
        <m:r>
          <m:rPr>
            <m:scr m:val="double-struck"/>
          </m:rPr>
          <w:rPr>
            <w:rFonts w:ascii="Cambria Math" w:hAnsi="Cambria Math"/>
            <w:color w:val="555555"/>
            <w:sz w:val="20"/>
            <w:szCs w:val="20"/>
          </w:rPr>
          <m:t>Z</m:t>
        </m:r>
        <m:r>
          <w:rPr>
            <w:rFonts w:ascii="Cambria Math" w:hAnsi="Cambria Math"/>
            <w:color w:val="555555"/>
            <w:sz w:val="20"/>
            <w:szCs w:val="20"/>
          </w:rPr>
          <m:t xml:space="preserve">, </m:t>
        </m:r>
        <m:r>
          <w:rPr>
            <w:rFonts w:ascii="Cambria Math" w:hAnsi="Cambria Math"/>
            <w:color w:val="555555"/>
            <w:sz w:val="20"/>
            <w:szCs w:val="20"/>
          </w:rPr>
          <m:t>α</m:t>
        </m:r>
        <m:r>
          <w:rPr>
            <w:rFonts w:ascii="Cambria Math" w:hAnsi="Cambria Math"/>
            <w:color w:val="555555"/>
            <w:sz w:val="20"/>
            <w:szCs w:val="20"/>
          </w:rPr>
          <m:t>≤0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, то </w:t>
      </w:r>
      <m:oMath>
        <m:r>
          <w:rPr>
            <w:rFonts w:ascii="Cambria Math" w:hAnsi="Cambria Math"/>
            <w:color w:val="555555"/>
            <w:sz w:val="20"/>
            <w:szCs w:val="20"/>
          </w:rPr>
          <m:t>D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/>
            <w:color w:val="555555"/>
            <w:sz w:val="20"/>
            <w:szCs w:val="20"/>
          </w:rPr>
          <m:t>=R\</m:t>
        </m:r>
        <m:r>
          <m:rPr>
            <m:lit/>
          </m:rPr>
          <w:rPr>
            <w:rFonts w:ascii="Cambria Math" w:hAnsi="Cambria Math"/>
            <w:color w:val="555555"/>
            <w:sz w:val="20"/>
            <w:szCs w:val="20"/>
          </w:rPr>
          <m:t>{</m:t>
        </m:r>
        <m:r>
          <w:rPr>
            <w:rFonts w:ascii="Cambria Math" w:hAnsi="Cambria Math"/>
            <w:color w:val="555555"/>
            <w:sz w:val="20"/>
            <w:szCs w:val="20"/>
          </w:rPr>
          <m:t>0}</m:t>
        </m:r>
      </m:oMath>
      <w:r w:rsidR="002B7461">
        <w:rPr>
          <w:rFonts w:ascii="Verdana" w:hAnsi="Verdana"/>
          <w:bCs/>
          <w:color w:val="555555"/>
          <w:sz w:val="20"/>
          <w:szCs w:val="20"/>
        </w:rPr>
        <w:t xml:space="preserve">. Ситуация с чётностью и нечетностью при этом такая же, как и для </w:t>
      </w:r>
      <m:oMath>
        <m:r>
          <w:rPr>
            <w:rFonts w:ascii="Cambria Math" w:hAnsi="Cambria Math"/>
            <w:color w:val="555555"/>
            <w:sz w:val="20"/>
            <w:szCs w:val="20"/>
          </w:rPr>
          <m:t>α</m:t>
        </m:r>
        <m:r>
          <w:rPr>
            <w:rFonts w:ascii="Cambria Math" w:hAnsi="Cambria Math"/>
            <w:color w:val="555555"/>
            <w:sz w:val="20"/>
            <w:szCs w:val="20"/>
          </w:rPr>
          <m:t>&gt;0</m:t>
        </m:r>
      </m:oMath>
      <w:r w:rsidR="00517606" w:rsidRPr="00517606">
        <w:rPr>
          <w:rFonts w:ascii="Verdana" w:hAnsi="Verdana"/>
          <w:bCs/>
          <w:color w:val="555555"/>
          <w:sz w:val="20"/>
          <w:szCs w:val="20"/>
        </w:rPr>
        <w:t xml:space="preserve">: </w:t>
      </w:r>
      <m:oMath>
        <m:r>
          <w:rPr>
            <w:rFonts w:ascii="Cambria Math" w:hAnsi="Cambria Math"/>
            <w:color w:val="555555"/>
            <w:sz w:val="20"/>
            <w:szCs w:val="20"/>
          </w:rPr>
          <m:t>α</m:t>
        </m:r>
        <m:r>
          <w:rPr>
            <w:rFonts w:ascii="Cambria Math" w:hAnsi="Cambria Math"/>
            <w:color w:val="555555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color w:val="555555"/>
            <w:sz w:val="20"/>
            <w:szCs w:val="20"/>
          </w:rPr>
          <m:t xml:space="preserve"> </m:t>
        </m:r>
      </m:oMath>
      <w:r w:rsidR="00517606">
        <w:rPr>
          <w:rFonts w:ascii="Verdana" w:hAnsi="Verdana"/>
          <w:bCs/>
          <w:color w:val="555555"/>
          <w:sz w:val="20"/>
          <w:szCs w:val="20"/>
        </w:rPr>
        <w:t xml:space="preserve">чётное число, то и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55555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55555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555555"/>
                    <w:sz w:val="20"/>
                    <w:szCs w:val="20"/>
                  </w:rPr>
                  <m:t>-a</m:t>
                </m:r>
              </m:sup>
            </m:sSup>
          </m:den>
        </m:f>
        <m:r>
          <w:rPr>
            <w:rFonts w:ascii="Cambria Math" w:hAnsi="Cambria Math"/>
            <w:color w:val="555555"/>
            <w:sz w:val="20"/>
            <w:szCs w:val="20"/>
          </w:rPr>
          <m:t xml:space="preserve"> -</m:t>
        </m:r>
      </m:oMath>
      <w:r w:rsidR="00517606" w:rsidRPr="00517606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517606">
        <w:rPr>
          <w:rFonts w:ascii="Verdana" w:hAnsi="Verdana"/>
          <w:bCs/>
          <w:color w:val="555555"/>
          <w:sz w:val="20"/>
          <w:szCs w:val="20"/>
        </w:rPr>
        <w:t xml:space="preserve">чётная функция; если </w:t>
      </w:r>
      <m:oMath>
        <m:r>
          <w:rPr>
            <w:rFonts w:ascii="Cambria Math" w:hAnsi="Cambria Math"/>
            <w:color w:val="555555"/>
            <w:sz w:val="20"/>
            <w:szCs w:val="20"/>
          </w:rPr>
          <m:t>α-</m:t>
        </m:r>
      </m:oMath>
      <w:r w:rsidR="00517606">
        <w:rPr>
          <w:rFonts w:ascii="Verdana" w:hAnsi="Verdana"/>
          <w:bCs/>
          <w:color w:val="555555"/>
          <w:sz w:val="20"/>
          <w:szCs w:val="20"/>
        </w:rPr>
        <w:t xml:space="preserve"> нечетное число, то и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-</m:t>
        </m:r>
      </m:oMath>
      <w:r w:rsidR="00517606" w:rsidRPr="00517606">
        <w:rPr>
          <w:rFonts w:ascii="Verdana" w:hAnsi="Verdana"/>
          <w:bCs/>
          <w:color w:val="555555"/>
          <w:sz w:val="20"/>
          <w:szCs w:val="20"/>
        </w:rPr>
        <w:t xml:space="preserve"> </w:t>
      </w:r>
      <w:r w:rsidR="00517606">
        <w:rPr>
          <w:rFonts w:ascii="Verdana" w:hAnsi="Verdana"/>
          <w:bCs/>
          <w:color w:val="555555"/>
          <w:sz w:val="20"/>
          <w:szCs w:val="20"/>
        </w:rPr>
        <w:t>нечётная функция.</w:t>
      </w:r>
    </w:p>
    <w:p w:rsidR="00517606" w:rsidRPr="00517606" w:rsidRDefault="00517606" w:rsidP="00517606">
      <w:pPr>
        <w:pStyle w:val="a3"/>
        <w:shd w:val="clear" w:color="auto" w:fill="FFFFFF"/>
        <w:spacing w:before="0" w:beforeAutospacing="0" w:after="0" w:afterAutospacing="0" w:line="280" w:lineRule="atLeast"/>
        <w:ind w:left="1560"/>
        <w:jc w:val="both"/>
        <w:rPr>
          <w:rFonts w:ascii="Verdana" w:hAnsi="Verdana"/>
          <w:bCs/>
          <w:i/>
          <w:color w:val="555555"/>
          <w:sz w:val="20"/>
          <w:szCs w:val="20"/>
        </w:rPr>
      </w:pPr>
      <w:r>
        <w:rPr>
          <w:rFonts w:ascii="Verdana" w:hAnsi="Verdana"/>
          <w:bCs/>
          <w:color w:val="555555"/>
          <w:sz w:val="20"/>
          <w:szCs w:val="20"/>
        </w:rPr>
        <w:t xml:space="preserve">Снова заметим, что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=1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приве всех </w:t>
      </w:r>
      <m:oMath>
        <m:r>
          <w:rPr>
            <w:rFonts w:ascii="Cambria Math" w:hAnsi="Cambria Math"/>
            <w:color w:val="555555"/>
            <w:sz w:val="20"/>
            <w:szCs w:val="20"/>
          </w:rPr>
          <m:t>α</m:t>
        </m:r>
      </m:oMath>
      <w:r w:rsidRPr="00517606">
        <w:rPr>
          <w:rFonts w:ascii="Verdana" w:hAnsi="Verdana"/>
          <w:bCs/>
          <w:color w:val="555555"/>
          <w:sz w:val="20"/>
          <w:szCs w:val="20"/>
        </w:rPr>
        <w:t xml:space="preserve">. </w:t>
      </w:r>
      <w:r>
        <w:rPr>
          <w:rFonts w:ascii="Verdana" w:hAnsi="Verdana"/>
          <w:bCs/>
          <w:color w:val="555555"/>
          <w:sz w:val="20"/>
          <w:szCs w:val="20"/>
        </w:rPr>
        <w:t xml:space="preserve">Если </w:t>
      </w:r>
      <m:oMath>
        <m:r>
          <w:rPr>
            <w:rFonts w:ascii="Cambria Math" w:hAnsi="Cambria Math"/>
            <w:color w:val="555555"/>
            <w:sz w:val="20"/>
            <w:szCs w:val="20"/>
          </w:rPr>
          <m:t>α=0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, то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555555"/>
                <w:sz w:val="20"/>
                <w:szCs w:val="20"/>
              </w:rPr>
              <m:t>a</m:t>
            </m:r>
          </m:sup>
        </m:sSup>
        <m:r>
          <w:rPr>
            <w:rFonts w:ascii="Cambria Math" w:hAnsi="Cambria Math"/>
            <w:color w:val="555555"/>
            <w:sz w:val="20"/>
            <w:szCs w:val="20"/>
          </w:rPr>
          <m:t>=1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при всех </w:t>
      </w:r>
      <m:oMath>
        <m:r>
          <w:rPr>
            <w:rFonts w:ascii="Cambria Math" w:hAnsi="Cambria Math"/>
            <w:color w:val="555555"/>
            <w:sz w:val="20"/>
            <w:szCs w:val="20"/>
          </w:rPr>
          <m:t>x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, кроме </w:t>
      </w:r>
      <m:oMath>
        <m:r>
          <w:rPr>
            <w:rFonts w:ascii="Cambria Math" w:hAnsi="Cambria Math"/>
            <w:color w:val="555555"/>
            <w:sz w:val="20"/>
            <w:szCs w:val="20"/>
          </w:rPr>
          <m:t>x=0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 (выражение </w:t>
      </w:r>
      <m:oMath>
        <m:sSup>
          <m:sSup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color w:val="555555"/>
                <w:sz w:val="20"/>
                <w:szCs w:val="20"/>
                <w:lang w:val="en-US"/>
              </w:rPr>
              <m:t>a</m:t>
            </m:r>
          </m:sup>
        </m:sSup>
      </m:oMath>
      <w:r>
        <w:rPr>
          <w:rFonts w:ascii="Verdana" w:hAnsi="Verdana"/>
          <w:bCs/>
          <w:color w:val="555555"/>
          <w:sz w:val="20"/>
          <w:szCs w:val="20"/>
        </w:rPr>
        <w:t xml:space="preserve"> не имеет смысла).</w:t>
      </w:r>
    </w:p>
    <w:p w:rsidR="00517606" w:rsidRPr="00294FD1" w:rsidRDefault="00517606" w:rsidP="00517606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280" w:lineRule="atLeast"/>
        <w:jc w:val="both"/>
        <w:rPr>
          <w:rFonts w:ascii="Verdana" w:hAnsi="Verdana"/>
          <w:bCs/>
          <w:color w:val="555555"/>
          <w:sz w:val="20"/>
          <w:szCs w:val="20"/>
        </w:rPr>
      </w:pPr>
      <w:r>
        <w:rPr>
          <w:rFonts w:ascii="Verdana" w:hAnsi="Verdana"/>
          <w:bCs/>
          <w:color w:val="555555"/>
          <w:sz w:val="20"/>
          <w:szCs w:val="20"/>
        </w:rPr>
        <w:t xml:space="preserve">Если </w:t>
      </w:r>
      <m:oMath>
        <m:r>
          <w:rPr>
            <w:rFonts w:ascii="Cambria Math" w:hAnsi="Cambria Math"/>
            <w:color w:val="555555"/>
            <w:sz w:val="20"/>
            <w:szCs w:val="20"/>
          </w:rPr>
          <m:t>a-</m:t>
        </m:r>
      </m:oMath>
      <w:r>
        <w:rPr>
          <w:rFonts w:ascii="Verdana" w:hAnsi="Verdana"/>
          <w:bCs/>
          <w:color w:val="555555"/>
          <w:sz w:val="20"/>
          <w:szCs w:val="20"/>
        </w:rPr>
        <w:t xml:space="preserve"> не целое число, то, по определению, при </w:t>
      </w:r>
      <m:oMath>
        <m:r>
          <w:rPr>
            <w:rFonts w:ascii="Cambria Math" w:hAnsi="Cambria Math"/>
            <w:color w:val="555555"/>
            <w:sz w:val="20"/>
            <w:szCs w:val="20"/>
          </w:rPr>
          <m:t xml:space="preserve">a&gt;0 </m:t>
        </m:r>
        <m:r>
          <w:rPr>
            <w:rFonts w:ascii="Cambria Math" w:hAnsi="Cambria Math"/>
            <w:color w:val="555555"/>
            <w:sz w:val="20"/>
            <w:szCs w:val="20"/>
            <w:lang w:val="en-US"/>
          </w:rPr>
          <m:t>D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  <w:lang w:val="en-US"/>
              </w:rPr>
              <m:t>f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  <m:r>
              <w:rPr>
                <w:rFonts w:ascii="Cambria Math" w:hAnsi="Cambria Math"/>
                <w:color w:val="555555"/>
                <w:sz w:val="20"/>
                <w:szCs w:val="20"/>
              </w:rPr>
              <m:t>∈</m:t>
            </m:r>
            <m:r>
              <m:rPr>
                <m:scr m:val="double-struck"/>
              </m:rPr>
              <w:rPr>
                <w:rFonts w:ascii="Cambria Math" w:hAnsi="Cambria Math"/>
                <w:color w:val="555555"/>
                <w:sz w:val="20"/>
                <w:szCs w:val="20"/>
              </w:rPr>
              <m:t>R</m:t>
            </m:r>
            <w:proofErr w:type="gramStart"/>
            <m:r>
              <w:rPr>
                <w:rFonts w:ascii="Cambria Math" w:hAnsi="Cambria Math"/>
                <w:color w:val="555555"/>
                <w:sz w:val="20"/>
                <w:szCs w:val="20"/>
              </w:rPr>
              <m:t xml:space="preserve"> :</m:t>
            </m:r>
            <w:proofErr w:type="gramEnd"/>
            <m:r>
              <w:rPr>
                <w:rFonts w:ascii="Cambria Math" w:hAnsi="Cambria Math"/>
                <w:color w:val="555555"/>
                <w:sz w:val="20"/>
                <w:szCs w:val="20"/>
              </w:rPr>
              <m:t xml:space="preserve">x ≥0 </m:t>
            </m:r>
          </m:e>
        </m:d>
      </m:oMath>
      <w:r w:rsidR="00294FD1" w:rsidRPr="00294FD1">
        <w:rPr>
          <w:rFonts w:ascii="Verdana" w:hAnsi="Verdana"/>
          <w:bCs/>
          <w:color w:val="555555"/>
          <w:sz w:val="20"/>
          <w:szCs w:val="20"/>
        </w:rPr>
        <w:t xml:space="preserve">; </w:t>
      </w:r>
      <w:r w:rsidR="00294FD1">
        <w:rPr>
          <w:rFonts w:ascii="Verdana" w:hAnsi="Verdana"/>
          <w:bCs/>
          <w:color w:val="555555"/>
          <w:sz w:val="20"/>
          <w:szCs w:val="20"/>
        </w:rPr>
        <w:t xml:space="preserve">тогда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=0, 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=1</m:t>
        </m:r>
      </m:oMath>
      <w:r w:rsidR="00294FD1" w:rsidRPr="00294FD1">
        <w:rPr>
          <w:rFonts w:ascii="Verdana" w:hAnsi="Verdana"/>
          <w:bCs/>
          <w:color w:val="555555"/>
          <w:sz w:val="20"/>
          <w:szCs w:val="20"/>
        </w:rPr>
        <w:t>.</w:t>
      </w:r>
    </w:p>
    <w:p w:rsidR="00294FD1" w:rsidRPr="00294FD1" w:rsidRDefault="00294FD1" w:rsidP="00294FD1">
      <w:pPr>
        <w:pStyle w:val="a3"/>
        <w:shd w:val="clear" w:color="auto" w:fill="FFFFFF"/>
        <w:spacing w:before="0" w:beforeAutospacing="0" w:after="0" w:afterAutospacing="0" w:line="280" w:lineRule="atLeast"/>
        <w:ind w:left="1560"/>
        <w:jc w:val="both"/>
        <w:rPr>
          <w:rFonts w:ascii="Verdana" w:hAnsi="Verdana"/>
          <w:bCs/>
          <w:color w:val="555555"/>
          <w:sz w:val="20"/>
          <w:szCs w:val="20"/>
        </w:rPr>
      </w:pPr>
      <w:r>
        <w:rPr>
          <w:rFonts w:ascii="Verdana" w:hAnsi="Verdana"/>
          <w:bCs/>
          <w:color w:val="555555"/>
          <w:sz w:val="20"/>
          <w:szCs w:val="20"/>
        </w:rPr>
        <w:t xml:space="preserve">При </w:t>
      </w:r>
      <m:oMath>
        <m:r>
          <w:rPr>
            <w:rFonts w:ascii="Cambria Math" w:hAnsi="Cambria Math"/>
            <w:color w:val="555555"/>
            <w:sz w:val="20"/>
            <w:szCs w:val="20"/>
          </w:rPr>
          <m:t>a&lt;0</m:t>
        </m:r>
      </m:oMath>
      <w:r w:rsidRPr="00294FD1">
        <w:rPr>
          <w:rFonts w:ascii="Verdana" w:hAnsi="Verdana"/>
          <w:bCs/>
          <w:color w:val="555555"/>
          <w:sz w:val="20"/>
          <w:szCs w:val="20"/>
        </w:rPr>
        <w:t>,</w:t>
      </w:r>
      <w:r>
        <w:rPr>
          <w:rFonts w:ascii="Verdana" w:hAnsi="Verdana"/>
          <w:bCs/>
          <w:color w:val="555555"/>
          <w:sz w:val="20"/>
          <w:szCs w:val="20"/>
        </w:rPr>
        <w:t xml:space="preserve"> по определению, </w:t>
      </w:r>
      <m:oMath>
        <m:r>
          <w:rPr>
            <w:rFonts w:ascii="Cambria Math" w:hAnsi="Cambria Math"/>
            <w:color w:val="555555"/>
            <w:sz w:val="20"/>
            <w:szCs w:val="20"/>
          </w:rPr>
          <m:t>D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f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  <m:r>
              <w:rPr>
                <w:rFonts w:ascii="Cambria Math" w:hAnsi="Cambria Math"/>
                <w:color w:val="555555"/>
                <w:sz w:val="20"/>
                <w:szCs w:val="20"/>
              </w:rPr>
              <m:t>∈</m:t>
            </m:r>
            <m:r>
              <w:rPr>
                <w:rFonts w:ascii="Cambria Math" w:hAnsi="Cambria Math"/>
                <w:color w:val="555555"/>
                <w:sz w:val="20"/>
                <w:szCs w:val="20"/>
              </w:rPr>
              <m:t xml:space="preserve"> </m:t>
            </m:r>
            <m:r>
              <m:rPr>
                <m:scr m:val="double-struck"/>
              </m:rPr>
              <w:rPr>
                <w:rFonts w:ascii="Cambria Math" w:hAnsi="Cambria Math"/>
                <w:color w:val="555555"/>
                <w:sz w:val="20"/>
                <w:szCs w:val="20"/>
              </w:rPr>
              <m:t>R</m:t>
            </m:r>
            <w:proofErr w:type="gramStart"/>
            <m:r>
              <w:rPr>
                <w:rFonts w:ascii="Cambria Math" w:hAnsi="Cambria Math"/>
                <w:color w:val="555555"/>
                <w:sz w:val="20"/>
                <w:szCs w:val="20"/>
              </w:rPr>
              <m:t xml:space="preserve"> :</m:t>
            </m:r>
            <w:proofErr w:type="gramEnd"/>
            <m:r>
              <w:rPr>
                <w:rFonts w:ascii="Cambria Math" w:hAnsi="Cambria Math"/>
                <w:color w:val="555555"/>
                <w:sz w:val="20"/>
                <w:szCs w:val="20"/>
              </w:rPr>
              <m:t>x</m:t>
            </m:r>
            <m:r>
              <w:rPr>
                <w:rFonts w:ascii="Cambria Math" w:hAnsi="Cambria Math"/>
                <w:color w:val="555555"/>
                <w:sz w:val="20"/>
                <w:szCs w:val="20"/>
              </w:rPr>
              <m:t>&gt;0</m:t>
            </m:r>
          </m:e>
        </m:d>
      </m:oMath>
      <w:r w:rsidRPr="00294FD1">
        <w:rPr>
          <w:rFonts w:ascii="Verdana" w:hAnsi="Verdana"/>
          <w:bCs/>
          <w:color w:val="555555"/>
          <w:sz w:val="20"/>
          <w:szCs w:val="20"/>
        </w:rPr>
        <w:t xml:space="preserve">; </w:t>
      </w:r>
      <w:r>
        <w:rPr>
          <w:rFonts w:ascii="Verdana" w:hAnsi="Verdana"/>
          <w:bCs/>
          <w:color w:val="555555"/>
          <w:sz w:val="20"/>
          <w:szCs w:val="20"/>
        </w:rPr>
        <w:t xml:space="preserve">тогда </w:t>
      </w:r>
      <m:oMath>
        <m:r>
          <w:rPr>
            <w:rFonts w:ascii="Cambria Math" w:hAnsi="Cambria Math"/>
            <w:color w:val="555555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55555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555555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color w:val="555555"/>
            <w:sz w:val="20"/>
            <w:szCs w:val="20"/>
          </w:rPr>
          <m:t>=1</m:t>
        </m:r>
      </m:oMath>
      <w:r w:rsidRPr="00294FD1">
        <w:rPr>
          <w:rFonts w:ascii="Verdana" w:hAnsi="Verdana"/>
          <w:bCs/>
          <w:color w:val="555555"/>
          <w:sz w:val="20"/>
          <w:szCs w:val="20"/>
        </w:rPr>
        <w:t>.</w:t>
      </w:r>
    </w:p>
    <w:p w:rsidR="00032CF1" w:rsidRPr="00517606" w:rsidRDefault="00032CF1" w:rsidP="00517606">
      <w:pPr>
        <w:pStyle w:val="a3"/>
        <w:shd w:val="clear" w:color="auto" w:fill="FFFFFF"/>
        <w:spacing w:before="0" w:beforeAutospacing="0" w:after="0" w:afterAutospacing="0" w:line="280" w:lineRule="atLeast"/>
        <w:jc w:val="both"/>
        <w:rPr>
          <w:rFonts w:ascii="Verdana" w:hAnsi="Verdana"/>
          <w:bCs/>
          <w:color w:val="555555"/>
          <w:sz w:val="20"/>
          <w:szCs w:val="20"/>
        </w:rPr>
      </w:pPr>
    </w:p>
    <w:p w:rsidR="00E92D10" w:rsidRDefault="00E92D10" w:rsidP="00E92D10"/>
    <w:p w:rsidR="00E92D10" w:rsidRPr="00517606" w:rsidRDefault="00E92D10" w:rsidP="00517606">
      <w:pPr>
        <w:shd w:val="clear" w:color="auto" w:fill="FFFFFF"/>
        <w:spacing w:line="280" w:lineRule="atLeast"/>
        <w:jc w:val="center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br/>
      </w:r>
    </w:p>
    <w:p w:rsidR="000D7F14" w:rsidRDefault="000D7F14">
      <w:bookmarkStart w:id="0" w:name="_GoBack"/>
      <w:bookmarkEnd w:id="0"/>
    </w:p>
    <w:sectPr w:rsidR="000D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96F"/>
    <w:multiLevelType w:val="hybridMultilevel"/>
    <w:tmpl w:val="09B6EF3E"/>
    <w:lvl w:ilvl="0" w:tplc="6916EC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D7435D8">
      <w:start w:val="1"/>
      <w:numFmt w:val="russianLower"/>
      <w:lvlText w:val="%2)."/>
      <w:lvlJc w:val="left"/>
      <w:pPr>
        <w:ind w:left="15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10"/>
    <w:rsid w:val="00032CF1"/>
    <w:rsid w:val="000D7F14"/>
    <w:rsid w:val="00294FD1"/>
    <w:rsid w:val="002B7461"/>
    <w:rsid w:val="00517606"/>
    <w:rsid w:val="009E2A92"/>
    <w:rsid w:val="00A5319C"/>
    <w:rsid w:val="00A90A59"/>
    <w:rsid w:val="00DF4D75"/>
    <w:rsid w:val="00E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92D1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92D10"/>
  </w:style>
  <w:style w:type="character" w:customStyle="1" w:styleId="textit">
    <w:name w:val="textit"/>
    <w:basedOn w:val="a0"/>
    <w:rsid w:val="00E92D10"/>
  </w:style>
  <w:style w:type="paragraph" w:customStyle="1" w:styleId="pic">
    <w:name w:val="pic"/>
    <w:basedOn w:val="a"/>
    <w:rsid w:val="00E92D10"/>
    <w:pPr>
      <w:spacing w:before="100" w:beforeAutospacing="1" w:after="100" w:afterAutospacing="1"/>
    </w:pPr>
  </w:style>
  <w:style w:type="character" w:customStyle="1" w:styleId="arabic">
    <w:name w:val="arabic"/>
    <w:basedOn w:val="a0"/>
    <w:rsid w:val="00E92D10"/>
  </w:style>
  <w:style w:type="paragraph" w:styleId="a4">
    <w:name w:val="Balloon Text"/>
    <w:basedOn w:val="a"/>
    <w:link w:val="a5"/>
    <w:uiPriority w:val="99"/>
    <w:semiHidden/>
    <w:unhideWhenUsed/>
    <w:rsid w:val="00E92D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D1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2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Placeholder Text"/>
    <w:basedOn w:val="a0"/>
    <w:uiPriority w:val="99"/>
    <w:semiHidden/>
    <w:rsid w:val="00E92D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92D1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92D10"/>
  </w:style>
  <w:style w:type="character" w:customStyle="1" w:styleId="textit">
    <w:name w:val="textit"/>
    <w:basedOn w:val="a0"/>
    <w:rsid w:val="00E92D10"/>
  </w:style>
  <w:style w:type="paragraph" w:customStyle="1" w:styleId="pic">
    <w:name w:val="pic"/>
    <w:basedOn w:val="a"/>
    <w:rsid w:val="00E92D10"/>
    <w:pPr>
      <w:spacing w:before="100" w:beforeAutospacing="1" w:after="100" w:afterAutospacing="1"/>
    </w:pPr>
  </w:style>
  <w:style w:type="character" w:customStyle="1" w:styleId="arabic">
    <w:name w:val="arabic"/>
    <w:basedOn w:val="a0"/>
    <w:rsid w:val="00E92D10"/>
  </w:style>
  <w:style w:type="paragraph" w:styleId="a4">
    <w:name w:val="Balloon Text"/>
    <w:basedOn w:val="a"/>
    <w:link w:val="a5"/>
    <w:uiPriority w:val="99"/>
    <w:semiHidden/>
    <w:unhideWhenUsed/>
    <w:rsid w:val="00E92D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D1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2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Placeholder Text"/>
    <w:basedOn w:val="a0"/>
    <w:uiPriority w:val="99"/>
    <w:semiHidden/>
    <w:rsid w:val="00E92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9AFCC-F7D0-4995-B6C2-54C1678E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Nemei_S</dc:creator>
  <cp:lastModifiedBy>Nemei_S</cp:lastModifiedBy>
  <cp:revision>2</cp:revision>
  <dcterms:created xsi:type="dcterms:W3CDTF">2016-04-02T18:15:00Z</dcterms:created>
  <dcterms:modified xsi:type="dcterms:W3CDTF">2016-04-02T18:15:00Z</dcterms:modified>
</cp:coreProperties>
</file>