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前端B功能联调测试记录</w:t>
      </w:r>
    </w:p>
    <w:p>
      <w:pPr>
        <w:jc w:val="center"/>
      </w:pPr>
      <w:r>
        <w:rPr>
          <w:sz w:val="20"/>
        </w:rPr>
        <w:t>测试时间：2026-06-06 14:06:01    分支：fix/frontend-B-ai-context</w:t>
      </w:r>
    </w:p>
    <w:p>
      <w:r>
        <w:rPr>
          <w:b/>
        </w:rPr>
        <w:t>测试范围：</w:t>
      </w:r>
      <w:r>
        <w:t>首页展示、商品分类、搜索过滤、商品详情页、发布商品（含图片上传）、AI 标题优化与描述生成。</w:t>
      </w:r>
    </w:p>
    <w:p>
      <w:r>
        <w:rPr>
          <w:b/>
        </w:rPr>
        <w:t>记录规则：</w:t>
      </w:r>
      <w:r>
        <w:t>功能测试成功一个，截图记录一个。本报告中的截图为真实后端接口联调证据；微信开发者工具 UI 截图需在 HBuilderX 重新编译后继续补充。</w:t>
      </w:r>
    </w:p>
    <w:p>
      <w:pPr>
        <w:pStyle w:val="Heading1"/>
      </w:pPr>
      <w:r>
        <w:t>通过用例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7F4EC"/>
            <w:vAlign w:val="center"/>
          </w:tcPr>
          <w:p>
            <w:r>
              <w:t>序号</w:t>
            </w:r>
          </w:p>
        </w:tc>
        <w:tc>
          <w:tcPr>
            <w:tcW w:type="dxa" w:w="2541"/>
            <w:shd w:fill="E7F4EC"/>
            <w:vAlign w:val="center"/>
          </w:tcPr>
          <w:p>
            <w:r>
              <w:t>功能</w:t>
            </w:r>
          </w:p>
        </w:tc>
        <w:tc>
          <w:tcPr>
            <w:tcW w:type="dxa" w:w="2541"/>
            <w:shd w:fill="E7F4EC"/>
            <w:vAlign w:val="center"/>
          </w:tcPr>
          <w:p>
            <w:r>
              <w:t>接口/入口</w:t>
            </w:r>
          </w:p>
        </w:tc>
        <w:tc>
          <w:tcPr>
            <w:tcW w:type="dxa" w:w="2541"/>
            <w:shd w:fill="E7F4EC"/>
            <w:vAlign w:val="center"/>
          </w:tcPr>
          <w:p>
            <w:r>
              <w:t>结论</w:t>
            </w:r>
          </w:p>
        </w:tc>
      </w:tr>
      <w:tr>
        <w:tc>
          <w:tcPr>
            <w:tcW w:type="dxa" w:w="2541"/>
          </w:tcPr>
          <w:p>
            <w:r>
              <w:t>1</w:t>
            </w:r>
          </w:p>
        </w:tc>
        <w:tc>
          <w:tcPr>
            <w:tcW w:type="dxa" w:w="2541"/>
          </w:tcPr>
          <w:p>
            <w:r>
              <w:t>商品分类加载</w:t>
            </w:r>
          </w:p>
        </w:tc>
        <w:tc>
          <w:tcPr>
            <w:tcW w:type="dxa" w:w="2541"/>
          </w:tcPr>
          <w:p>
            <w:r>
              <w:t>GET /categories</w:t>
            </w:r>
          </w:p>
        </w:tc>
        <w:tc>
          <w:tcPr>
            <w:tcW w:type="dxa" w:w="2541"/>
          </w:tcPr>
          <w:p>
            <w:r>
              <w:t>通过，已截图记录</w:t>
            </w:r>
          </w:p>
        </w:tc>
      </w:tr>
      <w:tr>
        <w:tc>
          <w:tcPr>
            <w:tcW w:type="dxa" w:w="2541"/>
          </w:tcPr>
          <w:p>
            <w:r>
              <w:t>2</w:t>
            </w:r>
          </w:p>
        </w:tc>
        <w:tc>
          <w:tcPr>
            <w:tcW w:type="dxa" w:w="2541"/>
          </w:tcPr>
          <w:p>
            <w:r>
              <w:t>首页商品展示</w:t>
            </w:r>
          </w:p>
        </w:tc>
        <w:tc>
          <w:tcPr>
            <w:tcW w:type="dxa" w:w="2541"/>
          </w:tcPr>
          <w:p>
            <w:r>
              <w:t>GET /products?page=1&amp;pageSize=2&amp;sort=newest</w:t>
            </w:r>
          </w:p>
        </w:tc>
        <w:tc>
          <w:tcPr>
            <w:tcW w:type="dxa" w:w="2541"/>
          </w:tcPr>
          <w:p>
            <w:r>
              <w:t>通过，已截图记录</w:t>
            </w:r>
          </w:p>
        </w:tc>
      </w:tr>
      <w:tr>
        <w:tc>
          <w:tcPr>
            <w:tcW w:type="dxa" w:w="2541"/>
          </w:tcPr>
          <w:p>
            <w:r>
              <w:t>3</w:t>
            </w:r>
          </w:p>
        </w:tc>
        <w:tc>
          <w:tcPr>
            <w:tcW w:type="dxa" w:w="2541"/>
          </w:tcPr>
          <w:p>
            <w:r>
              <w:t>搜索过滤</w:t>
            </w:r>
          </w:p>
        </w:tc>
        <w:tc>
          <w:tcPr>
            <w:tcW w:type="dxa" w:w="2541"/>
          </w:tcPr>
          <w:p>
            <w:r>
              <w:t>GET /products?keyword=台灯&amp;page=1&amp;pageSize=2&amp;sort=price_asc</w:t>
            </w:r>
          </w:p>
        </w:tc>
        <w:tc>
          <w:tcPr>
            <w:tcW w:type="dxa" w:w="2541"/>
          </w:tcPr>
          <w:p>
            <w:r>
              <w:t>通过，已截图记录</w:t>
            </w:r>
          </w:p>
        </w:tc>
      </w:tr>
      <w:tr>
        <w:tc>
          <w:tcPr>
            <w:tcW w:type="dxa" w:w="2541"/>
          </w:tcPr>
          <w:p>
            <w:r>
              <w:t>4</w:t>
            </w:r>
          </w:p>
        </w:tc>
        <w:tc>
          <w:tcPr>
            <w:tcW w:type="dxa" w:w="2541"/>
          </w:tcPr>
          <w:p>
            <w:r>
              <w:t>商品分类筛选</w:t>
            </w:r>
          </w:p>
        </w:tc>
        <w:tc>
          <w:tcPr>
            <w:tcW w:type="dxa" w:w="2541"/>
          </w:tcPr>
          <w:p>
            <w:r>
              <w:t>GET /products?categoryId=1&amp;page=1&amp;pageSize=2</w:t>
            </w:r>
          </w:p>
        </w:tc>
        <w:tc>
          <w:tcPr>
            <w:tcW w:type="dxa" w:w="2541"/>
          </w:tcPr>
          <w:p>
            <w:r>
              <w:t>通过，已截图记录</w:t>
            </w:r>
          </w:p>
        </w:tc>
      </w:tr>
      <w:tr>
        <w:tc>
          <w:tcPr>
            <w:tcW w:type="dxa" w:w="2541"/>
          </w:tcPr>
          <w:p>
            <w:r>
              <w:t>5</w:t>
            </w:r>
          </w:p>
        </w:tc>
        <w:tc>
          <w:tcPr>
            <w:tcW w:type="dxa" w:w="2541"/>
          </w:tcPr>
          <w:p>
            <w:r>
              <w:t>商品详情页数据</w:t>
            </w:r>
          </w:p>
        </w:tc>
        <w:tc>
          <w:tcPr>
            <w:tcW w:type="dxa" w:w="2541"/>
          </w:tcPr>
          <w:p>
            <w:r>
              <w:t>GET /products/8</w:t>
            </w:r>
          </w:p>
        </w:tc>
        <w:tc>
          <w:tcPr>
            <w:tcW w:type="dxa" w:w="2541"/>
          </w:tcPr>
          <w:p>
            <w:r>
              <w:t>通过，已截图记录</w:t>
            </w:r>
          </w:p>
        </w:tc>
      </w:tr>
      <w:tr>
        <w:tc>
          <w:tcPr>
            <w:tcW w:type="dxa" w:w="2541"/>
          </w:tcPr>
          <w:p>
            <w:r>
              <w:t>6</w:t>
            </w:r>
          </w:p>
        </w:tc>
        <w:tc>
          <w:tcPr>
            <w:tcW w:type="dxa" w:w="2541"/>
          </w:tcPr>
          <w:p>
            <w:r>
              <w:t>测试账号登录与认证状态</w:t>
            </w:r>
          </w:p>
        </w:tc>
        <w:tc>
          <w:tcPr>
            <w:tcW w:type="dxa" w:w="2541"/>
          </w:tcPr>
          <w:p>
            <w:r>
              <w:t>POST /auth/dev-login</w:t>
            </w:r>
          </w:p>
        </w:tc>
        <w:tc>
          <w:tcPr>
            <w:tcW w:type="dxa" w:w="2541"/>
          </w:tcPr>
          <w:p>
            <w:r>
              <w:t>通过，已截图记录</w:t>
            </w:r>
          </w:p>
        </w:tc>
      </w:tr>
      <w:tr>
        <w:tc>
          <w:tcPr>
            <w:tcW w:type="dxa" w:w="2541"/>
          </w:tcPr>
          <w:p>
            <w:r>
              <w:t>7</w:t>
            </w:r>
          </w:p>
        </w:tc>
        <w:tc>
          <w:tcPr>
            <w:tcW w:type="dxa" w:w="2541"/>
          </w:tcPr>
          <w:p>
            <w:r>
              <w:t>发布商品图片上传</w:t>
            </w:r>
          </w:p>
        </w:tc>
        <w:tc>
          <w:tcPr>
            <w:tcW w:type="dxa" w:w="2541"/>
          </w:tcPr>
          <w:p>
            <w:r>
              <w:t>POST /upload/image</w:t>
            </w:r>
          </w:p>
        </w:tc>
        <w:tc>
          <w:tcPr>
            <w:tcW w:type="dxa" w:w="2541"/>
          </w:tcPr>
          <w:p>
            <w:r>
              <w:t>通过，已截图记录</w:t>
            </w:r>
          </w:p>
        </w:tc>
      </w:tr>
      <w:tr>
        <w:tc>
          <w:tcPr>
            <w:tcW w:type="dxa" w:w="2541"/>
          </w:tcPr>
          <w:p>
            <w:r>
              <w:t>8</w:t>
            </w:r>
          </w:p>
        </w:tc>
        <w:tc>
          <w:tcPr>
            <w:tcW w:type="dxa" w:w="2541"/>
          </w:tcPr>
          <w:p>
            <w:r>
              <w:t>发布商品含图片</w:t>
            </w:r>
          </w:p>
        </w:tc>
        <w:tc>
          <w:tcPr>
            <w:tcW w:type="dxa" w:w="2541"/>
          </w:tcPr>
          <w:p>
            <w:r>
              <w:t>POST /products + POST /products/11/images + GET /products/11</w:t>
            </w:r>
          </w:p>
        </w:tc>
        <w:tc>
          <w:tcPr>
            <w:tcW w:type="dxa" w:w="2541"/>
          </w:tcPr>
          <w:p>
            <w:r>
              <w:t>通过，已截图记录</w:t>
            </w:r>
          </w:p>
        </w:tc>
      </w:tr>
    </w:tbl>
    <w:p>
      <w:pPr>
        <w:pStyle w:val="Heading2"/>
      </w:pPr>
      <w:r>
        <w:t>01. 商品分类加载</w:t>
      </w:r>
    </w:p>
    <w:p>
      <w:r>
        <w:rPr>
          <w:b/>
        </w:rPr>
        <w:t>测试点：</w:t>
      </w:r>
      <w:r>
        <w:t>返回启用分类列表，供首页/分类/发布页使用</w:t>
      </w:r>
    </w:p>
    <w:p>
      <w:r>
        <w:rPr>
          <w:b/>
        </w:rPr>
        <w:t>接口/入口：</w:t>
      </w:r>
      <w:r>
        <w:t>GET /categories</w:t>
      </w:r>
    </w:p>
    <w:p>
      <w:r>
        <w:drawing>
          <wp:inline xmlns:a="http://schemas.openxmlformats.org/drawingml/2006/main" xmlns:pic="http://schemas.openxmlformats.org/drawingml/2006/picture">
            <wp:extent cx="6172200" cy="4999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商品分类加载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999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02. 首页商品展示</w:t>
      </w:r>
    </w:p>
    <w:p>
      <w:r>
        <w:rPr>
          <w:b/>
        </w:rPr>
        <w:t>测试点：</w:t>
      </w:r>
      <w:r>
        <w:t>返回在售商品列表，包含图片、价格、成色、状态</w:t>
      </w:r>
    </w:p>
    <w:p>
      <w:r>
        <w:rPr>
          <w:b/>
        </w:rPr>
        <w:t>接口/入口：</w:t>
      </w:r>
      <w:r>
        <w:t>GET /products?page=1&amp;pageSize=2&amp;sort=newest</w:t>
      </w:r>
    </w:p>
    <w:p>
      <w:r>
        <w:drawing>
          <wp:inline xmlns:a="http://schemas.openxmlformats.org/drawingml/2006/main" xmlns:pic="http://schemas.openxmlformats.org/drawingml/2006/picture">
            <wp:extent cx="6172200" cy="829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首页商品展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2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03. 搜索过滤</w:t>
      </w:r>
    </w:p>
    <w:p>
      <w:r>
        <w:rPr>
          <w:b/>
        </w:rPr>
        <w:t>测试点：</w:t>
      </w:r>
      <w:r>
        <w:t>按关键词搜索，并按价格升序返回结果</w:t>
      </w:r>
    </w:p>
    <w:p>
      <w:r>
        <w:rPr>
          <w:b/>
        </w:rPr>
        <w:t>接口/入口：</w:t>
      </w:r>
      <w:r>
        <w:t>GET /products?keyword=台灯&amp;page=1&amp;pageSize=2&amp;sort=price_asc</w:t>
      </w:r>
    </w:p>
    <w:p>
      <w:r>
        <w:drawing>
          <wp:inline xmlns:a="http://schemas.openxmlformats.org/drawingml/2006/main" xmlns:pic="http://schemas.openxmlformats.org/drawingml/2006/picture">
            <wp:extent cx="6172200" cy="55990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搜索过滤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9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04. 商品分类筛选</w:t>
      </w:r>
    </w:p>
    <w:p>
      <w:r>
        <w:rPr>
          <w:b/>
        </w:rPr>
        <w:t>测试点：</w:t>
      </w:r>
      <w:r>
        <w:t>按分类 ID 返回对应在售商品</w:t>
      </w:r>
    </w:p>
    <w:p>
      <w:r>
        <w:rPr>
          <w:b/>
        </w:rPr>
        <w:t>接口/入口：</w:t>
      </w:r>
      <w:r>
        <w:t>GET /products?categoryId=1&amp;page=1&amp;pageSize=2</w:t>
      </w:r>
    </w:p>
    <w:p>
      <w:r>
        <w:drawing>
          <wp:inline xmlns:a="http://schemas.openxmlformats.org/drawingml/2006/main" xmlns:pic="http://schemas.openxmlformats.org/drawingml/2006/picture">
            <wp:extent cx="6172200" cy="55990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商品分类筛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9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05. 商品详情页数据</w:t>
      </w:r>
    </w:p>
    <w:p>
      <w:r>
        <w:rPr>
          <w:b/>
        </w:rPr>
        <w:t>测试点：</w:t>
      </w:r>
      <w:r>
        <w:t>返回商品详情、图片、面交地点和状态字段</w:t>
      </w:r>
    </w:p>
    <w:p>
      <w:r>
        <w:rPr>
          <w:b/>
        </w:rPr>
        <w:t>接口/入口：</w:t>
      </w:r>
      <w:r>
        <w:t>GET /products/8</w:t>
      </w:r>
    </w:p>
    <w:p>
      <w:r>
        <w:drawing>
          <wp:inline xmlns:a="http://schemas.openxmlformats.org/drawingml/2006/main" xmlns:pic="http://schemas.openxmlformats.org/drawingml/2006/picture">
            <wp:extent cx="6172200" cy="45497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商品详情页数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4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06. 测试账号登录与认证状态</w:t>
      </w:r>
    </w:p>
    <w:p>
      <w:r>
        <w:rPr>
          <w:b/>
        </w:rPr>
        <w:t>测试点：</w:t>
      </w:r>
      <w:r>
        <w:t>返回普通用户 token，账号为 VERIFIED / NORMAL</w:t>
      </w:r>
    </w:p>
    <w:p>
      <w:r>
        <w:rPr>
          <w:b/>
        </w:rPr>
        <w:t>接口/入口：</w:t>
      </w:r>
      <w:r>
        <w:t>POST /auth/dev-login</w:t>
      </w:r>
    </w:p>
    <w:p>
      <w:r>
        <w:drawing>
          <wp:inline xmlns:a="http://schemas.openxmlformats.org/drawingml/2006/main" xmlns:pic="http://schemas.openxmlformats.org/drawingml/2006/picture">
            <wp:extent cx="6172200" cy="33506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测试账号登录与认证状态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07. 发布商品图片上传</w:t>
      </w:r>
    </w:p>
    <w:p>
      <w:r>
        <w:rPr>
          <w:b/>
        </w:rPr>
        <w:t>测试点：</w:t>
      </w:r>
      <w:r>
        <w:t>上传 png 图片，返回 /uploads/products 路径</w:t>
      </w:r>
    </w:p>
    <w:p>
      <w:r>
        <w:rPr>
          <w:b/>
        </w:rPr>
        <w:t>接口/入口：</w:t>
      </w:r>
      <w:r>
        <w:t>POST /upload/image</w:t>
      </w:r>
    </w:p>
    <w:p>
      <w:r>
        <w:drawing>
          <wp:inline xmlns:a="http://schemas.openxmlformats.org/drawingml/2006/main" xmlns:pic="http://schemas.openxmlformats.org/drawingml/2006/picture">
            <wp:extent cx="6172200" cy="33506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发布商品图片上传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08. 发布商品含图片</w:t>
      </w:r>
    </w:p>
    <w:p>
      <w:r>
        <w:rPr>
          <w:b/>
        </w:rPr>
        <w:t>测试点：</w:t>
      </w:r>
      <w:r>
        <w:t>创建商品、绑定图片后可在详情接口读取到 ON_SALE 商品和图片</w:t>
      </w:r>
    </w:p>
    <w:p>
      <w:r>
        <w:rPr>
          <w:b/>
        </w:rPr>
        <w:t>接口/入口：</w:t>
      </w:r>
      <w:r>
        <w:t>POST /products + POST /products/11/images + GET /products/11</w:t>
      </w:r>
    </w:p>
    <w:p>
      <w:r>
        <w:drawing>
          <wp:inline xmlns:a="http://schemas.openxmlformats.org/drawingml/2006/main" xmlns:pic="http://schemas.openxmlformats.org/drawingml/2006/picture">
            <wp:extent cx="6172200" cy="61986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发布商品含图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9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待复测 / 配置阻塞</w:t>
      </w:r>
    </w:p>
    <w:p>
      <w:r>
        <w:rPr>
          <w:b/>
        </w:rPr>
        <w:t>AI 标题优化与描述生成：</w:t>
      </w:r>
      <w:r>
        <w:t>后端返回 HTTP 500</w:t>
      </w:r>
    </w:p>
    <w:p>
      <w:r>
        <w:t>{</w:t>
        <w:br/>
        <w:t xml:space="preserve">  "code": 500,</w:t>
        <w:br/>
        <w:t xml:space="preserve">  "message": "AI服务暂不可用：未配置 API Key",</w:t>
        <w:br/>
        <w:t xml:space="preserve">  "data": null,</w:t>
        <w:br/>
        <w:t xml:space="preserve">  "timestamp": "2026-06-06 14:06:01"</w:t>
        <w:br/>
        <w:t>}</w:t>
      </w:r>
    </w:p>
    <w:p>
      <w:pPr>
        <w:pStyle w:val="Heading1"/>
      </w:pPr>
      <w:r>
        <w:t>清理记录</w:t>
      </w:r>
    </w:p>
    <w:p>
      <w:r>
        <w:t>测试商品 11 删除结果：HTTP 200, code=0</w:t>
      </w:r>
    </w:p>
    <w:p>
      <w:r>
        <w:t>测试上传文件已清理：/uploads/products/1780725961592204400.png</w:t>
      </w:r>
    </w:p>
    <w:p>
      <w:pPr>
        <w:pStyle w:val="Heading1"/>
      </w:pPr>
      <w:r>
        <w:t>后端启动摘要</w:t>
      </w:r>
    </w:p>
    <w:p>
      <w:r>
        <w:t>backend started in release mode for automated API checks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