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6"/>
        <w:tblpPr w:leftFromText="180" w:rightFromText="180" w:vertAnchor="text" w:tblpX="452"/>
        <w:tblW w:w="8121" w:type="dxa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121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121" w:type="dxa"/>
            <w:tcBorders>
              <w:top w:val="single" w:color="000001" w:sz="4" w:space="0"/>
              <w:bottom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>Experiment No. 11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121" w:type="dxa"/>
            <w:tcBorders>
              <w:top w:val="single" w:color="000001" w:sz="4" w:space="0"/>
              <w:bottom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>15 puzzle problem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121" w:type="dxa"/>
            <w:tcBorders>
              <w:top w:val="single" w:color="000001" w:sz="4" w:space="0"/>
              <w:bottom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>Date of Performance: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121" w:type="dxa"/>
            <w:tcBorders>
              <w:top w:val="single" w:color="000001" w:sz="4" w:space="0"/>
              <w:bottom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>Date of Submission:</w:t>
            </w:r>
          </w:p>
        </w:tc>
      </w:tr>
    </w:tbl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Experiment No. 11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Title: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15 Puzzle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Aim: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To study and implement 15 puzzle problem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Objective: </w:t>
      </w:r>
      <w:r>
        <w:rPr>
          <w:rFonts w:ascii="Times New Roman" w:hAnsi="Times New Roman" w:eastAsia="Times New Roman" w:cs="Times New Roman"/>
          <w:sz w:val="24"/>
          <w:szCs w:val="24"/>
        </w:rPr>
        <w:t>To introduce Backtracking and Branch-Bound methods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Theory:</w:t>
      </w:r>
    </w:p>
    <w:p>
      <w:pPr>
        <w:shd w:val="clear" w:color="auto" w:fill="FFFFFF"/>
        <w:spacing w:after="150" w:line="360" w:lineRule="auto"/>
        <w:jc w:val="both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The 15 puzzle problem is invented by sam loyd in 1878.</w:t>
      </w:r>
    </w:p>
    <w:p>
      <w:pPr>
        <w:numPr>
          <w:ilvl w:val="0"/>
          <w:numId w:val="1"/>
        </w:numPr>
        <w:shd w:val="clear" w:color="auto" w:fill="FFFFFF"/>
        <w:spacing w:before="280" w:after="0" w:line="360" w:lineRule="auto"/>
        <w:jc w:val="both"/>
        <w:rPr>
          <w:color w:val="333333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In this problem there are 15 tiles, which are numbered from 0 – 15.</w:t>
      </w:r>
    </w:p>
    <w:p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color w:val="333333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The objective of this problem is to transform the arrangement of tiles from initial arrangement to a goal arrangement.</w:t>
      </w:r>
    </w:p>
    <w:p>
      <w:pPr>
        <w:numPr>
          <w:ilvl w:val="0"/>
          <w:numId w:val="1"/>
        </w:numPr>
        <w:shd w:val="clear" w:color="auto" w:fill="FFFFFF"/>
        <w:spacing w:after="280" w:line="360" w:lineRule="auto"/>
        <w:jc w:val="both"/>
        <w:rPr>
          <w:color w:val="333333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The initial and goal arrangement is shown by following figure.</w:t>
      </w:r>
    </w:p>
    <w:p>
      <w:pPr>
        <w:shd w:val="clear" w:color="auto" w:fill="FFFFFF"/>
        <w:spacing w:after="0" w:line="360" w:lineRule="auto"/>
        <w:jc w:val="center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drawing>
          <wp:inline distT="0" distB="0" distL="0" distR="0">
            <wp:extent cx="3771900" cy="1733550"/>
            <wp:effectExtent l="0" t="0" r="0" b="0"/>
            <wp:docPr id="7" name="image6.jpg" descr="enter image description he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jpg" descr="enter image description her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hd w:val="clear" w:color="auto" w:fill="FFFFFF"/>
        <w:spacing w:before="280" w:after="0" w:line="360" w:lineRule="auto"/>
        <w:jc w:val="both"/>
        <w:rPr>
          <w:color w:val="333333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There is always an empty slot in the initial arrangement.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color w:val="333333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The legal moves are the moves in which the tiles adjacent to ES are moved to either left, right, up or down.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color w:val="333333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Each move creates a new arrangement in a tile.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color w:val="333333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These arrangements are called as states of the puzzle.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color w:val="333333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The initial arrangement is called as initial state and goal arrangement is called as goal state.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color w:val="333333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The state space tree for 15 puzzle is very large because there can be 16! Different arrangements.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color w:val="333333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A partial state space tree can be shown in figure.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color w:val="333333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In state space tree, the nodes are numbered as per the level.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color w:val="333333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Each next move is generated based on empty slot positions.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color w:val="333333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Edges are label according to the direction in which the empty space moves.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color w:val="333333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The root node becomes the E – node.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color w:val="333333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The child node 2, 3, 4 and 5 of this E – node get generated.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color w:val="333333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Out of which node 4 becomes an E – node. For this node the live nodes 10, 11, 12 gets generated.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color w:val="333333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Then the node 10 becomes the E – node for which the child nodes 22 and 23 gets generated.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color w:val="333333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Finally we get a goal state at node 23.</w:t>
      </w:r>
    </w:p>
    <w:p>
      <w:pPr>
        <w:numPr>
          <w:ilvl w:val="0"/>
          <w:numId w:val="2"/>
        </w:numPr>
        <w:shd w:val="clear" w:color="auto" w:fill="FFFFFF"/>
        <w:spacing w:after="280" w:line="360" w:lineRule="auto"/>
        <w:jc w:val="both"/>
        <w:rPr>
          <w:color w:val="333333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We can decide which node to become an E – node based on estimation formula.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Example: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drawing>
          <wp:inline distT="0" distB="0" distL="0" distR="0">
            <wp:extent cx="5608320" cy="4739640"/>
            <wp:effectExtent l="0" t="0" r="11430" b="381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Implementation: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#include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&lt;stdio.h&gt;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#include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&lt;stdlib.h&gt;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#define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 xml:space="preserve"> N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4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 // Size of the puzzle grid (N x N)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#define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 xml:space="preserve"> EMPTY_TILE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</w:rPr>
        <w:t>// Function to print the current state of the puzzle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printPuzzle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puzzle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[N][N])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i,j;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for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(i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; i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N; i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++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)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for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(j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; j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N; j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++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)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puzzle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[i][j]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EMPTY_TILE)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printf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   "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);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 // Print empty tile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        }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else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printf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%2d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 xml:space="preserve"> "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puzzle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[i][j]);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            }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        }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printf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</w:t>
      </w:r>
      <w:r>
        <w:rPr>
          <w:rFonts w:ascii="Consolas" w:hAnsi="Consolas" w:eastAsia="Times New Roman" w:cs="Times New Roman"/>
          <w:color w:val="D7BA7D"/>
          <w:sz w:val="21"/>
          <w:szCs w:val="21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    }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}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</w:rPr>
        <w:t>// Function to check if the puzzle is solved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isSolved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puzzle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[N][N])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count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i,j;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for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(i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; i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N; i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++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)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for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(j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; j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N; j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++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)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puzzle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[i][j]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!=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count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&amp;&amp;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(i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!=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N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-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||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j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!=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N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-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))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 // Puzzle is not solved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            }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            count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++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        }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    }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 // Puzzle is solved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}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</w:rPr>
        <w:t>// Function to move the empty tile in the puzzle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moveTile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puzzle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[N][N],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moveX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,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moveY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)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emptyX, emptyY,i,j;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// Find the position of the empty tile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for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(i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; i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N; i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++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)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for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(j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; j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N; j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++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)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puzzle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[i][j]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EMPTY_TILE)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            emptyX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i;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            emptyY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j;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break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            }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        }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    }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// Swap the empty tile with the tile to be moved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puzzle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[emptyX][emptyY]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puzzle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[emptyX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+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moveX][emptyY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+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moveY];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puzzle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[emptyX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+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moveX][emptyY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+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moveY]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EMPTY_TILE;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}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main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()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puzzle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[N][N]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        {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2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3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4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},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        {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5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6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7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8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},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        {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9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10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11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12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},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        {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13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14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15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, EMPTY_TILE}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    };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printf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"Initial Puzzle State:</w:t>
      </w:r>
      <w:r>
        <w:rPr>
          <w:rFonts w:ascii="Consolas" w:hAnsi="Consolas" w:eastAsia="Times New Roman" w:cs="Times New Roman"/>
          <w:color w:val="D7BA7D"/>
          <w:sz w:val="21"/>
          <w:szCs w:val="21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printPuzzle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(puzzle);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// Example move: Move the empty tile up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moveTile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(puzzle,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-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printf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</w:t>
      </w:r>
      <w:r>
        <w:rPr>
          <w:rFonts w:ascii="Consolas" w:hAnsi="Consolas" w:eastAsia="Times New Roman" w:cs="Times New Roman"/>
          <w:color w:val="D7BA7D"/>
          <w:sz w:val="21"/>
          <w:szCs w:val="21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Puzzle State After Move:</w:t>
      </w:r>
      <w:r>
        <w:rPr>
          <w:rFonts w:ascii="Consolas" w:hAnsi="Consolas" w:eastAsia="Times New Roman" w:cs="Times New Roman"/>
          <w:color w:val="D7BA7D"/>
          <w:sz w:val="21"/>
          <w:szCs w:val="21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printPuzzle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(puzzle);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// Check if the puzzle is solved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(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isSolved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(puzzle))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printf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</w:t>
      </w:r>
      <w:r>
        <w:rPr>
          <w:rFonts w:ascii="Consolas" w:hAnsi="Consolas" w:eastAsia="Times New Roman" w:cs="Times New Roman"/>
          <w:color w:val="D7BA7D"/>
          <w:sz w:val="21"/>
          <w:szCs w:val="21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Puzzle Solved!</w:t>
      </w:r>
      <w:r>
        <w:rPr>
          <w:rFonts w:ascii="Consolas" w:hAnsi="Consolas" w:eastAsia="Times New Roman" w:cs="Times New Roman"/>
          <w:color w:val="D7BA7D"/>
          <w:sz w:val="21"/>
          <w:szCs w:val="21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}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else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printf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</w:t>
      </w:r>
      <w:r>
        <w:rPr>
          <w:rFonts w:ascii="Consolas" w:hAnsi="Consolas" w:eastAsia="Times New Roman" w:cs="Times New Roman"/>
          <w:color w:val="D7BA7D"/>
          <w:sz w:val="21"/>
          <w:szCs w:val="21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Puzzle Not Solved Yet.</w:t>
      </w:r>
      <w:r>
        <w:rPr>
          <w:rFonts w:ascii="Consolas" w:hAnsi="Consolas" w:eastAsia="Times New Roman" w:cs="Times New Roman"/>
          <w:color w:val="D7BA7D"/>
          <w:sz w:val="21"/>
          <w:szCs w:val="21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    }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}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drawing>
          <wp:inline distT="0" distB="0" distL="0" distR="0">
            <wp:extent cx="2038350" cy="2371725"/>
            <wp:effectExtent l="0" t="0" r="0" b="9525"/>
            <wp:docPr id="1033145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145430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Conclusion: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>The implementation of the 15 puzzle problem in C demonstrated the fundamental mechanics of puzzle manipulation and state checking. While the provided code offers a basic framework, further extensions could include implementing solving algorithms such as A* search to find optimal solutions efficiently.</w:t>
      </w:r>
    </w:p>
    <w:p>
      <w:bookmarkStart w:id="0" w:name="_GoBack"/>
      <w:bookmarkEnd w:id="0"/>
    </w:p>
    <w:sectPr>
      <w:head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Liberation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attrocento Sans">
    <w:panose1 w:val="020B0502050000020003"/>
    <w:charset w:val="00"/>
    <w:family w:val="swiss"/>
    <w:pitch w:val="default"/>
    <w:sig w:usb0="800000BF" w:usb1="4000005B" w:usb2="00000000" w:usb3="00000000" w:csb0="000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ascii="Times New Roman" w:hAnsi="Times New Roman" w:eastAsia="Times New Roman" w:cs="Times New Roman"/>
        <w:color w:val="000000"/>
        <w:sz w:val="24"/>
        <w:szCs w:val="24"/>
      </w:rPr>
      <w:drawing>
        <wp:inline distT="0" distB="0" distL="0" distR="0">
          <wp:extent cx="5768975" cy="867410"/>
          <wp:effectExtent l="0" t="0" r="3175" b="8890"/>
          <wp:docPr id="18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69443" cy="867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900DCF"/>
    <w:multiLevelType w:val="multilevel"/>
    <w:tmpl w:val="0D900DCF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1">
    <w:nsid w:val="234A17FB"/>
    <w:multiLevelType w:val="multilevel"/>
    <w:tmpl w:val="234A17FB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711625"/>
    <w:rsid w:val="070F49A2"/>
    <w:rsid w:val="083F4F5A"/>
    <w:rsid w:val="15251FE3"/>
    <w:rsid w:val="1A337C08"/>
    <w:rsid w:val="1DCD4EF1"/>
    <w:rsid w:val="23B73EA6"/>
    <w:rsid w:val="287348EA"/>
    <w:rsid w:val="2C711625"/>
    <w:rsid w:val="31BD37AC"/>
    <w:rsid w:val="373D4681"/>
    <w:rsid w:val="3D337AA9"/>
    <w:rsid w:val="4A4663D0"/>
    <w:rsid w:val="4F3B460A"/>
    <w:rsid w:val="4FC8541B"/>
    <w:rsid w:val="59D61333"/>
    <w:rsid w:val="68AA1F0B"/>
    <w:rsid w:val="68C2756A"/>
    <w:rsid w:val="6C486FFD"/>
    <w:rsid w:val="7377177D"/>
    <w:rsid w:val="74FE69F1"/>
    <w:rsid w:val="751F0834"/>
    <w:rsid w:val="7A4E39B4"/>
    <w:rsid w:val="7ADE4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customStyle="1" w:styleId="7">
    <w:name w:val="_Style 16"/>
    <w:basedOn w:val="3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left w:w="10" w:type="dxa"/>
        <w:right w:w="10" w:type="dxa"/>
      </w:tblCellMar>
    </w:tblPr>
  </w:style>
  <w:style w:type="table" w:customStyle="1" w:styleId="8">
    <w:name w:val="_Style 18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9">
    <w:name w:val="_Style 21"/>
    <w:basedOn w:val="3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left w:w="10" w:type="dxa"/>
        <w:right w:w="10" w:type="dxa"/>
      </w:tblCellMar>
    </w:tblPr>
  </w:style>
  <w:style w:type="table" w:customStyle="1" w:styleId="10">
    <w:name w:val="_Style 22"/>
    <w:basedOn w:val="3"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left w:w="10" w:type="dxa"/>
        <w:right w:w="10" w:type="dxa"/>
      </w:tblCellMar>
    </w:tblPr>
  </w:style>
  <w:style w:type="table" w:customStyle="1" w:styleId="11">
    <w:name w:val="_Style 23"/>
    <w:basedOn w:val="3"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left w:w="10" w:type="dxa"/>
        <w:right w:w="10" w:type="dxa"/>
      </w:tblCellMar>
    </w:tblPr>
  </w:style>
  <w:style w:type="table" w:customStyle="1" w:styleId="12">
    <w:name w:val="_Style 24"/>
    <w:basedOn w:val="3"/>
    <w:qFormat/>
    <w:uiPriority w:val="0"/>
    <w:tblPr>
      <w:tblCellMar>
        <w:left w:w="10" w:type="dxa"/>
        <w:right w:w="10" w:type="dxa"/>
      </w:tblCellMar>
    </w:tblPr>
  </w:style>
  <w:style w:type="paragraph" w:customStyle="1" w:styleId="13">
    <w:name w:val="HTML Top of Form"/>
    <w:basedOn w:val="1"/>
    <w:next w:val="1"/>
    <w:semiHidden/>
    <w:unhideWhenUsed/>
    <w:qFormat/>
    <w:uiPriority w:val="99"/>
    <w:pPr>
      <w:pBdr>
        <w:bottom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sz w:val="16"/>
      <w:szCs w:val="16"/>
    </w:rPr>
  </w:style>
  <w:style w:type="table" w:customStyle="1" w:styleId="14">
    <w:name w:val="_Style 25"/>
    <w:basedOn w:val="3"/>
    <w:qFormat/>
    <w:uiPriority w:val="0"/>
    <w:tblPr>
      <w:tblCellMar>
        <w:left w:w="10" w:type="dxa"/>
        <w:right w:w="10" w:type="dxa"/>
      </w:tblCellMar>
    </w:tblPr>
  </w:style>
  <w:style w:type="table" w:customStyle="1" w:styleId="15">
    <w:name w:val="_Style 26"/>
    <w:basedOn w:val="3"/>
    <w:qFormat/>
    <w:uiPriority w:val="0"/>
    <w:tblPr>
      <w:tblCellMar>
        <w:left w:w="10" w:type="dxa"/>
        <w:right w:w="10" w:type="dxa"/>
      </w:tblCellMar>
    </w:tblPr>
  </w:style>
  <w:style w:type="table" w:customStyle="1" w:styleId="16">
    <w:name w:val="_Style 27"/>
    <w:basedOn w:val="3"/>
    <w:qFormat/>
    <w:uiPriority w:val="0"/>
    <w:tblPr>
      <w:tblCellMar>
        <w:left w:w="10" w:type="dxa"/>
        <w:right w:w="1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2024-04-12T07:07:00Z</dcterms:created>
  <dc:creator>SE_17_Charmi Jani</dc:creator>
  <cp:lastModifiedBy>SE_17_Charmi Jani</cp:lastModifiedBy>
  <dcterms:modified xsi:type="dcterms:W3CDTF">2024-04-12T07:24:23Z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9E769595C56B49D5AEBDD4C948B4D73C_13</vt:lpwstr>
  </property>
</Properties>
</file>