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text" w:tblpX="452"/>
        <w:tblW w:w="8121" w:type="dxa"/>
        <w:tblInd w:w="0" w:type="dxa"/>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Layout w:type="fixed"/>
        <w:tblCellMar>
          <w:top w:w="0" w:type="dxa"/>
          <w:left w:w="10" w:type="dxa"/>
          <w:bottom w:w="0" w:type="dxa"/>
          <w:right w:w="10" w:type="dxa"/>
        </w:tblCellMar>
      </w:tblPr>
      <w:tblGrid>
        <w:gridCol w:w="8121"/>
      </w:tblGrid>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Experiment No. 4</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Binary Search Algorithm</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Performance:</w:t>
            </w:r>
          </w:p>
        </w:tc>
      </w:tr>
      <w:tr>
        <w:tblPrEx>
          <w:tblBorders>
            <w:top w:val="single" w:color="000001" w:sz="4" w:space="0"/>
            <w:left w:val="single" w:color="000001" w:sz="4" w:space="0"/>
            <w:bottom w:val="single" w:color="000001" w:sz="4" w:space="0"/>
            <w:right w:val="single" w:color="000001" w:sz="4" w:space="0"/>
            <w:insideH w:val="none" w:color="auto" w:sz="0" w:space="0"/>
            <w:insideV w:val="none" w:color="auto" w:sz="0" w:space="0"/>
          </w:tblBorders>
          <w:tblCellMar>
            <w:top w:w="0" w:type="dxa"/>
            <w:left w:w="10" w:type="dxa"/>
            <w:bottom w:w="0" w:type="dxa"/>
            <w:right w:w="10" w:type="dxa"/>
          </w:tblCellMar>
        </w:tblPrEx>
        <w:tc>
          <w:tcPr>
            <w:tcW w:w="8121" w:type="dxa"/>
            <w:tcBorders>
              <w:top w:val="single" w:color="000001" w:sz="4" w:space="0"/>
              <w:bottom w:val="single" w:color="000001" w:sz="4" w:space="0"/>
            </w:tcBorders>
            <w:tcMar>
              <w:top w:w="0" w:type="dxa"/>
              <w:left w:w="108" w:type="dxa"/>
              <w:bottom w:w="0" w:type="dxa"/>
              <w:right w:w="108" w:type="dxa"/>
            </w:tcMar>
          </w:tcPr>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000000"/>
                <w:sz w:val="32"/>
                <w:szCs w:val="32"/>
              </w:rPr>
            </w:pPr>
            <w:r>
              <w:rPr>
                <w:rFonts w:ascii="Times New Roman" w:hAnsi="Times New Roman" w:eastAsia="Times New Roman" w:cs="Times New Roman"/>
                <w:color w:val="000000"/>
                <w:sz w:val="32"/>
                <w:szCs w:val="32"/>
              </w:rPr>
              <w:t>Date of Submission:</w:t>
            </w:r>
          </w:p>
        </w:tc>
      </w:tr>
    </w:tbl>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jc w:val="center"/>
        <w:rPr>
          <w:rFonts w:ascii="Times New Roman" w:hAnsi="Times New Roman" w:eastAsia="Times New Roman" w:cs="Times New Roman"/>
          <w:b/>
          <w:sz w:val="28"/>
          <w:szCs w:val="28"/>
        </w:rPr>
      </w:pPr>
    </w:p>
    <w:p>
      <w:pPr>
        <w:spacing w:line="360" w:lineRule="auto"/>
        <w:ind w:firstLine="2941" w:firstLineChars="1050"/>
        <w:jc w:val="both"/>
        <w:rPr>
          <w:rFonts w:ascii="Times New Roman" w:hAnsi="Times New Roman" w:eastAsia="Times New Roman" w:cs="Times New Roman"/>
          <w:b/>
          <w:sz w:val="28"/>
          <w:szCs w:val="28"/>
        </w:rPr>
      </w:pPr>
      <w:bookmarkStart w:id="0" w:name="_GoBack"/>
      <w:bookmarkEnd w:id="0"/>
      <w:r>
        <w:rPr>
          <w:rFonts w:ascii="Times New Roman" w:hAnsi="Times New Roman" w:eastAsia="Times New Roman" w:cs="Times New Roman"/>
          <w:b/>
          <w:sz w:val="28"/>
          <w:szCs w:val="28"/>
        </w:rPr>
        <w:t>Experiment No. 4</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Title:</w:t>
      </w:r>
      <w:r>
        <w:rPr>
          <w:rFonts w:ascii="Times New Roman" w:hAnsi="Times New Roman" w:eastAsia="Times New Roman" w:cs="Times New Roman"/>
          <w:sz w:val="24"/>
          <w:szCs w:val="24"/>
        </w:rPr>
        <w:t xml:space="preserve"> Binary Search Algorithm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Aim:</w:t>
      </w:r>
      <w:r>
        <w:rPr>
          <w:rFonts w:ascii="Times New Roman" w:hAnsi="Times New Roman" w:eastAsia="Times New Roman" w:cs="Times New Roman"/>
          <w:sz w:val="24"/>
          <w:szCs w:val="24"/>
        </w:rPr>
        <w:t xml:space="preserve"> To study and implement Binary Search Algorithm</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Objective: </w:t>
      </w:r>
      <w:r>
        <w:rPr>
          <w:rFonts w:ascii="Times New Roman" w:hAnsi="Times New Roman" w:eastAsia="Times New Roman" w:cs="Times New Roman"/>
          <w:sz w:val="24"/>
          <w:szCs w:val="24"/>
        </w:rPr>
        <w:t>To introduce Divide and Conquer based algorithms</w:t>
      </w: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Theory:</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pPr>
        <w:numPr>
          <w:ilvl w:val="0"/>
          <w:numId w:val="1"/>
        </w:numPr>
        <w:spacing w:line="360" w:lineRule="auto"/>
        <w:jc w:val="both"/>
        <w:rPr>
          <w:sz w:val="24"/>
          <w:szCs w:val="24"/>
        </w:rPr>
      </w:pPr>
      <w:r>
        <w:rPr>
          <w:rFonts w:ascii="Times New Roman" w:hAnsi="Times New Roman" w:eastAsia="Times New Roman" w:cs="Times New Roman"/>
          <w:sz w:val="24"/>
          <w:szCs w:val="24"/>
        </w:rPr>
        <w:t>Binary search is efficient than linear search. For binary search, the array must be sorted, which is not required in case of linear search.</w:t>
      </w:r>
    </w:p>
    <w:p>
      <w:pPr>
        <w:numPr>
          <w:ilvl w:val="0"/>
          <w:numId w:val="1"/>
        </w:numPr>
        <w:spacing w:line="360" w:lineRule="auto"/>
        <w:jc w:val="both"/>
        <w:rPr>
          <w:sz w:val="24"/>
          <w:szCs w:val="24"/>
        </w:rPr>
      </w:pPr>
      <w:r>
        <w:rPr>
          <w:rFonts w:ascii="Times New Roman" w:hAnsi="Times New Roman" w:eastAsia="Times New Roman" w:cs="Times New Roman"/>
          <w:sz w:val="24"/>
          <w:szCs w:val="24"/>
        </w:rPr>
        <w:t>It is divide and conquer based search technique.</w:t>
      </w:r>
    </w:p>
    <w:p>
      <w:pPr>
        <w:numPr>
          <w:ilvl w:val="0"/>
          <w:numId w:val="1"/>
        </w:numPr>
        <w:spacing w:line="360" w:lineRule="auto"/>
        <w:jc w:val="both"/>
        <w:rPr>
          <w:sz w:val="24"/>
          <w:szCs w:val="24"/>
        </w:rPr>
      </w:pPr>
      <w:r>
        <w:rPr>
          <w:rFonts w:ascii="Times New Roman" w:hAnsi="Times New Roman" w:eastAsia="Times New Roman" w:cs="Times New Roman"/>
          <w:sz w:val="24"/>
          <w:szCs w:val="24"/>
        </w:rPr>
        <w:t>In each step the algorithms divides the list into two halves and check if the element to be searched is on upper or lower half the array</w:t>
      </w:r>
    </w:p>
    <w:p>
      <w:pPr>
        <w:numPr>
          <w:ilvl w:val="0"/>
          <w:numId w:val="1"/>
        </w:numPr>
        <w:spacing w:line="360" w:lineRule="auto"/>
        <w:jc w:val="both"/>
        <w:rPr>
          <w:sz w:val="24"/>
          <w:szCs w:val="24"/>
        </w:rPr>
      </w:pPr>
      <w:r>
        <w:rPr>
          <w:rFonts w:ascii="Times New Roman" w:hAnsi="Times New Roman" w:eastAsia="Times New Roman" w:cs="Times New Roman"/>
          <w:sz w:val="24"/>
          <w:szCs w:val="24"/>
        </w:rPr>
        <w:t>If the element is found, algorithm returns.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5090160" cy="2575560"/>
            <wp:effectExtent l="0" t="0" r="15240" b="15240"/>
            <wp:docPr id="19" name="image4.png"/>
            <wp:cNvGraphicFramePr/>
            <a:graphic xmlns:a="http://schemas.openxmlformats.org/drawingml/2006/main">
              <a:graphicData uri="http://schemas.openxmlformats.org/drawingml/2006/picture">
                <pic:pic xmlns:pic="http://schemas.openxmlformats.org/drawingml/2006/picture">
                  <pic:nvPicPr>
                    <pic:cNvPr id="19" name="image4.png"/>
                    <pic:cNvPicPr preferRelativeResize="0"/>
                  </pic:nvPicPr>
                  <pic:blipFill>
                    <a:blip r:embed="rId7"/>
                    <a:srcRect/>
                    <a:stretch>
                      <a:fillRect/>
                    </a:stretch>
                  </pic:blipFill>
                  <pic:spPr>
                    <a:xfrm>
                      <a:off x="0" y="0"/>
                      <a:ext cx="5090160" cy="2575560"/>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idea of binary search is to use the information that the array is sorted and reduce the time complexity to O(Log n). </w:t>
      </w:r>
    </w:p>
    <w:p>
      <w:pPr>
        <w:spacing w:after="0" w:line="360" w:lineRule="auto"/>
        <w:jc w:val="both"/>
        <w:rPr>
          <w:rFonts w:ascii="Times New Roman" w:hAnsi="Times New Roman" w:eastAsia="Times New Roman" w:cs="Times New Roman"/>
          <w:sz w:val="24"/>
          <w:szCs w:val="24"/>
        </w:rPr>
      </w:pPr>
    </w:p>
    <w:p>
      <w:pPr>
        <w:numPr>
          <w:ilvl w:val="0"/>
          <w:numId w:val="2"/>
        </w:numPr>
        <w:spacing w:after="0" w:line="360" w:lineRule="auto"/>
        <w:jc w:val="both"/>
        <w:rPr>
          <w:sz w:val="24"/>
          <w:szCs w:val="24"/>
        </w:rPr>
      </w:pPr>
      <w:r>
        <w:rPr>
          <w:rFonts w:ascii="Times New Roman" w:hAnsi="Times New Roman" w:eastAsia="Times New Roman" w:cs="Times New Roman"/>
          <w:sz w:val="24"/>
          <w:szCs w:val="24"/>
        </w:rPr>
        <w:t>Compare x with the middle element.</w:t>
      </w:r>
    </w:p>
    <w:p>
      <w:pPr>
        <w:numPr>
          <w:ilvl w:val="0"/>
          <w:numId w:val="2"/>
        </w:numPr>
        <w:spacing w:after="0" w:line="360" w:lineRule="auto"/>
        <w:jc w:val="both"/>
        <w:rPr>
          <w:sz w:val="24"/>
          <w:szCs w:val="24"/>
        </w:rPr>
      </w:pPr>
      <w:r>
        <w:rPr>
          <w:rFonts w:ascii="Times New Roman" w:hAnsi="Times New Roman" w:eastAsia="Times New Roman" w:cs="Times New Roman"/>
          <w:sz w:val="24"/>
          <w:szCs w:val="24"/>
        </w:rPr>
        <w:t>If x matches with the middle element, we return the mid index.</w:t>
      </w:r>
    </w:p>
    <w:p>
      <w:pPr>
        <w:numPr>
          <w:ilvl w:val="0"/>
          <w:numId w:val="2"/>
        </w:numPr>
        <w:spacing w:after="0" w:line="360" w:lineRule="auto"/>
        <w:jc w:val="both"/>
        <w:rPr>
          <w:sz w:val="24"/>
          <w:szCs w:val="24"/>
        </w:rPr>
      </w:pPr>
      <w:r>
        <w:rPr>
          <w:rFonts w:ascii="Times New Roman" w:hAnsi="Times New Roman" w:eastAsia="Times New Roman" w:cs="Times New Roman"/>
          <w:sz w:val="24"/>
          <w:szCs w:val="24"/>
        </w:rPr>
        <w:t>Else If x is greater than the mid element, then x can only lie in the right half subarray after the mid element. So we recur for the right half.</w:t>
      </w:r>
    </w:p>
    <w:p>
      <w:pPr>
        <w:numPr>
          <w:ilvl w:val="0"/>
          <w:numId w:val="2"/>
        </w:numPr>
        <w:spacing w:after="0" w:line="360" w:lineRule="auto"/>
        <w:jc w:val="both"/>
        <w:rPr>
          <w:sz w:val="24"/>
          <w:szCs w:val="24"/>
        </w:rPr>
      </w:pPr>
      <w:r>
        <w:rPr>
          <w:rFonts w:ascii="Times New Roman" w:hAnsi="Times New Roman" w:eastAsia="Times New Roman" w:cs="Times New Roman"/>
          <w:sz w:val="24"/>
          <w:szCs w:val="24"/>
        </w:rPr>
        <w:t>Else (x is smaller) recur for the left half.</w:t>
      </w:r>
    </w:p>
    <w:p>
      <w:pPr>
        <w:numPr>
          <w:ilvl w:val="0"/>
          <w:numId w:val="2"/>
        </w:numPr>
        <w:spacing w:after="0" w:line="360" w:lineRule="auto"/>
        <w:jc w:val="both"/>
        <w:rPr>
          <w:sz w:val="24"/>
          <w:szCs w:val="24"/>
        </w:rPr>
      </w:pPr>
      <w:r>
        <w:rPr>
          <w:rFonts w:ascii="Times New Roman" w:hAnsi="Times New Roman" w:eastAsia="Times New Roman" w:cs="Times New Roman"/>
          <w:sz w:val="24"/>
          <w:szCs w:val="24"/>
        </w:rPr>
        <w:t>Binary Search reduces search space by half in every iterations. In a linear search, search space was reduced by one only.</w:t>
      </w:r>
    </w:p>
    <w:p>
      <w:pPr>
        <w:numPr>
          <w:ilvl w:val="0"/>
          <w:numId w:val="2"/>
        </w:numPr>
        <w:spacing w:after="0" w:line="360" w:lineRule="auto"/>
        <w:jc w:val="both"/>
        <w:rPr>
          <w:sz w:val="24"/>
          <w:szCs w:val="24"/>
        </w:rPr>
      </w:pPr>
      <w:r>
        <w:rPr>
          <w:rFonts w:ascii="Times New Roman" w:hAnsi="Times New Roman" w:eastAsia="Times New Roman" w:cs="Times New Roman"/>
          <w:sz w:val="24"/>
          <w:szCs w:val="24"/>
        </w:rPr>
        <w:t>n=elements in the array</w:t>
      </w:r>
    </w:p>
    <w:p>
      <w:pPr>
        <w:numPr>
          <w:ilvl w:val="0"/>
          <w:numId w:val="2"/>
        </w:numPr>
        <w:spacing w:after="0" w:line="360" w:lineRule="auto"/>
        <w:jc w:val="both"/>
        <w:rPr>
          <w:sz w:val="24"/>
          <w:szCs w:val="24"/>
        </w:rPr>
      </w:pPr>
      <w:r>
        <w:rPr>
          <w:rFonts w:ascii="Times New Roman" w:hAnsi="Times New Roman" w:eastAsia="Times New Roman" w:cs="Times New Roman"/>
          <w:sz w:val="24"/>
          <w:szCs w:val="24"/>
        </w:rPr>
        <w:t>Binary Search would hit the bottom very quickly.</w:t>
      </w:r>
    </w:p>
    <w:p>
      <w:pPr>
        <w:spacing w:after="0" w:line="360" w:lineRule="auto"/>
        <w:ind w:left="720"/>
        <w:jc w:val="both"/>
        <w:rPr>
          <w:rFonts w:ascii="Times New Roman" w:hAnsi="Times New Roman" w:eastAsia="Times New Roman" w:cs="Times New Roman"/>
          <w:sz w:val="24"/>
          <w:szCs w:val="24"/>
        </w:rPr>
      </w:pPr>
    </w:p>
    <w:tbl>
      <w:tblPr>
        <w:tblStyle w:val="9"/>
        <w:tblW w:w="8289" w:type="dxa"/>
        <w:jc w:val="center"/>
        <w:tblLayout w:type="fixed"/>
        <w:tblCellMar>
          <w:top w:w="0" w:type="dxa"/>
          <w:left w:w="10" w:type="dxa"/>
          <w:bottom w:w="0" w:type="dxa"/>
          <w:right w:w="10" w:type="dxa"/>
        </w:tblCellMar>
      </w:tblPr>
      <w:tblGrid>
        <w:gridCol w:w="2763"/>
        <w:gridCol w:w="2763"/>
        <w:gridCol w:w="2763"/>
      </w:tblGrid>
      <w:tr>
        <w:tblPrEx>
          <w:tblCellMar>
            <w:top w:w="0" w:type="dxa"/>
            <w:left w:w="10" w:type="dxa"/>
            <w:bottom w:w="0" w:type="dxa"/>
            <w:right w:w="10" w:type="dxa"/>
          </w:tblCellMar>
        </w:tblPrEx>
        <w:trPr>
          <w:trHeight w:val="211" w:hRule="atLeast"/>
          <w:jc w:val="center"/>
        </w:trPr>
        <w:tc>
          <w:tcPr>
            <w:tcW w:w="2763" w:type="dxa"/>
            <w:tcBorders>
              <w:top w:val="single" w:color="FFFFFF" w:sz="8" w:space="0"/>
              <w:left w:val="single" w:color="FFFFFF" w:sz="8" w:space="0"/>
              <w:bottom w:val="single" w:color="FFFFFF" w:sz="24" w:space="0"/>
              <w:right w:val="single" w:color="FFFFFF" w:sz="8" w:space="0"/>
            </w:tcBorders>
            <w:shd w:val="clear" w:color="auto" w:fill="93A299"/>
            <w:tcMar>
              <w:top w:w="72" w:type="dxa"/>
              <w:left w:w="144" w:type="dxa"/>
              <w:bottom w:w="72" w:type="dxa"/>
              <w:right w:w="144" w:type="dxa"/>
            </w:tcMar>
          </w:tcPr>
          <w:p>
            <w:pPr>
              <w:spacing w:after="0" w:line="240" w:lineRule="auto"/>
              <w:rPr>
                <w:rFonts w:ascii="Arial" w:hAnsi="Arial" w:eastAsia="Arial" w:cs="Arial"/>
                <w:sz w:val="36"/>
                <w:szCs w:val="36"/>
              </w:rPr>
            </w:pPr>
          </w:p>
        </w:tc>
        <w:tc>
          <w:tcPr>
            <w:tcW w:w="2763" w:type="dxa"/>
            <w:tcBorders>
              <w:top w:val="single" w:color="FFFFFF" w:sz="8" w:space="0"/>
              <w:left w:val="single" w:color="FFFFFF" w:sz="8" w:space="0"/>
              <w:bottom w:val="single" w:color="FFFFFF" w:sz="24" w:space="0"/>
              <w:right w:val="single" w:color="FFFFFF" w:sz="8" w:space="0"/>
            </w:tcBorders>
            <w:shd w:val="clear" w:color="auto" w:fill="93A299"/>
            <w:tcMar>
              <w:top w:w="72" w:type="dxa"/>
              <w:left w:w="144" w:type="dxa"/>
              <w:bottom w:w="72" w:type="dxa"/>
              <w:right w:w="144" w:type="dxa"/>
            </w:tcMar>
          </w:tcPr>
          <w:p>
            <w:pPr>
              <w:spacing w:after="0" w:line="240" w:lineRule="auto"/>
              <w:rPr>
                <w:rFonts w:ascii="Arial" w:hAnsi="Arial" w:eastAsia="Arial" w:cs="Arial"/>
                <w:sz w:val="36"/>
                <w:szCs w:val="36"/>
              </w:rPr>
            </w:pPr>
            <w:r>
              <w:rPr>
                <w:rFonts w:ascii="Arial" w:hAnsi="Arial" w:eastAsia="Arial" w:cs="Arial"/>
                <w:b/>
                <w:color w:val="000000"/>
                <w:sz w:val="36"/>
                <w:szCs w:val="36"/>
              </w:rPr>
              <w:t>Linear Search</w:t>
            </w:r>
          </w:p>
        </w:tc>
        <w:tc>
          <w:tcPr>
            <w:tcW w:w="2763" w:type="dxa"/>
            <w:tcBorders>
              <w:top w:val="single" w:color="FFFFFF" w:sz="8" w:space="0"/>
              <w:left w:val="single" w:color="FFFFFF" w:sz="8" w:space="0"/>
              <w:bottom w:val="single" w:color="FFFFFF" w:sz="24" w:space="0"/>
              <w:right w:val="single" w:color="FFFFFF" w:sz="8" w:space="0"/>
            </w:tcBorders>
            <w:shd w:val="clear" w:color="auto" w:fill="93A299"/>
            <w:tcMar>
              <w:top w:w="72" w:type="dxa"/>
              <w:left w:w="144" w:type="dxa"/>
              <w:bottom w:w="72" w:type="dxa"/>
              <w:right w:w="144" w:type="dxa"/>
            </w:tcMar>
          </w:tcPr>
          <w:p>
            <w:pPr>
              <w:spacing w:after="0" w:line="240" w:lineRule="auto"/>
              <w:rPr>
                <w:rFonts w:ascii="Arial" w:hAnsi="Arial" w:eastAsia="Arial" w:cs="Arial"/>
                <w:sz w:val="36"/>
                <w:szCs w:val="36"/>
              </w:rPr>
            </w:pPr>
            <w:r>
              <w:rPr>
                <w:rFonts w:ascii="Arial" w:hAnsi="Arial" w:eastAsia="Arial" w:cs="Arial"/>
                <w:b/>
                <w:color w:val="000000"/>
                <w:sz w:val="36"/>
                <w:szCs w:val="36"/>
              </w:rPr>
              <w:t>Binary Search</w:t>
            </w:r>
          </w:p>
        </w:tc>
      </w:tr>
      <w:tr>
        <w:tblPrEx>
          <w:tblCellMar>
            <w:top w:w="0" w:type="dxa"/>
            <w:left w:w="10" w:type="dxa"/>
            <w:bottom w:w="0" w:type="dxa"/>
            <w:right w:w="10" w:type="dxa"/>
          </w:tblCellMar>
        </w:tblPrEx>
        <w:trPr>
          <w:trHeight w:val="211" w:hRule="atLeast"/>
          <w:jc w:val="center"/>
        </w:trPr>
        <w:tc>
          <w:tcPr>
            <w:tcW w:w="2763" w:type="dxa"/>
            <w:tcBorders>
              <w:top w:val="single" w:color="FFFFFF" w:sz="24" w:space="0"/>
              <w:left w:val="single" w:color="FFFFFF" w:sz="8" w:space="0"/>
              <w:bottom w:val="single" w:color="FFFFFF" w:sz="8" w:space="0"/>
              <w:right w:val="single" w:color="FFFFFF" w:sz="8" w:space="0"/>
            </w:tcBorders>
            <w:shd w:val="clear" w:color="auto" w:fill="DCE0DE"/>
            <w:tcMar>
              <w:top w:w="72" w:type="dxa"/>
              <w:left w:w="144" w:type="dxa"/>
              <w:bottom w:w="72" w:type="dxa"/>
              <w:right w:w="144" w:type="dxa"/>
            </w:tcMar>
          </w:tcPr>
          <w:p>
            <w:pPr>
              <w:spacing w:after="0" w:line="240" w:lineRule="auto"/>
              <w:rPr>
                <w:rFonts w:ascii="Arial" w:hAnsi="Arial" w:eastAsia="Arial" w:cs="Arial"/>
                <w:sz w:val="36"/>
                <w:szCs w:val="36"/>
              </w:rPr>
            </w:pPr>
            <w:r>
              <w:rPr>
                <w:rFonts w:ascii="Arial" w:hAnsi="Arial" w:eastAsia="Arial" w:cs="Arial"/>
                <w:color w:val="000000"/>
                <w:sz w:val="36"/>
                <w:szCs w:val="36"/>
              </w:rPr>
              <w:t>2</w:t>
            </w:r>
            <w:r>
              <w:rPr>
                <w:rFonts w:ascii="Arial" w:hAnsi="Arial" w:eastAsia="Arial" w:cs="Arial"/>
                <w:color w:val="000000"/>
                <w:sz w:val="36"/>
                <w:szCs w:val="36"/>
                <w:vertAlign w:val="superscript"/>
              </w:rPr>
              <w:t>nd</w:t>
            </w:r>
            <w:r>
              <w:rPr>
                <w:rFonts w:ascii="Arial" w:hAnsi="Arial" w:eastAsia="Arial" w:cs="Arial"/>
                <w:color w:val="000000"/>
                <w:sz w:val="36"/>
                <w:szCs w:val="36"/>
              </w:rPr>
              <w:t xml:space="preserve"> iteration</w:t>
            </w:r>
          </w:p>
        </w:tc>
        <w:tc>
          <w:tcPr>
            <w:tcW w:w="2763" w:type="dxa"/>
            <w:tcBorders>
              <w:top w:val="single" w:color="FFFFFF" w:sz="24" w:space="0"/>
              <w:left w:val="single" w:color="FFFFFF" w:sz="8" w:space="0"/>
              <w:bottom w:val="single" w:color="FFFFFF" w:sz="8" w:space="0"/>
              <w:right w:val="single" w:color="FFFFFF" w:sz="8" w:space="0"/>
            </w:tcBorders>
            <w:shd w:val="clear" w:color="auto" w:fill="DCE0DE"/>
            <w:tcMar>
              <w:top w:w="72" w:type="dxa"/>
              <w:left w:w="144" w:type="dxa"/>
              <w:bottom w:w="72" w:type="dxa"/>
              <w:right w:w="144" w:type="dxa"/>
            </w:tcMar>
          </w:tcPr>
          <w:p>
            <w:pPr>
              <w:spacing w:after="0" w:line="240" w:lineRule="auto"/>
              <w:jc w:val="center"/>
              <w:rPr>
                <w:rFonts w:ascii="Arial" w:hAnsi="Arial" w:eastAsia="Arial" w:cs="Arial"/>
                <w:sz w:val="36"/>
                <w:szCs w:val="36"/>
              </w:rPr>
            </w:pPr>
            <w:r>
              <w:rPr>
                <w:rFonts w:ascii="Arial" w:hAnsi="Arial" w:eastAsia="Arial" w:cs="Arial"/>
                <w:color w:val="000000"/>
                <w:sz w:val="36"/>
                <w:szCs w:val="36"/>
              </w:rPr>
              <w:t>n-1</w:t>
            </w:r>
          </w:p>
        </w:tc>
        <w:tc>
          <w:tcPr>
            <w:tcW w:w="2763" w:type="dxa"/>
            <w:tcBorders>
              <w:top w:val="single" w:color="FFFFFF" w:sz="24" w:space="0"/>
              <w:left w:val="single" w:color="FFFFFF" w:sz="8" w:space="0"/>
              <w:bottom w:val="single" w:color="FFFFFF" w:sz="8" w:space="0"/>
              <w:right w:val="single" w:color="FFFFFF" w:sz="8" w:space="0"/>
            </w:tcBorders>
            <w:shd w:val="clear" w:color="auto" w:fill="DCE0DE"/>
            <w:tcMar>
              <w:top w:w="72" w:type="dxa"/>
              <w:left w:w="144" w:type="dxa"/>
              <w:bottom w:w="72" w:type="dxa"/>
              <w:right w:w="144" w:type="dxa"/>
            </w:tcMar>
          </w:tcPr>
          <w:p>
            <w:pPr>
              <w:spacing w:after="0" w:line="240" w:lineRule="auto"/>
              <w:jc w:val="center"/>
              <w:rPr>
                <w:rFonts w:ascii="Arial" w:hAnsi="Arial" w:eastAsia="Arial" w:cs="Arial"/>
                <w:sz w:val="36"/>
                <w:szCs w:val="36"/>
              </w:rPr>
            </w:pPr>
            <w:r>
              <w:rPr>
                <w:rFonts w:ascii="Arial" w:hAnsi="Arial" w:eastAsia="Arial" w:cs="Arial"/>
                <w:color w:val="000000"/>
                <w:sz w:val="36"/>
                <w:szCs w:val="36"/>
              </w:rPr>
              <w:t>n/2</w:t>
            </w:r>
          </w:p>
        </w:tc>
      </w:tr>
      <w:tr>
        <w:tblPrEx>
          <w:tblCellMar>
            <w:top w:w="0" w:type="dxa"/>
            <w:left w:w="10" w:type="dxa"/>
            <w:bottom w:w="0" w:type="dxa"/>
            <w:right w:w="10" w:type="dxa"/>
          </w:tblCellMar>
        </w:tblPrEx>
        <w:trPr>
          <w:trHeight w:val="211" w:hRule="atLeast"/>
          <w:jc w:val="center"/>
        </w:trPr>
        <w:tc>
          <w:tcPr>
            <w:tcW w:w="2763" w:type="dxa"/>
            <w:tcBorders>
              <w:top w:val="single" w:color="FFFFFF" w:sz="8" w:space="0"/>
              <w:left w:val="single" w:color="FFFFFF" w:sz="8" w:space="0"/>
              <w:bottom w:val="single" w:color="FFFFFF" w:sz="8" w:space="0"/>
              <w:right w:val="single" w:color="FFFFFF" w:sz="8" w:space="0"/>
            </w:tcBorders>
            <w:shd w:val="clear" w:color="auto" w:fill="EEF0EF"/>
            <w:tcMar>
              <w:top w:w="72" w:type="dxa"/>
              <w:left w:w="144" w:type="dxa"/>
              <w:bottom w:w="72" w:type="dxa"/>
              <w:right w:w="144" w:type="dxa"/>
            </w:tcMar>
          </w:tcPr>
          <w:p>
            <w:pPr>
              <w:spacing w:after="0" w:line="240" w:lineRule="auto"/>
              <w:rPr>
                <w:rFonts w:ascii="Arial" w:hAnsi="Arial" w:eastAsia="Arial" w:cs="Arial"/>
                <w:sz w:val="36"/>
                <w:szCs w:val="36"/>
              </w:rPr>
            </w:pPr>
            <w:r>
              <w:rPr>
                <w:rFonts w:ascii="Arial" w:hAnsi="Arial" w:eastAsia="Arial" w:cs="Arial"/>
                <w:color w:val="000000"/>
                <w:sz w:val="36"/>
                <w:szCs w:val="36"/>
              </w:rPr>
              <w:t>3</w:t>
            </w:r>
            <w:r>
              <w:rPr>
                <w:rFonts w:ascii="Arial" w:hAnsi="Arial" w:eastAsia="Arial" w:cs="Arial"/>
                <w:color w:val="000000"/>
                <w:sz w:val="36"/>
                <w:szCs w:val="36"/>
                <w:vertAlign w:val="superscript"/>
              </w:rPr>
              <w:t>rd</w:t>
            </w:r>
            <w:r>
              <w:rPr>
                <w:rFonts w:ascii="Arial" w:hAnsi="Arial" w:eastAsia="Arial" w:cs="Arial"/>
                <w:color w:val="000000"/>
                <w:sz w:val="36"/>
                <w:szCs w:val="36"/>
              </w:rPr>
              <w:t xml:space="preserve"> iteration</w:t>
            </w:r>
          </w:p>
        </w:tc>
        <w:tc>
          <w:tcPr>
            <w:tcW w:w="2763" w:type="dxa"/>
            <w:tcBorders>
              <w:top w:val="single" w:color="FFFFFF" w:sz="8" w:space="0"/>
              <w:left w:val="single" w:color="FFFFFF" w:sz="8" w:space="0"/>
              <w:bottom w:val="single" w:color="FFFFFF" w:sz="8" w:space="0"/>
              <w:right w:val="single" w:color="FFFFFF" w:sz="8" w:space="0"/>
            </w:tcBorders>
            <w:shd w:val="clear" w:color="auto" w:fill="EEF0EF"/>
            <w:tcMar>
              <w:top w:w="72" w:type="dxa"/>
              <w:left w:w="144" w:type="dxa"/>
              <w:bottom w:w="72" w:type="dxa"/>
              <w:right w:w="144" w:type="dxa"/>
            </w:tcMar>
          </w:tcPr>
          <w:p>
            <w:pPr>
              <w:spacing w:after="0" w:line="240" w:lineRule="auto"/>
              <w:jc w:val="center"/>
              <w:rPr>
                <w:rFonts w:ascii="Arial" w:hAnsi="Arial" w:eastAsia="Arial" w:cs="Arial"/>
                <w:sz w:val="36"/>
                <w:szCs w:val="36"/>
              </w:rPr>
            </w:pPr>
            <w:r>
              <w:rPr>
                <w:rFonts w:ascii="Arial" w:hAnsi="Arial" w:eastAsia="Arial" w:cs="Arial"/>
                <w:color w:val="000000"/>
                <w:sz w:val="36"/>
                <w:szCs w:val="36"/>
              </w:rPr>
              <w:t>n-2</w:t>
            </w:r>
          </w:p>
        </w:tc>
        <w:tc>
          <w:tcPr>
            <w:tcW w:w="2763" w:type="dxa"/>
            <w:tcBorders>
              <w:top w:val="single" w:color="FFFFFF" w:sz="8" w:space="0"/>
              <w:left w:val="single" w:color="FFFFFF" w:sz="8" w:space="0"/>
              <w:bottom w:val="single" w:color="FFFFFF" w:sz="8" w:space="0"/>
              <w:right w:val="single" w:color="FFFFFF" w:sz="8" w:space="0"/>
            </w:tcBorders>
            <w:shd w:val="clear" w:color="auto" w:fill="EEF0EF"/>
            <w:tcMar>
              <w:top w:w="72" w:type="dxa"/>
              <w:left w:w="144" w:type="dxa"/>
              <w:bottom w:w="72" w:type="dxa"/>
              <w:right w:w="144" w:type="dxa"/>
            </w:tcMar>
          </w:tcPr>
          <w:p>
            <w:pPr>
              <w:spacing w:after="0" w:line="240" w:lineRule="auto"/>
              <w:jc w:val="center"/>
              <w:rPr>
                <w:rFonts w:ascii="Arial" w:hAnsi="Arial" w:eastAsia="Arial" w:cs="Arial"/>
                <w:sz w:val="36"/>
                <w:szCs w:val="36"/>
              </w:rPr>
            </w:pPr>
            <w:r>
              <w:rPr>
                <w:rFonts w:ascii="Arial" w:hAnsi="Arial" w:eastAsia="Arial" w:cs="Arial"/>
                <w:color w:val="000000"/>
                <w:sz w:val="36"/>
                <w:szCs w:val="36"/>
              </w:rPr>
              <w:t>n/4</w:t>
            </w:r>
          </w:p>
        </w:tc>
      </w:tr>
    </w:tbl>
    <w:p>
      <w:pPr>
        <w:spacing w:after="0"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Example:</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0" distB="0" distL="0" distR="0">
            <wp:extent cx="5731510" cy="6710045"/>
            <wp:effectExtent l="0" t="0" r="2540" b="14605"/>
            <wp:docPr id="23" name="image13.jpg" descr="C:\Users\Dell\Downloads\BS.jpeg"/>
            <wp:cNvGraphicFramePr/>
            <a:graphic xmlns:a="http://schemas.openxmlformats.org/drawingml/2006/main">
              <a:graphicData uri="http://schemas.openxmlformats.org/drawingml/2006/picture">
                <pic:pic xmlns:pic="http://schemas.openxmlformats.org/drawingml/2006/picture">
                  <pic:nvPicPr>
                    <pic:cNvPr id="23" name="image13.jpg" descr="C:\Users\Dell\Downloads\BS.jpeg"/>
                    <pic:cNvPicPr preferRelativeResize="0"/>
                  </pic:nvPicPr>
                  <pic:blipFill>
                    <a:blip r:embed="rId8"/>
                    <a:srcRect/>
                    <a:stretch>
                      <a:fillRect/>
                    </a:stretch>
                  </pic:blipFill>
                  <pic:spPr>
                    <a:xfrm>
                      <a:off x="0" y="0"/>
                      <a:ext cx="5731510" cy="6710590"/>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Algorithm and Complexity:</w:t>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0" distB="0" distL="0" distR="0">
            <wp:extent cx="4906645" cy="3679825"/>
            <wp:effectExtent l="0" t="0" r="8255" b="15875"/>
            <wp:docPr id="21" name="image18.jpg" descr="Binary search algorithm using divide and conquer - glitliterbusp's blog"/>
            <wp:cNvGraphicFramePr/>
            <a:graphic xmlns:a="http://schemas.openxmlformats.org/drawingml/2006/main">
              <a:graphicData uri="http://schemas.openxmlformats.org/drawingml/2006/picture">
                <pic:pic xmlns:pic="http://schemas.openxmlformats.org/drawingml/2006/picture">
                  <pic:nvPicPr>
                    <pic:cNvPr id="21" name="image18.jpg" descr="Binary search algorithm using divide and conquer - glitliterbusp's blog"/>
                    <pic:cNvPicPr preferRelativeResize="0"/>
                  </pic:nvPicPr>
                  <pic:blipFill>
                    <a:blip r:embed="rId9"/>
                    <a:srcRect/>
                    <a:stretch>
                      <a:fillRect/>
                    </a:stretch>
                  </pic:blipFill>
                  <pic:spPr>
                    <a:xfrm>
                      <a:off x="0" y="0"/>
                      <a:ext cx="4907149" cy="3680362"/>
                    </a:xfrm>
                    <a:prstGeom prst="rect">
                      <a:avLst/>
                    </a:prstGeom>
                  </pic:spPr>
                </pic:pic>
              </a:graphicData>
            </a:graphic>
          </wp:inline>
        </w:drawing>
      </w:r>
    </w:p>
    <w:p>
      <w:pPr>
        <w:spacing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sz w:val="24"/>
          <w:szCs w:val="24"/>
        </w:rPr>
        <w:drawing>
          <wp:inline distT="0" distB="0" distL="0" distR="0">
            <wp:extent cx="4979035" cy="3383280"/>
            <wp:effectExtent l="0" t="0" r="12065" b="7620"/>
            <wp:docPr id="22" name="image30.png" descr="5.3. Binary Search - Algorithms in a Nutshell [Book]"/>
            <wp:cNvGraphicFramePr/>
            <a:graphic xmlns:a="http://schemas.openxmlformats.org/drawingml/2006/main">
              <a:graphicData uri="http://schemas.openxmlformats.org/drawingml/2006/picture">
                <pic:pic xmlns:pic="http://schemas.openxmlformats.org/drawingml/2006/picture">
                  <pic:nvPicPr>
                    <pic:cNvPr id="22" name="image30.png" descr="5.3. Binary Search - Algorithms in a Nutshell [Book]"/>
                    <pic:cNvPicPr preferRelativeResize="0"/>
                  </pic:nvPicPr>
                  <pic:blipFill>
                    <a:blip r:embed="rId10"/>
                    <a:srcRect/>
                    <a:stretch>
                      <a:fillRect/>
                    </a:stretch>
                  </pic:blipFill>
                  <pic:spPr>
                    <a:xfrm>
                      <a:off x="0" y="0"/>
                      <a:ext cx="4979313" cy="3383380"/>
                    </a:xfrm>
                    <a:prstGeom prst="rect">
                      <a:avLst/>
                    </a:prstGeom>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after="0" w:line="24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u w:val="single"/>
        </w:rPr>
        <w:t>Best Case: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Key is first compared with the middle element of the array.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key is in the middle position of the array, the algorithm does only one comparison, irrespective of the size of the array.</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T(n)=1</w:t>
      </w:r>
    </w:p>
    <w:p>
      <w:pPr>
        <w:spacing w:after="0" w:line="240" w:lineRule="auto"/>
        <w:rPr>
          <w:rFonts w:ascii="Times New Roman" w:hAnsi="Times New Roman" w:eastAsia="Times New Roman" w:cs="Times New Roman"/>
          <w:sz w:val="24"/>
          <w:szCs w:val="24"/>
        </w:rPr>
      </w:pPr>
    </w:p>
    <w:p>
      <w:pPr>
        <w:spacing w:after="0" w:line="240" w:lineRule="auto"/>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Worst Case: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each iteration search space of BS is reduced by half, Maximum log n(base 2) array divisions are possible.</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Recurrence relation is</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T(n)=T(n/2) +1</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Running Time is O(logn).</w:t>
      </w:r>
    </w:p>
    <w:p>
      <w:pPr>
        <w:spacing w:after="0" w:line="24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b/>
          <w:sz w:val="24"/>
          <w:szCs w:val="24"/>
          <w:u w:val="single"/>
        </w:rPr>
        <w:t>Average Case:</w:t>
      </w:r>
    </w:p>
    <w:p>
      <w:pPr>
        <w:spacing w:after="0" w:line="240" w:lineRule="auto"/>
        <w:jc w:val="both"/>
        <w:rPr>
          <w:rFonts w:ascii="Times New Roman" w:hAnsi="Times New Roman" w:eastAsia="Times New Roman" w:cs="Times New Roman"/>
          <w:b/>
          <w:sz w:val="24"/>
          <w:szCs w:val="24"/>
          <w:u w:val="single"/>
        </w:rPr>
      </w:pPr>
      <w:r>
        <w:rPr>
          <w:rFonts w:ascii="Times New Roman" w:hAnsi="Times New Roman" w:eastAsia="Times New Roman" w:cs="Times New Roman"/>
          <w:sz w:val="24"/>
          <w:szCs w:val="24"/>
        </w:rPr>
        <w:t>Key element neither is in the middle nor at the leaf level of the search tree.</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It does half of the log n(base 2).</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Base case=O(1)</w:t>
      </w:r>
    </w:p>
    <w:p>
      <w:pPr>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Average and worst case=O(logn)</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#include &lt;stdlib.h&gt;</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#include &lt;conio.h&gt;</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#include &lt;stdio.h&gt;</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int main(){</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int key, low, high, mid, n, i, A[100];</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clrscr();</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printf("Enter the size of array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scanf("%d",&amp;n);</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printf("\nEnter the array elements :   \n");</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for(i=0;i&lt;n;i++){</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scanf("%d",&amp;A[i]);</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printf("\nEnter the key :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scanf("%d",&amp;key);</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low=1;</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high=n;</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while(low&lt;=high){</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mid=(low+high)/2;</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if(A[mid]==key){</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printf("\nKey found at: %d ",mid);</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break;</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else if(A[mid]&lt;key){</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low=mid+1;</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else{</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high=mid-1;</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 xml:space="preserve"> </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return 0;</w:t>
      </w:r>
    </w:p>
    <w:p>
      <w:pPr>
        <w:keepNext w:val="0"/>
        <w:keepLines w:val="0"/>
        <w:widowControl/>
        <w:suppressLineNumbers w:val="0"/>
        <w:spacing w:before="0" w:beforeLines="0" w:beforeAutospacing="0" w:after="200" w:afterLines="0" w:afterAutospacing="0" w:line="273" w:lineRule="auto"/>
        <w:ind w:left="0" w:right="0"/>
        <w:jc w:val="left"/>
        <w:rPr>
          <w:rFonts w:hint="default" w:ascii="Calibri" w:hAnsi="Calibri" w:cs="Calibri"/>
          <w:kern w:val="2"/>
          <w:sz w:val="24"/>
          <w:szCs w:val="24"/>
        </w:rPr>
      </w:pPr>
      <w:r>
        <w:rPr>
          <w:rFonts w:hint="default" w:ascii="Calibri" w:hAnsi="Calibri" w:eastAsia="SimSun" w:cs="Calibri"/>
          <w:kern w:val="2"/>
          <w:sz w:val="24"/>
          <w:szCs w:val="24"/>
          <w:lang w:val="en-US" w:eastAsia="zh-CN" w:bidi="ar"/>
        </w:rPr>
        <w:t>}</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Output:</w:t>
      </w:r>
    </w:p>
    <w:p>
      <w:pPr>
        <w:keepNext w:val="0"/>
        <w:keepLines w:val="0"/>
        <w:widowControl/>
        <w:suppressLineNumbers w:val="0"/>
        <w:spacing w:before="0" w:beforeAutospacing="0" w:after="0" w:afterAutospacing="0"/>
        <w:ind w:left="0" w:right="0"/>
        <w:jc w:val="both"/>
      </w:pPr>
      <w:r>
        <w:rPr>
          <w:rFonts w:hint="eastAsia" w:ascii="SimSun" w:hAnsi="SimSun" w:eastAsia="SimSun" w:cs="SimSun"/>
          <w:kern w:val="2"/>
          <w:sz w:val="21"/>
          <w:szCs w:val="21"/>
          <w:lang w:val="en-US" w:eastAsia="zh-CN" w:bidi="ar"/>
        </w:rPr>
        <w:drawing>
          <wp:inline distT="0" distB="0" distL="114300" distR="114300">
            <wp:extent cx="5486400" cy="2257425"/>
            <wp:effectExtent l="0" t="0" r="0" b="9525"/>
            <wp:docPr id="3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descr="IMG_256"/>
                    <pic:cNvPicPr>
                      <a:picLocks noChangeAspect="1"/>
                    </pic:cNvPicPr>
                  </pic:nvPicPr>
                  <pic:blipFill>
                    <a:blip r:embed="rId11"/>
                    <a:stretch>
                      <a:fillRect/>
                    </a:stretch>
                  </pic:blipFill>
                  <pic:spPr>
                    <a:xfrm>
                      <a:off x="0" y="0"/>
                      <a:ext cx="5486400" cy="2257425"/>
                    </a:xfrm>
                    <a:prstGeom prst="rect">
                      <a:avLst/>
                    </a:prstGeom>
                    <a:noFill/>
                    <a:ln w="9525">
                      <a:noFill/>
                    </a:ln>
                  </pic:spPr>
                </pic:pic>
              </a:graphicData>
            </a:graphic>
          </wp:inline>
        </w:drawing>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Conclusion: </w:t>
      </w:r>
      <w:r>
        <w:rPr>
          <w:rFonts w:ascii="Times New Roman" w:hAnsi="Times New Roman" w:cs="Times New Roman"/>
          <w:color w:val="0D0D0D"/>
          <w:sz w:val="24"/>
          <w:szCs w:val="24"/>
          <w:shd w:val="clear" w:color="auto" w:fill="FFFFFF"/>
        </w:rPr>
        <w:t>the experimental deployment of binary search has validated its prowess in swiftly locating target elements within sorted arrays. Leveraging its logarithmic time complexity, binary search stands as a formidable algorithm, offering optimal performance and scalability in diverse computational contexts. This empirical confirmation underscores its indispensable role in efficient data retrieval and underscores its status as a cornerstone technique in algorithmic design and analysis.</w:t>
      </w:r>
    </w:p>
    <w:p>
      <w:pPr>
        <w:spacing w:line="360" w:lineRule="auto"/>
        <w:jc w:val="both"/>
        <w:rPr>
          <w:rFonts w:ascii="Times New Roman" w:hAnsi="Times New Roman" w:eastAsia="Times New Roman" w:cs="Times New Roman"/>
          <w:b/>
          <w:sz w:val="24"/>
          <w:szCs w:val="24"/>
        </w:rPr>
      </w:pPr>
    </w:p>
    <w:p/>
    <w:sectPr>
      <w:head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ascii="Times New Roman" w:hAnsi="Times New Roman" w:eastAsia="Times New Roman" w:cs="Times New Roman"/>
        <w:color w:val="000000"/>
        <w:sz w:val="24"/>
        <w:szCs w:val="24"/>
      </w:rPr>
      <w:drawing>
        <wp:inline distT="0" distB="0" distL="0" distR="0">
          <wp:extent cx="5768975" cy="867410"/>
          <wp:effectExtent l="0" t="0" r="3175" b="8890"/>
          <wp:docPr id="18" name="image1.jpg"/>
          <wp:cNvGraphicFramePr/>
          <a:graphic xmlns:a="http://schemas.openxmlformats.org/drawingml/2006/main">
            <a:graphicData uri="http://schemas.openxmlformats.org/drawingml/2006/picture">
              <pic:pic xmlns:pic="http://schemas.openxmlformats.org/drawingml/2006/picture">
                <pic:nvPicPr>
                  <pic:cNvPr id="18" name="image1.jpg"/>
                  <pic:cNvPicPr preferRelativeResize="0"/>
                </pic:nvPicPr>
                <pic:blipFill>
                  <a:blip r:embed="rId1"/>
                  <a:srcRect/>
                  <a:stretch>
                    <a:fillRect/>
                  </a:stretch>
                </pic:blipFill>
                <pic:spPr>
                  <a:xfrm>
                    <a:off x="0" y="0"/>
                    <a:ext cx="5769443" cy="8678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6573D0"/>
    <w:multiLevelType w:val="multilevel"/>
    <w:tmpl w:val="246573D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6BF15A08"/>
    <w:multiLevelType w:val="multilevel"/>
    <w:tmpl w:val="6BF15A08"/>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711625"/>
    <w:rsid w:val="070F49A2"/>
    <w:rsid w:val="15251FE3"/>
    <w:rsid w:val="1A337C08"/>
    <w:rsid w:val="1DCD4EF1"/>
    <w:rsid w:val="23B73EA6"/>
    <w:rsid w:val="2C711625"/>
    <w:rsid w:val="3D337AA9"/>
    <w:rsid w:val="4F3B460A"/>
    <w:rsid w:val="68C2756A"/>
    <w:rsid w:val="6C486FFD"/>
    <w:rsid w:val="7377177D"/>
    <w:rsid w:val="74FE69F1"/>
    <w:rsid w:val="751F0834"/>
    <w:rsid w:val="7A4E39B4"/>
    <w:rsid w:val="7ADE4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customStyle="1" w:styleId="6">
    <w:name w:val="_Style 16"/>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7">
    <w:name w:val="_Style 18"/>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 w:type="dxa"/>
        <w:bottom w:w="0" w:type="dxa"/>
        <w:right w:w="10" w:type="dxa"/>
      </w:tblCellMar>
    </w:tblPr>
  </w:style>
  <w:style w:type="table" w:customStyle="1" w:styleId="8">
    <w:name w:val="_Style 19"/>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 w:type="table" w:customStyle="1" w:styleId="9">
    <w:name w:val="_Style 20"/>
    <w:basedOn w:val="3"/>
    <w:qFormat/>
    <w:uiPriority w:val="0"/>
    <w:pPr>
      <w:spacing w:after="0" w:line="240" w:lineRule="auto"/>
    </w:pPr>
    <w:rPr>
      <w:rFonts w:ascii="Times New Roman" w:hAnsi="Times New Roman" w:eastAsia="Times New Roman" w:cs="Times New Roman"/>
      <w:sz w:val="20"/>
      <w:szCs w:val="20"/>
    </w:rPr>
    <w:tblPr>
      <w:tblCellMar>
        <w:left w:w="10" w:type="dxa"/>
        <w:right w:w="1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2024-04-12T07:07:00Z</dcterms:created>
  <dc:creator>SE_17_Charmi Jani</dc:creator>
  <cp:lastModifiedBy>SE_17_Charmi Jani</cp:lastModifiedBy>
  <dcterms:modified xsi:type="dcterms:W3CDTF">2024-04-12T07:16:31Z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84D238D6E45F48ACB2818909D794EAAA_13</vt:lpwstr>
  </property>
</Properties>
</file>