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556" w:rsidRDefault="00761556" w:rsidP="00761556">
      <w:pPr>
        <w:rPr>
          <w:rFonts w:hint="eastAsia"/>
          <w:b/>
          <w:bCs/>
          <w:sz w:val="44"/>
        </w:rPr>
      </w:pPr>
    </w:p>
    <w:p w:rsidR="00761556" w:rsidRDefault="00E848D2" w:rsidP="00761556">
      <w:pPr>
        <w:spacing w:line="360" w:lineRule="atLeast"/>
        <w:jc w:val="center"/>
        <w:rPr>
          <w:b/>
          <w:color w:val="000000"/>
          <w:sz w:val="52"/>
          <w:szCs w:val="52"/>
        </w:rPr>
      </w:pPr>
      <w:r>
        <w:rPr>
          <w:rFonts w:hint="eastAsia"/>
          <w:b/>
          <w:color w:val="000000"/>
          <w:sz w:val="52"/>
          <w:szCs w:val="52"/>
        </w:rPr>
        <w:t>概要设计</w:t>
      </w:r>
      <w:r w:rsidR="00761556">
        <w:rPr>
          <w:rFonts w:hint="eastAsia"/>
          <w:b/>
          <w:color w:val="000000"/>
          <w:sz w:val="52"/>
          <w:szCs w:val="52"/>
        </w:rPr>
        <w:t>说明书</w:t>
      </w:r>
    </w:p>
    <w:p w:rsidR="00761556" w:rsidRPr="00EC5C9F" w:rsidRDefault="00EC5C9F" w:rsidP="00EC5C9F">
      <w:pPr>
        <w:spacing w:line="360" w:lineRule="atLeast"/>
        <w:jc w:val="center"/>
        <w:rPr>
          <w:rFonts w:asciiTheme="minorEastAsia" w:eastAsiaTheme="minorEastAsia" w:hAnsiTheme="minorEastAsia"/>
          <w:b/>
          <w:color w:val="000000"/>
          <w:sz w:val="44"/>
          <w:szCs w:val="44"/>
        </w:rPr>
      </w:pPr>
      <w:r>
        <w:rPr>
          <w:rFonts w:asciiTheme="minorEastAsia" w:eastAsiaTheme="minorEastAsia" w:hAnsiTheme="minorEastAsia" w:hint="eastAsia"/>
          <w:b/>
          <w:color w:val="000000"/>
          <w:sz w:val="44"/>
          <w:szCs w:val="44"/>
        </w:rPr>
        <w:t>《智能设备巡检平台的设计与实现》</w:t>
      </w:r>
      <w:r w:rsidR="00761556" w:rsidRPr="00464E81">
        <w:rPr>
          <w:rFonts w:asciiTheme="minorEastAsia" w:eastAsiaTheme="minorEastAsia" w:hAnsiTheme="minorEastAsia" w:hint="eastAsia"/>
          <w:b/>
          <w:color w:val="000000"/>
          <w:sz w:val="44"/>
          <w:szCs w:val="44"/>
        </w:rPr>
        <w:t xml:space="preserve"> </w:t>
      </w:r>
      <w:r w:rsidR="00761556" w:rsidRPr="00464E81">
        <w:rPr>
          <w:rFonts w:asciiTheme="minorEastAsia" w:eastAsiaTheme="minorEastAsia" w:hAnsiTheme="minorEastAsia"/>
          <w:b/>
          <w:color w:val="000000"/>
          <w:sz w:val="44"/>
          <w:szCs w:val="44"/>
        </w:rPr>
        <w:t xml:space="preserve">                         </w:t>
      </w: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761556" w:rsidRDefault="00761556" w:rsidP="00761556">
      <w:pPr>
        <w:rPr>
          <w:b/>
          <w:bCs/>
          <w:sz w:val="44"/>
        </w:rPr>
      </w:pPr>
    </w:p>
    <w:p w:rsidR="00464E81" w:rsidRPr="00EC5C9F" w:rsidRDefault="00464E81" w:rsidP="00EC5C9F">
      <w:pPr>
        <w:jc w:val="both"/>
        <w:rPr>
          <w:b/>
          <w:bCs/>
          <w:sz w:val="44"/>
        </w:rPr>
      </w:pPr>
    </w:p>
    <w:p w:rsidR="00E848D2" w:rsidRDefault="00464E81" w:rsidP="00E848D2">
      <w:pPr>
        <w:rPr>
          <w:b/>
          <w:bCs/>
          <w:sz w:val="28"/>
        </w:rPr>
      </w:pPr>
      <w:r>
        <w:rPr>
          <w:b/>
          <w:bCs/>
          <w:sz w:val="44"/>
        </w:rPr>
        <w:br w:type="page"/>
      </w:r>
      <w:r w:rsidR="00E848D2">
        <w:rPr>
          <w:rFonts w:hint="eastAsia"/>
          <w:b/>
          <w:bCs/>
          <w:sz w:val="44"/>
        </w:rPr>
        <w:lastRenderedPageBreak/>
        <w:t>目</w:t>
      </w:r>
      <w:r w:rsidR="00E848D2">
        <w:rPr>
          <w:rFonts w:hint="eastAsia"/>
          <w:b/>
          <w:bCs/>
          <w:sz w:val="44"/>
        </w:rPr>
        <w:t xml:space="preserve"> </w:t>
      </w:r>
      <w:r w:rsidR="00E848D2">
        <w:rPr>
          <w:rFonts w:hint="eastAsia"/>
          <w:b/>
          <w:bCs/>
          <w:sz w:val="44"/>
        </w:rPr>
        <w:t>录</w:t>
      </w:r>
    </w:p>
    <w:p w:rsidR="00D83EEE" w:rsidRDefault="00E848D2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r>
        <w:rPr>
          <w:caps w:val="0"/>
          <w:sz w:val="28"/>
        </w:rPr>
        <w:fldChar w:fldCharType="begin"/>
      </w:r>
      <w:r>
        <w:rPr>
          <w:caps w:val="0"/>
          <w:sz w:val="28"/>
        </w:rPr>
        <w:instrText xml:space="preserve"> TOC \o "1-3" \h \z </w:instrText>
      </w:r>
      <w:r>
        <w:rPr>
          <w:caps w:val="0"/>
          <w:sz w:val="28"/>
        </w:rPr>
        <w:fldChar w:fldCharType="separate"/>
      </w:r>
      <w:hyperlink w:anchor="_Toc469413310" w:history="1">
        <w:r w:rsidR="00D83EEE" w:rsidRPr="00AE054F">
          <w:rPr>
            <w:rStyle w:val="af2"/>
            <w:noProof/>
          </w:rPr>
          <w:t>1.</w:t>
        </w:r>
        <w:r w:rsidR="00D83E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引言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_Toc469413310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11" w:history="1">
        <w:r w:rsidR="00D83EEE" w:rsidRPr="00AE054F">
          <w:rPr>
            <w:rStyle w:val="af2"/>
            <w:noProof/>
          </w:rPr>
          <w:t>1.1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编写目的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_Toc469413311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12" w:history="1">
        <w:r w:rsidR="00D83EEE" w:rsidRPr="00AE054F">
          <w:rPr>
            <w:rStyle w:val="af2"/>
            <w:noProof/>
          </w:rPr>
          <w:t>1.2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定义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_Toc469413312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13" w:history="1">
        <w:r w:rsidR="00D83EEE" w:rsidRPr="00AE054F">
          <w:rPr>
            <w:rStyle w:val="af2"/>
            <w:noProof/>
          </w:rPr>
          <w:t>1.3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参考资料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_Toc469413313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469413314" w:history="1">
        <w:r w:rsidR="00D83EEE" w:rsidRPr="00AE054F">
          <w:rPr>
            <w:rStyle w:val="af2"/>
            <w:noProof/>
          </w:rPr>
          <w:t>2.</w:t>
        </w:r>
        <w:r w:rsidR="00D83E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范围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_Toc469413314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15" w:history="1">
        <w:r w:rsidR="00D83EEE" w:rsidRPr="00AE054F">
          <w:rPr>
            <w:rStyle w:val="af2"/>
            <w:noProof/>
          </w:rPr>
          <w:t>2.1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系统主要目标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_Toc469413315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16" w:history="1">
        <w:r w:rsidR="00D83EEE" w:rsidRPr="00AE054F">
          <w:rPr>
            <w:rStyle w:val="af2"/>
            <w:noProof/>
          </w:rPr>
          <w:t>2.2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主要软件需求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_Toc469413316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17" w:history="1">
        <w:r w:rsidR="00D83EEE" w:rsidRPr="00AE054F">
          <w:rPr>
            <w:rStyle w:val="af2"/>
            <w:noProof/>
          </w:rPr>
          <w:t>2.3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设计约束、限制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_Toc469413317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469413318" w:history="1">
        <w:r w:rsidR="00D83EEE" w:rsidRPr="00AE054F">
          <w:rPr>
            <w:rStyle w:val="af2"/>
            <w:noProof/>
          </w:rPr>
          <w:t>3.</w:t>
        </w:r>
        <w:r w:rsidR="00D83E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软件系统结构设计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_Toc469413318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19" w:history="1">
        <w:r w:rsidR="00D83EEE" w:rsidRPr="00AE054F">
          <w:rPr>
            <w:rStyle w:val="af2"/>
            <w:noProof/>
          </w:rPr>
          <w:t>3.1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软件体系结构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_Toc469413319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kern w:val="2"/>
          <w:sz w:val="21"/>
          <w:szCs w:val="22"/>
        </w:rPr>
      </w:pPr>
      <w:hyperlink w:anchor="_Toc469413320" w:history="1">
        <w:r w:rsidR="00D83EEE" w:rsidRPr="00AE054F">
          <w:rPr>
            <w:rStyle w:val="af2"/>
            <w:noProof/>
          </w:rPr>
          <w:t>3.1.1</w:t>
        </w:r>
        <w:r w:rsidR="00D83EEE">
          <w:rPr>
            <w:rFonts w:asciiTheme="minorHAnsi" w:eastAsiaTheme="minorEastAsia" w:hAnsiTheme="minorHAnsi" w:cstheme="minorBidi"/>
            <w:i w:val="0"/>
            <w:iC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软件程序结构图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_Toc469413320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napToGrid/>
          <w:kern w:val="2"/>
          <w:sz w:val="21"/>
          <w:szCs w:val="22"/>
        </w:rPr>
      </w:pPr>
      <w:hyperlink w:anchor="_Toc469413321" w:history="1">
        <w:r w:rsidR="00D83EEE" w:rsidRPr="00AE054F">
          <w:rPr>
            <w:rStyle w:val="af2"/>
            <w:noProof/>
          </w:rPr>
          <w:t>3.1.2</w:t>
        </w:r>
        <w:r w:rsidR="00D83EEE">
          <w:rPr>
            <w:rFonts w:asciiTheme="minorHAnsi" w:eastAsiaTheme="minorEastAsia" w:hAnsiTheme="minorHAnsi" w:cstheme="minorBidi"/>
            <w:i w:val="0"/>
            <w:iC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模块描述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_Toc469413321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5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22" w:history="1">
        <w:r w:rsidR="00D83EEE" w:rsidRPr="00AE054F">
          <w:rPr>
            <w:rStyle w:val="af2"/>
            <w:noProof/>
          </w:rPr>
          <w:t>3.2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功能需求追溯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_Toc469413322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6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469413323" w:history="1">
        <w:r w:rsidR="00D83EEE" w:rsidRPr="00AE054F">
          <w:rPr>
            <w:rStyle w:val="af2"/>
            <w:noProof/>
          </w:rPr>
          <w:t>4.</w:t>
        </w:r>
        <w:r w:rsidR="00D83E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数据设计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_Toc469413323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6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1"/>
        <w:tabs>
          <w:tab w:val="left" w:pos="40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kern w:val="2"/>
          <w:sz w:val="21"/>
          <w:szCs w:val="22"/>
        </w:rPr>
      </w:pPr>
      <w:hyperlink w:anchor="_Toc469413324" w:history="1">
        <w:r w:rsidR="00D83EEE" w:rsidRPr="00AE054F">
          <w:rPr>
            <w:rStyle w:val="af2"/>
            <w:noProof/>
          </w:rPr>
          <w:t>5.</w:t>
        </w:r>
        <w:r w:rsidR="00D83E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接口设计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_Toc469413324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6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25" w:history="1">
        <w:r w:rsidR="00D83EEE" w:rsidRPr="00AE054F">
          <w:rPr>
            <w:rStyle w:val="af2"/>
            <w:noProof/>
          </w:rPr>
          <w:t>5.1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用户界面设计规则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_Toc469413325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6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26" w:history="1">
        <w:r w:rsidR="00D83EEE" w:rsidRPr="00AE054F">
          <w:rPr>
            <w:rStyle w:val="af2"/>
            <w:noProof/>
          </w:rPr>
          <w:t>5.2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内部接口设计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_Toc469413326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6</w:t>
        </w:r>
        <w:r w:rsidR="00D83EEE">
          <w:rPr>
            <w:noProof/>
            <w:webHidden/>
          </w:rPr>
          <w:fldChar w:fldCharType="end"/>
        </w:r>
      </w:hyperlink>
    </w:p>
    <w:p w:rsidR="00D83EEE" w:rsidRDefault="00FC338E">
      <w:pPr>
        <w:pStyle w:val="TOC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napToGrid/>
          <w:kern w:val="2"/>
          <w:sz w:val="21"/>
          <w:szCs w:val="22"/>
        </w:rPr>
      </w:pPr>
      <w:hyperlink w:anchor="_Toc469413327" w:history="1">
        <w:r w:rsidR="00D83EEE" w:rsidRPr="00AE054F">
          <w:rPr>
            <w:rStyle w:val="af2"/>
            <w:noProof/>
          </w:rPr>
          <w:t>5.3</w:t>
        </w:r>
        <w:r w:rsidR="00D83EEE">
          <w:rPr>
            <w:rFonts w:asciiTheme="minorHAnsi" w:eastAsiaTheme="minorEastAsia" w:hAnsiTheme="minorHAnsi" w:cstheme="minorBidi"/>
            <w:smallCaps w:val="0"/>
            <w:noProof/>
            <w:snapToGrid/>
            <w:kern w:val="2"/>
            <w:sz w:val="21"/>
            <w:szCs w:val="22"/>
          </w:rPr>
          <w:tab/>
        </w:r>
        <w:r w:rsidR="00D83EEE" w:rsidRPr="00AE054F">
          <w:rPr>
            <w:rStyle w:val="af2"/>
            <w:rFonts w:hint="eastAsia"/>
            <w:noProof/>
          </w:rPr>
          <w:t>外部接口设计</w:t>
        </w:r>
        <w:r w:rsidR="00D83EEE">
          <w:rPr>
            <w:noProof/>
            <w:webHidden/>
          </w:rPr>
          <w:tab/>
        </w:r>
        <w:r w:rsidR="00D83EEE">
          <w:rPr>
            <w:noProof/>
            <w:webHidden/>
          </w:rPr>
          <w:fldChar w:fldCharType="begin"/>
        </w:r>
        <w:r w:rsidR="00D83EEE">
          <w:rPr>
            <w:noProof/>
            <w:webHidden/>
          </w:rPr>
          <w:instrText xml:space="preserve"> PAGEREF _Toc469413327 \h </w:instrText>
        </w:r>
        <w:r w:rsidR="00D83EEE">
          <w:rPr>
            <w:noProof/>
            <w:webHidden/>
          </w:rPr>
        </w:r>
        <w:r w:rsidR="00D83EEE">
          <w:rPr>
            <w:noProof/>
            <w:webHidden/>
          </w:rPr>
          <w:fldChar w:fldCharType="separate"/>
        </w:r>
        <w:r w:rsidR="00D83EEE">
          <w:rPr>
            <w:noProof/>
            <w:webHidden/>
          </w:rPr>
          <w:t>6</w:t>
        </w:r>
        <w:r w:rsidR="00D83EEE">
          <w:rPr>
            <w:noProof/>
            <w:webHidden/>
          </w:rPr>
          <w:fldChar w:fldCharType="end"/>
        </w:r>
      </w:hyperlink>
    </w:p>
    <w:p w:rsidR="00E848D2" w:rsidRDefault="00E848D2" w:rsidP="00E848D2">
      <w:pPr>
        <w:rPr>
          <w:b/>
          <w:bCs/>
          <w:sz w:val="28"/>
        </w:rPr>
      </w:pPr>
      <w:r>
        <w:rPr>
          <w:caps/>
          <w:sz w:val="28"/>
          <w:szCs w:val="24"/>
        </w:rPr>
        <w:fldChar w:fldCharType="end"/>
      </w:r>
      <w:r>
        <w:rPr>
          <w:b/>
          <w:bCs/>
          <w:sz w:val="28"/>
        </w:rPr>
        <w:br w:type="page"/>
      </w:r>
    </w:p>
    <w:p w:rsidR="00E848D2" w:rsidRDefault="00E848D2" w:rsidP="00E848D2">
      <w:pPr>
        <w:pStyle w:val="1"/>
      </w:pPr>
      <w:bookmarkStart w:id="0" w:name="_Toc469413310"/>
      <w:r>
        <w:rPr>
          <w:rFonts w:hint="eastAsia"/>
        </w:rPr>
        <w:lastRenderedPageBreak/>
        <w:t>引言</w:t>
      </w:r>
      <w:bookmarkEnd w:id="0"/>
    </w:p>
    <w:p w:rsidR="00E848D2" w:rsidRDefault="00E848D2" w:rsidP="00E848D2">
      <w:pPr>
        <w:pStyle w:val="2"/>
      </w:pPr>
      <w:bookmarkStart w:id="1" w:name="_Toc469413311"/>
      <w:r>
        <w:rPr>
          <w:rFonts w:hint="eastAsia"/>
        </w:rPr>
        <w:t>编写目的</w:t>
      </w:r>
      <w:bookmarkEnd w:id="1"/>
    </w:p>
    <w:p w:rsidR="0018649B" w:rsidRDefault="0018649B" w:rsidP="00CC529D">
      <w:pPr>
        <w:pStyle w:val="InfoBlue"/>
        <w:numPr>
          <w:ilvl w:val="0"/>
          <w:numId w:val="2"/>
        </w:numPr>
      </w:pPr>
      <w:r>
        <w:rPr>
          <w:rFonts w:hint="eastAsia"/>
        </w:rPr>
        <w:t>明确说明系统各功能模块的设计问题和实现方式</w:t>
      </w:r>
    </w:p>
    <w:p w:rsidR="0018649B" w:rsidRPr="0018649B" w:rsidRDefault="0018649B" w:rsidP="00CC529D">
      <w:pPr>
        <w:pStyle w:val="InfoBlue"/>
        <w:numPr>
          <w:ilvl w:val="0"/>
          <w:numId w:val="2"/>
        </w:numPr>
      </w:pPr>
      <w:r>
        <w:rPr>
          <w:rFonts w:hint="eastAsia"/>
        </w:rPr>
        <w:t>确定软件的全部需求和软件的组成模块</w:t>
      </w:r>
    </w:p>
    <w:p w:rsidR="0018649B" w:rsidRDefault="0018649B" w:rsidP="00CC529D">
      <w:pPr>
        <w:pStyle w:val="InfoBlue"/>
        <w:numPr>
          <w:ilvl w:val="0"/>
          <w:numId w:val="2"/>
        </w:numPr>
      </w:pPr>
      <w:r>
        <w:rPr>
          <w:rFonts w:hint="eastAsia"/>
        </w:rPr>
        <w:t>确定各模块的功能和用户接口，以此作为设计的依据和基础。</w:t>
      </w:r>
    </w:p>
    <w:p w:rsidR="0018649B" w:rsidRPr="0018649B" w:rsidRDefault="0018649B" w:rsidP="00CC529D">
      <w:pPr>
        <w:pStyle w:val="InfoBlue"/>
        <w:numPr>
          <w:ilvl w:val="0"/>
          <w:numId w:val="2"/>
        </w:numPr>
      </w:pPr>
      <w:r>
        <w:rPr>
          <w:rFonts w:hint="eastAsia"/>
        </w:rPr>
        <w:t>供程序设计人员阅读和参考</w:t>
      </w:r>
    </w:p>
    <w:p w:rsidR="0018649B" w:rsidRDefault="00E848D2" w:rsidP="0018649B">
      <w:pPr>
        <w:pStyle w:val="2"/>
      </w:pPr>
      <w:bookmarkStart w:id="2" w:name="_Toc469413312"/>
      <w:r>
        <w:rPr>
          <w:rFonts w:hint="eastAsia"/>
        </w:rPr>
        <w:t>定义</w:t>
      </w:r>
      <w:bookmarkEnd w:id="2"/>
    </w:p>
    <w:p w:rsidR="00E848D2" w:rsidRDefault="00EC5C9F" w:rsidP="0018649B">
      <w:pPr>
        <w:pStyle w:val="InfoBlue"/>
      </w:pPr>
      <w:r>
        <w:rPr>
          <w:rFonts w:hint="eastAsia"/>
        </w:rPr>
        <w:t>M</w:t>
      </w:r>
      <w:r>
        <w:t>y</w:t>
      </w:r>
      <w:r w:rsidR="0018649B">
        <w:t>SQL</w:t>
      </w:r>
      <w:r w:rsidR="0018649B">
        <w:rPr>
          <w:rFonts w:hint="eastAsia"/>
        </w:rPr>
        <w:t>：一种用于访问数据库的语言。</w:t>
      </w:r>
    </w:p>
    <w:p w:rsidR="00E848D2" w:rsidRDefault="00E848D2" w:rsidP="00E848D2">
      <w:pPr>
        <w:pStyle w:val="2"/>
      </w:pPr>
      <w:bookmarkStart w:id="3" w:name="_Toc469413313"/>
      <w:r>
        <w:rPr>
          <w:rFonts w:hint="eastAsia"/>
        </w:rPr>
        <w:t>参考资料</w:t>
      </w:r>
      <w:bookmarkEnd w:id="3"/>
    </w:p>
    <w:p w:rsidR="0018649B" w:rsidRDefault="0018649B" w:rsidP="00EC5C9F">
      <w:pPr>
        <w:rPr>
          <w:rFonts w:ascii="宋体"/>
        </w:rPr>
      </w:pPr>
      <w:bookmarkStart w:id="4" w:name="_Toc469413314"/>
      <w:r>
        <w:rPr>
          <w:rFonts w:ascii="宋体" w:hint="eastAsia"/>
        </w:rPr>
        <w:t xml:space="preserve">   </w:t>
      </w:r>
      <w:r w:rsidR="00EC5C9F">
        <w:rPr>
          <w:rFonts w:ascii="宋体" w:hint="eastAsia"/>
          <w:b/>
        </w:rPr>
        <w:t>暂无</w:t>
      </w:r>
    </w:p>
    <w:p w:rsidR="00E848D2" w:rsidRDefault="00E848D2" w:rsidP="00E848D2">
      <w:pPr>
        <w:pStyle w:val="1"/>
      </w:pPr>
      <w:r>
        <w:rPr>
          <w:rFonts w:hint="eastAsia"/>
        </w:rPr>
        <w:t>范围</w:t>
      </w:r>
      <w:bookmarkEnd w:id="4"/>
    </w:p>
    <w:p w:rsidR="00E848D2" w:rsidRDefault="00E848D2" w:rsidP="005F5035">
      <w:pPr>
        <w:pStyle w:val="InfoBlue"/>
        <w:ind w:firstLineChars="200" w:firstLine="400"/>
      </w:pPr>
      <w:r>
        <w:rPr>
          <w:rFonts w:hint="eastAsia"/>
        </w:rPr>
        <w:t>对《需求规格说明书》进行复审，如有变更需要在本节进行说明。</w:t>
      </w:r>
    </w:p>
    <w:p w:rsidR="005F5035" w:rsidRDefault="00E848D2" w:rsidP="005F5035">
      <w:pPr>
        <w:pStyle w:val="InfoBlue"/>
        <w:ind w:firstLineChars="200" w:firstLine="400"/>
      </w:pPr>
      <w:r>
        <w:rPr>
          <w:rFonts w:hint="eastAsia"/>
        </w:rPr>
        <w:t>以下内容描述软件概要设计的整体范围，其主要信息来自于《需求规格说明书》</w:t>
      </w:r>
      <w:r w:rsidR="005F5035">
        <w:rPr>
          <w:rFonts w:hint="eastAsia"/>
        </w:rPr>
        <w:t>。</w:t>
      </w:r>
    </w:p>
    <w:p w:rsidR="00E848D2" w:rsidRDefault="005F5035" w:rsidP="005F5035">
      <w:pPr>
        <w:pStyle w:val="InfoBlue"/>
        <w:ind w:firstLineChars="200" w:firstLine="400"/>
      </w:pPr>
      <w:r>
        <w:rPr>
          <w:rFonts w:hint="eastAsia"/>
        </w:rPr>
        <w:t>在确认《需求规格说明书》后，根据《需求规格说明书》的描述对系统的功能进行模块化设计和分配，得出系统的体系结构和所有模块，以及系统的界面和接口</w:t>
      </w:r>
      <w:r w:rsidR="00E848D2">
        <w:rPr>
          <w:rFonts w:hint="eastAsia"/>
        </w:rPr>
        <w:t>。</w:t>
      </w:r>
    </w:p>
    <w:p w:rsidR="00E848D2" w:rsidRDefault="00E848D2" w:rsidP="00E848D2">
      <w:pPr>
        <w:pStyle w:val="2"/>
      </w:pPr>
      <w:bookmarkStart w:id="5" w:name="_Toc469413315"/>
      <w:r>
        <w:rPr>
          <w:rFonts w:hint="eastAsia"/>
        </w:rPr>
        <w:t>系统主要目标</w:t>
      </w:r>
      <w:bookmarkEnd w:id="5"/>
    </w:p>
    <w:p w:rsidR="005F5035" w:rsidRDefault="005F5035" w:rsidP="005F5035">
      <w:pPr>
        <w:ind w:firstLineChars="200" w:firstLine="40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C5C9F">
        <w:rPr>
          <w:rFonts w:hint="eastAsia"/>
        </w:rPr>
        <w:t>提供智能设备巡检平台解决方案</w:t>
      </w:r>
    </w:p>
    <w:p w:rsidR="005F5035" w:rsidRDefault="005F5035" w:rsidP="005F5035">
      <w:pPr>
        <w:ind w:firstLineChars="200" w:firstLine="40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C5C9F">
        <w:rPr>
          <w:rFonts w:hint="eastAsia"/>
        </w:rPr>
        <w:t>维护员通过智能安卓机提交</w:t>
      </w:r>
      <w:r w:rsidR="006C15B9">
        <w:rPr>
          <w:rFonts w:hint="eastAsia"/>
        </w:rPr>
        <w:t>巡检记录</w:t>
      </w:r>
    </w:p>
    <w:p w:rsidR="005F5035" w:rsidRDefault="005F5035" w:rsidP="005F5035">
      <w:pPr>
        <w:ind w:firstLineChars="200" w:firstLine="40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C15B9">
        <w:rPr>
          <w:rFonts w:hint="eastAsia"/>
        </w:rPr>
        <w:t>web</w:t>
      </w:r>
      <w:r w:rsidR="006C15B9">
        <w:rPr>
          <w:rFonts w:hint="eastAsia"/>
        </w:rPr>
        <w:t>端实现对巡检数据的展示</w:t>
      </w:r>
    </w:p>
    <w:p w:rsidR="00E848D2" w:rsidRDefault="00E848D2" w:rsidP="00E848D2">
      <w:pPr>
        <w:pStyle w:val="2"/>
      </w:pPr>
      <w:bookmarkStart w:id="6" w:name="_Toc469413316"/>
      <w:r>
        <w:rPr>
          <w:rFonts w:hint="eastAsia"/>
        </w:rPr>
        <w:t>主要软件需求</w:t>
      </w:r>
      <w:bookmarkEnd w:id="6"/>
    </w:p>
    <w:p w:rsidR="006C15B9" w:rsidRDefault="006C15B9" w:rsidP="006C15B9">
      <w:pPr>
        <w:widowControl/>
        <w:spacing w:line="240" w:lineRule="auto"/>
        <w:ind w:firstLine="420"/>
        <w:rPr>
          <w:iCs/>
        </w:rPr>
      </w:pPr>
      <w:r w:rsidRPr="006C15B9">
        <w:rPr>
          <w:rFonts w:hint="eastAsia"/>
          <w:iCs/>
        </w:rPr>
        <w:t>在</w:t>
      </w:r>
      <w:r w:rsidRPr="006C15B9">
        <w:rPr>
          <w:iCs/>
        </w:rPr>
        <w:t>对于</w:t>
      </w:r>
      <w:r>
        <w:rPr>
          <w:rFonts w:hint="eastAsia"/>
          <w:iCs/>
        </w:rPr>
        <w:t>智能设备</w:t>
      </w:r>
      <w:r w:rsidRPr="006C15B9">
        <w:rPr>
          <w:iCs/>
        </w:rPr>
        <w:t>巡检人员，如何有效提高巡检工作质量？如何有效地将巡检数据信息化？如何消除巡检工作过程中的安全隐患？这是巡检部门很多年的困扰。随着物联网技术的发展，资深从业人员用</w:t>
      </w:r>
      <w:r w:rsidRPr="006C15B9">
        <w:rPr>
          <w:iCs/>
        </w:rPr>
        <w:t>RFID</w:t>
      </w:r>
      <w:r w:rsidRPr="006C15B9">
        <w:rPr>
          <w:iCs/>
        </w:rPr>
        <w:t>技术对电力设备智能巡检管理提供了系统的应用解决方案，比如：采用条码、</w:t>
      </w:r>
      <w:r w:rsidRPr="006C15B9">
        <w:rPr>
          <w:iCs/>
        </w:rPr>
        <w:t>IC</w:t>
      </w:r>
      <w:r w:rsidRPr="006C15B9">
        <w:rPr>
          <w:iCs/>
        </w:rPr>
        <w:t>卡、信息钮等手段对巡检人员的工作进行监控。</w:t>
      </w:r>
    </w:p>
    <w:p w:rsidR="006C15B9" w:rsidRPr="006C15B9" w:rsidRDefault="006C15B9" w:rsidP="006C15B9">
      <w:pPr>
        <w:widowControl/>
        <w:spacing w:line="240" w:lineRule="auto"/>
        <w:ind w:firstLine="420"/>
        <w:rPr>
          <w:iCs/>
        </w:rPr>
      </w:pPr>
      <w:r>
        <w:rPr>
          <w:rFonts w:hint="eastAsia"/>
          <w:iCs/>
        </w:rPr>
        <w:t>该</w:t>
      </w:r>
      <w:r w:rsidRPr="006C15B9">
        <w:rPr>
          <w:rFonts w:hint="eastAsia"/>
          <w:iCs/>
        </w:rPr>
        <w:t>巡检系统由设备巡检管理软件（</w:t>
      </w:r>
      <w:r w:rsidRPr="006C15B9">
        <w:rPr>
          <w:rFonts w:hint="eastAsia"/>
          <w:iCs/>
        </w:rPr>
        <w:t>B/S</w:t>
      </w:r>
      <w:r w:rsidRPr="006C15B9">
        <w:rPr>
          <w:rFonts w:hint="eastAsia"/>
          <w:iCs/>
        </w:rPr>
        <w:t>）、安卓手持机、手机</w:t>
      </w:r>
      <w:r w:rsidRPr="006C15B9">
        <w:rPr>
          <w:rFonts w:hint="eastAsia"/>
          <w:iCs/>
        </w:rPr>
        <w:t>APP</w:t>
      </w:r>
      <w:r w:rsidRPr="006C15B9">
        <w:rPr>
          <w:rFonts w:hint="eastAsia"/>
          <w:iCs/>
        </w:rPr>
        <w:t>软件、射频信息卡（电子标签）</w:t>
      </w:r>
      <w:r w:rsidRPr="006C15B9">
        <w:rPr>
          <w:rFonts w:hint="eastAsia"/>
          <w:iCs/>
        </w:rPr>
        <w:t>RFID</w:t>
      </w:r>
      <w:r w:rsidRPr="006C15B9">
        <w:rPr>
          <w:rFonts w:hint="eastAsia"/>
          <w:iCs/>
        </w:rPr>
        <w:t>组成</w:t>
      </w:r>
      <w:r>
        <w:rPr>
          <w:rFonts w:hint="eastAsia"/>
          <w:iCs/>
        </w:rPr>
        <w:t>。</w:t>
      </w:r>
    </w:p>
    <w:p w:rsidR="006C15B9" w:rsidRPr="006C15B9" w:rsidRDefault="006C15B9" w:rsidP="006C15B9">
      <w:pPr>
        <w:widowControl/>
        <w:spacing w:line="240" w:lineRule="auto"/>
        <w:ind w:firstLine="420"/>
        <w:rPr>
          <w:iCs/>
        </w:rPr>
      </w:pPr>
      <w:r w:rsidRPr="006C15B9">
        <w:rPr>
          <w:rFonts w:hint="eastAsia"/>
          <w:iCs/>
        </w:rPr>
        <w:t>电子标签</w:t>
      </w:r>
      <w:r>
        <w:rPr>
          <w:rFonts w:hint="eastAsia"/>
          <w:iCs/>
        </w:rPr>
        <w:t>：</w:t>
      </w:r>
      <w:r w:rsidRPr="006C15B9">
        <w:rPr>
          <w:rFonts w:hint="eastAsia"/>
          <w:iCs/>
        </w:rPr>
        <w:t>用于唯一表示现场巡检点的</w:t>
      </w:r>
      <w:r w:rsidRPr="006C15B9">
        <w:rPr>
          <w:rFonts w:hint="eastAsia"/>
          <w:iCs/>
        </w:rPr>
        <w:t>RFID</w:t>
      </w:r>
      <w:r w:rsidRPr="006C15B9">
        <w:rPr>
          <w:rFonts w:hint="eastAsia"/>
          <w:iCs/>
        </w:rPr>
        <w:t>电子标签，采用抗金属标签。</w:t>
      </w:r>
    </w:p>
    <w:p w:rsidR="006C15B9" w:rsidRPr="006C15B9" w:rsidRDefault="006C15B9" w:rsidP="006C15B9">
      <w:pPr>
        <w:widowControl/>
        <w:spacing w:line="240" w:lineRule="auto"/>
        <w:ind w:firstLine="420"/>
        <w:rPr>
          <w:iCs/>
        </w:rPr>
      </w:pPr>
      <w:r w:rsidRPr="006C15B9">
        <w:rPr>
          <w:rFonts w:hint="eastAsia"/>
          <w:iCs/>
        </w:rPr>
        <w:t>安卓智能机：采用安卓智能机作为巡检仪，可以识别现场电子标签或一维</w:t>
      </w:r>
      <w:r w:rsidRPr="006C15B9">
        <w:rPr>
          <w:rFonts w:hint="eastAsia"/>
          <w:iCs/>
        </w:rPr>
        <w:t>/</w:t>
      </w:r>
      <w:r w:rsidRPr="006C15B9">
        <w:rPr>
          <w:rFonts w:hint="eastAsia"/>
          <w:iCs/>
        </w:rPr>
        <w:t>二维条码。该智能机具有智能手机所有功能，还具有</w:t>
      </w:r>
      <w:r w:rsidRPr="006C15B9">
        <w:rPr>
          <w:rFonts w:hint="eastAsia"/>
          <w:iCs/>
        </w:rPr>
        <w:t>NFC</w:t>
      </w:r>
      <w:r w:rsidRPr="006C15B9">
        <w:rPr>
          <w:rFonts w:hint="eastAsia"/>
          <w:iCs/>
        </w:rPr>
        <w:t>读卡功能。完成现场巡检点的识别、数据采集、拍照、录像、无线数据传输等巡检管理</w:t>
      </w:r>
      <w:r w:rsidRPr="006C15B9">
        <w:rPr>
          <w:rFonts w:hint="eastAsia"/>
          <w:iCs/>
        </w:rPr>
        <w:t>.</w:t>
      </w:r>
    </w:p>
    <w:p w:rsidR="006C15B9" w:rsidRPr="006C15B9" w:rsidRDefault="006C15B9" w:rsidP="006C15B9">
      <w:pPr>
        <w:widowControl/>
        <w:spacing w:line="240" w:lineRule="auto"/>
        <w:ind w:firstLine="420"/>
        <w:rPr>
          <w:iCs/>
        </w:rPr>
      </w:pPr>
      <w:r w:rsidRPr="006C15B9">
        <w:rPr>
          <w:rFonts w:hint="eastAsia"/>
          <w:iCs/>
        </w:rPr>
        <w:t>WEB</w:t>
      </w:r>
      <w:r w:rsidRPr="006C15B9">
        <w:rPr>
          <w:rFonts w:hint="eastAsia"/>
          <w:iCs/>
        </w:rPr>
        <w:t>后台功能</w:t>
      </w:r>
      <w:r w:rsidRPr="006C15B9">
        <w:rPr>
          <w:rFonts w:hint="eastAsia"/>
          <w:iCs/>
        </w:rPr>
        <w:t>:</w:t>
      </w:r>
      <w:r w:rsidRPr="006C15B9">
        <w:rPr>
          <w:rFonts w:hint="eastAsia"/>
          <w:iCs/>
        </w:rPr>
        <w:t>主要是用来对基础数据管理</w:t>
      </w:r>
      <w:r w:rsidRPr="006C15B9">
        <w:rPr>
          <w:rFonts w:hint="eastAsia"/>
          <w:iCs/>
        </w:rPr>
        <w:t>,</w:t>
      </w:r>
      <w:r w:rsidRPr="006C15B9">
        <w:rPr>
          <w:rFonts w:hint="eastAsia"/>
          <w:iCs/>
        </w:rPr>
        <w:t>如建立巡检任务</w:t>
      </w:r>
      <w:r w:rsidRPr="006C15B9">
        <w:rPr>
          <w:rFonts w:hint="eastAsia"/>
          <w:iCs/>
        </w:rPr>
        <w:t>,</w:t>
      </w:r>
      <w:r w:rsidRPr="006C15B9">
        <w:rPr>
          <w:rFonts w:hint="eastAsia"/>
          <w:iCs/>
        </w:rPr>
        <w:t>包括检查项目、检查计划、检查单元、巡检分类等内容</w:t>
      </w:r>
    </w:p>
    <w:p w:rsidR="006C15B9" w:rsidRPr="006C15B9" w:rsidRDefault="006C15B9" w:rsidP="006C15B9">
      <w:pPr>
        <w:widowControl/>
        <w:spacing w:line="240" w:lineRule="auto"/>
        <w:ind w:firstLine="420"/>
        <w:rPr>
          <w:iCs/>
        </w:rPr>
      </w:pPr>
      <w:r w:rsidRPr="006C15B9">
        <w:rPr>
          <w:rFonts w:hint="eastAsia"/>
          <w:iCs/>
        </w:rPr>
        <w:t>同时，系统还提供丰富的数据统计分析报表功能，可对巡检数据进行综合分析，方便管理者及时了解各检查点的巡检评分走势，查询指定巡检任务的巡检结果明细等内容</w:t>
      </w:r>
    </w:p>
    <w:p w:rsidR="00615015" w:rsidRPr="006C15B9" w:rsidRDefault="00615015" w:rsidP="005F5035">
      <w:pPr>
        <w:ind w:firstLine="405"/>
      </w:pPr>
    </w:p>
    <w:p w:rsidR="00E848D2" w:rsidRDefault="00E848D2" w:rsidP="00E848D2">
      <w:pPr>
        <w:pStyle w:val="2"/>
      </w:pPr>
      <w:bookmarkStart w:id="7" w:name="_Toc469413317"/>
      <w:r>
        <w:rPr>
          <w:rFonts w:hint="eastAsia"/>
        </w:rPr>
        <w:lastRenderedPageBreak/>
        <w:t>设计约束、限制</w:t>
      </w:r>
      <w:bookmarkEnd w:id="7"/>
    </w:p>
    <w:p w:rsidR="00615015" w:rsidRPr="006C15B9" w:rsidRDefault="006C15B9" w:rsidP="006C15B9">
      <w:pPr>
        <w:pStyle w:val="aff1"/>
        <w:numPr>
          <w:ilvl w:val="0"/>
          <w:numId w:val="3"/>
        </w:numPr>
        <w:ind w:firstLineChars="0"/>
        <w:rPr>
          <w:iCs/>
        </w:rPr>
      </w:pPr>
      <w:r w:rsidRPr="006C15B9">
        <w:rPr>
          <w:rFonts w:hint="eastAsia"/>
          <w:iCs/>
        </w:rPr>
        <w:t>针对智能设备多的场景使用。</w:t>
      </w:r>
    </w:p>
    <w:p w:rsidR="00E848D2" w:rsidRDefault="00E848D2" w:rsidP="00E848D2">
      <w:pPr>
        <w:pStyle w:val="1"/>
      </w:pPr>
      <w:bookmarkStart w:id="8" w:name="_Toc469413318"/>
      <w:r>
        <w:rPr>
          <w:rFonts w:hint="eastAsia"/>
        </w:rPr>
        <w:t>软件系统结构设计</w:t>
      </w:r>
      <w:bookmarkEnd w:id="8"/>
    </w:p>
    <w:p w:rsidR="00E848D2" w:rsidRDefault="00E848D2" w:rsidP="00E848D2">
      <w:pPr>
        <w:pStyle w:val="2"/>
      </w:pPr>
      <w:bookmarkStart w:id="9" w:name="_Toc469413319"/>
      <w:r>
        <w:rPr>
          <w:rFonts w:hint="eastAsia"/>
        </w:rPr>
        <w:t>软件体系结构</w:t>
      </w:r>
      <w:bookmarkEnd w:id="9"/>
    </w:p>
    <w:p w:rsidR="00E848D2" w:rsidRDefault="00E848D2" w:rsidP="0018649B">
      <w:pPr>
        <w:pStyle w:val="InfoBlue"/>
      </w:pPr>
      <w:r>
        <w:rPr>
          <w:rFonts w:hint="eastAsia"/>
        </w:rPr>
        <w:t>利用变换分析方法将</w:t>
      </w:r>
      <w:r>
        <w:rPr>
          <w:rFonts w:hint="eastAsia"/>
        </w:rPr>
        <w:t>DFD</w:t>
      </w:r>
      <w:r>
        <w:rPr>
          <w:rFonts w:hint="eastAsia"/>
        </w:rPr>
        <w:t>映射为软件结构（如基于</w:t>
      </w:r>
      <w:r>
        <w:t>DFD</w:t>
      </w:r>
      <w:r>
        <w:rPr>
          <w:rFonts w:hint="eastAsia"/>
        </w:rPr>
        <w:t>或基于</w:t>
      </w:r>
      <w:r>
        <w:rPr>
          <w:rFonts w:hint="eastAsia"/>
        </w:rPr>
        <w:t>IDEF</w:t>
      </w:r>
      <w:r w:rsidR="00204E4E">
        <w:t>0</w:t>
      </w:r>
      <w:r>
        <w:rPr>
          <w:rFonts w:hint="eastAsia"/>
        </w:rPr>
        <w:t>的结构设计），并采用适当的优化准则进行软件结构的优化。</w:t>
      </w:r>
      <w:r>
        <w:br/>
      </w:r>
      <w:r>
        <w:rPr>
          <w:rFonts w:hint="eastAsia"/>
        </w:rPr>
        <w:t>已得到优化的软件体系结构用结构图（</w:t>
      </w:r>
      <w:r>
        <w:t>Structure Chart</w:t>
      </w:r>
      <w:r>
        <w:rPr>
          <w:rFonts w:hint="eastAsia"/>
        </w:rPr>
        <w:t>）进行描述。描述的内容包括：</w:t>
      </w:r>
    </w:p>
    <w:p w:rsidR="00E848D2" w:rsidRDefault="00E848D2" w:rsidP="00E848D2">
      <w:pPr>
        <w:pStyle w:val="3"/>
      </w:pPr>
      <w:bookmarkStart w:id="10" w:name="_Toc469413320"/>
      <w:r>
        <w:rPr>
          <w:rFonts w:hint="eastAsia"/>
        </w:rPr>
        <w:t>软件程序结构图</w:t>
      </w:r>
      <w:bookmarkEnd w:id="10"/>
    </w:p>
    <w:p w:rsidR="00615015" w:rsidRDefault="006C15B9" w:rsidP="00615015">
      <w:pPr>
        <w:ind w:firstLine="360"/>
        <w:rPr>
          <w:rFonts w:ascii="宋体"/>
        </w:rPr>
      </w:pPr>
      <w:r>
        <w:rPr>
          <w:rFonts w:ascii="宋体" w:hint="eastAsia"/>
        </w:rPr>
        <w:t>本系统主要有巡检员安卓app端以及web后台组成。</w:t>
      </w:r>
    </w:p>
    <w:p w:rsidR="00E848D2" w:rsidRPr="006C15B9" w:rsidRDefault="006C15B9" w:rsidP="006C15B9">
      <w:pPr>
        <w:ind w:firstLine="360"/>
        <w:rPr>
          <w:rFonts w:ascii="宋体"/>
        </w:rPr>
      </w:pPr>
      <w:r>
        <w:rPr>
          <w:rFonts w:ascii="宋体" w:hint="eastAsia"/>
          <w:noProof/>
          <w:snapToGrid/>
        </w:rPr>
        <w:drawing>
          <wp:inline distT="0" distB="0" distL="0" distR="0">
            <wp:extent cx="5278120" cy="169418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系统整体机构框架图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D2" w:rsidRDefault="00204E4E" w:rsidP="00E848D2">
      <w:pPr>
        <w:pStyle w:val="3"/>
      </w:pPr>
      <w:bookmarkStart w:id="11" w:name="_Toc469413321"/>
      <w:r>
        <w:rPr>
          <w:rFonts w:hint="eastAsia"/>
        </w:rPr>
        <w:t>界面描述</w:t>
      </w:r>
      <w:bookmarkEnd w:id="11"/>
    </w:p>
    <w:p w:rsidR="00204E4E" w:rsidRPr="00204E4E" w:rsidRDefault="00204E4E" w:rsidP="00204E4E">
      <w:pPr>
        <w:pStyle w:val="InfoBlue"/>
      </w:pPr>
      <w:r>
        <w:tab/>
      </w:r>
      <w:r>
        <w:rPr>
          <w:rFonts w:hint="eastAsia"/>
        </w:rPr>
        <w:t>Web</w:t>
      </w:r>
      <w:r>
        <w:rPr>
          <w:rFonts w:hint="eastAsia"/>
        </w:rPr>
        <w:t>后台首页</w:t>
      </w:r>
    </w:p>
    <w:p w:rsidR="00DB22D1" w:rsidRDefault="00204E4E" w:rsidP="0018649B">
      <w:pPr>
        <w:pStyle w:val="InfoBlue"/>
      </w:pPr>
      <w:r>
        <w:rPr>
          <w:noProof/>
          <w:snapToGrid/>
        </w:rPr>
        <w:drawing>
          <wp:inline distT="0" distB="0" distL="0" distR="0">
            <wp:extent cx="5278120" cy="329882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后台首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4E" w:rsidRPr="00204E4E" w:rsidRDefault="00204E4E" w:rsidP="00204E4E">
      <w:pPr>
        <w:pStyle w:val="InfoBlue"/>
      </w:pPr>
      <w:r>
        <w:rPr>
          <w:rFonts w:hint="eastAsia"/>
        </w:rPr>
        <w:t>用户管理界面</w:t>
      </w:r>
    </w:p>
    <w:p w:rsidR="00204E4E" w:rsidRPr="00204E4E" w:rsidRDefault="00204E4E" w:rsidP="00204E4E">
      <w:pPr>
        <w:pStyle w:val="InfoBlue"/>
      </w:pPr>
      <w:r>
        <w:rPr>
          <w:noProof/>
          <w:snapToGrid/>
        </w:rPr>
        <w:lastRenderedPageBreak/>
        <w:drawing>
          <wp:inline distT="0" distB="0" distL="0" distR="0">
            <wp:extent cx="5278120" cy="3298825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管理界面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2F" w:rsidRDefault="00204E4E" w:rsidP="00B1572F">
      <w:pPr>
        <w:pStyle w:val="InfoBlue"/>
      </w:pPr>
      <w:r>
        <w:rPr>
          <w:rFonts w:hint="eastAsia"/>
        </w:rPr>
        <w:t>设备列表界面</w:t>
      </w:r>
    </w:p>
    <w:p w:rsidR="00B1572F" w:rsidRDefault="00204E4E" w:rsidP="00B1572F">
      <w:pPr>
        <w:pStyle w:val="InfoBlue"/>
      </w:pPr>
      <w:r>
        <w:rPr>
          <w:rFonts w:hint="eastAsia"/>
          <w:noProof/>
          <w:snapToGrid/>
        </w:rPr>
        <w:drawing>
          <wp:inline distT="0" distB="0" distL="0" distR="0">
            <wp:extent cx="5278120" cy="329882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设备列表界面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2F" w:rsidRDefault="00204E4E" w:rsidP="00B1572F">
      <w:pPr>
        <w:pStyle w:val="InfoBlue"/>
      </w:pPr>
      <w:r>
        <w:rPr>
          <w:rFonts w:hint="eastAsia"/>
        </w:rPr>
        <w:t>设备巡检记录列表界面</w:t>
      </w:r>
    </w:p>
    <w:p w:rsidR="00204E4E" w:rsidRPr="00204E4E" w:rsidRDefault="00204E4E" w:rsidP="00204E4E">
      <w:pPr>
        <w:pStyle w:val="InfoBlue"/>
      </w:pPr>
      <w:r>
        <w:rPr>
          <w:noProof/>
          <w:snapToGrid/>
        </w:rPr>
        <w:lastRenderedPageBreak/>
        <w:drawing>
          <wp:inline distT="0" distB="0" distL="0" distR="0">
            <wp:extent cx="5278120" cy="329882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设备巡检记录列表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设备巡检记录详情界面</w:t>
      </w:r>
      <w:r>
        <w:rPr>
          <w:rFonts w:hint="eastAsia"/>
          <w:noProof/>
          <w:snapToGrid/>
        </w:rPr>
        <w:drawing>
          <wp:inline distT="0" distB="0" distL="0" distR="0">
            <wp:extent cx="5278120" cy="3298825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设备巡检记录详情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4E" w:rsidRDefault="00204E4E" w:rsidP="00204E4E">
      <w:pPr>
        <w:pStyle w:val="InfoBlue"/>
      </w:pPr>
      <w:r>
        <w:rPr>
          <w:rFonts w:hint="eastAsia"/>
        </w:rPr>
        <w:t>整体设备评分界面</w:t>
      </w: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8120" cy="3298825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整体设备评分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B" w:rsidRDefault="00204E4E" w:rsidP="0048228B">
      <w:pPr>
        <w:pStyle w:val="a0"/>
        <w:rPr>
          <w:rFonts w:hint="eastAsia"/>
        </w:rPr>
      </w:pPr>
      <w:r>
        <w:rPr>
          <w:rFonts w:hint="eastAsia"/>
        </w:rPr>
        <w:lastRenderedPageBreak/>
        <w:t>巡检员</w:t>
      </w:r>
      <w:r>
        <w:rPr>
          <w:rFonts w:hint="eastAsia"/>
        </w:rPr>
        <w:t>app</w:t>
      </w:r>
      <w:r>
        <w:rPr>
          <w:rFonts w:hint="eastAsia"/>
        </w:rPr>
        <w:t>端首页界面</w:t>
      </w:r>
      <w:r>
        <w:rPr>
          <w:rFonts w:hint="eastAsia"/>
          <w:noProof/>
          <w:snapToGrid/>
        </w:rPr>
        <w:drawing>
          <wp:inline distT="0" distB="0" distL="0" distR="0">
            <wp:extent cx="4038482" cy="7199523"/>
            <wp:effectExtent l="0" t="0" r="63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巡检员登陆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00" cy="72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B" w:rsidRDefault="0048228B" w:rsidP="000855D5">
      <w:pPr>
        <w:pStyle w:val="a0"/>
        <w:ind w:left="0"/>
      </w:pPr>
      <w:r>
        <w:rPr>
          <w:rFonts w:hint="eastAsia"/>
        </w:rPr>
        <w:t>巡检员</w:t>
      </w:r>
      <w:r>
        <w:rPr>
          <w:rFonts w:hint="eastAsia"/>
        </w:rPr>
        <w:t>app</w:t>
      </w:r>
      <w:r>
        <w:rPr>
          <w:rFonts w:hint="eastAsia"/>
        </w:rPr>
        <w:t>首页</w:t>
      </w:r>
    </w:p>
    <w:p w:rsidR="0048228B" w:rsidRDefault="0048228B" w:rsidP="000855D5">
      <w:pPr>
        <w:pStyle w:val="a0"/>
        <w:ind w:left="0"/>
      </w:pPr>
      <w:r>
        <w:rPr>
          <w:noProof/>
          <w:snapToGrid/>
        </w:rPr>
        <w:lastRenderedPageBreak/>
        <w:drawing>
          <wp:inline distT="0" distB="0" distL="0" distR="0">
            <wp:extent cx="4486275" cy="88633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1-01-25 下午3.38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B" w:rsidRDefault="0048228B" w:rsidP="000855D5">
      <w:pPr>
        <w:pStyle w:val="a0"/>
        <w:ind w:left="0"/>
      </w:pPr>
      <w:r>
        <w:rPr>
          <w:rFonts w:hint="eastAsia"/>
        </w:rPr>
        <w:lastRenderedPageBreak/>
        <w:t>巡检员设备管理首页</w:t>
      </w:r>
    </w:p>
    <w:p w:rsidR="0048228B" w:rsidRDefault="0048228B" w:rsidP="000855D5">
      <w:pPr>
        <w:pStyle w:val="a0"/>
        <w:ind w:left="0"/>
      </w:pPr>
      <w:r>
        <w:rPr>
          <w:noProof/>
          <w:snapToGrid/>
        </w:rPr>
        <w:lastRenderedPageBreak/>
        <w:drawing>
          <wp:inline distT="0" distB="0" distL="0" distR="0">
            <wp:extent cx="4581525" cy="8863330"/>
            <wp:effectExtent l="0" t="0" r="317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21-01-25 下午3.41.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B" w:rsidRDefault="0048228B" w:rsidP="000855D5">
      <w:pPr>
        <w:pStyle w:val="a0"/>
        <w:ind w:left="0"/>
        <w:rPr>
          <w:rFonts w:hint="eastAsia"/>
        </w:rPr>
      </w:pPr>
      <w:r>
        <w:rPr>
          <w:rFonts w:hint="eastAsia"/>
        </w:rPr>
        <w:lastRenderedPageBreak/>
        <w:t>巡检员</w:t>
      </w:r>
      <w:r w:rsidR="00B176A2">
        <w:rPr>
          <w:rFonts w:hint="eastAsia"/>
        </w:rPr>
        <w:t>扫一扫</w:t>
      </w:r>
      <w:r w:rsidR="00B176A2">
        <w:rPr>
          <w:rFonts w:hint="eastAsia"/>
          <w:noProof/>
          <w:snapToGrid/>
        </w:rPr>
        <w:lastRenderedPageBreak/>
        <w:drawing>
          <wp:inline distT="0" distB="0" distL="0" distR="0">
            <wp:extent cx="5039995" cy="8863330"/>
            <wp:effectExtent l="0" t="0" r="19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21-01-25 下午3.47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A2" w:rsidRDefault="00204E4E" w:rsidP="000855D5">
      <w:pPr>
        <w:pStyle w:val="a0"/>
        <w:ind w:left="0"/>
      </w:pPr>
      <w:r>
        <w:rPr>
          <w:rFonts w:hint="eastAsia"/>
        </w:rPr>
        <w:lastRenderedPageBreak/>
        <w:t>巡检员</w:t>
      </w:r>
      <w:r>
        <w:rPr>
          <w:rFonts w:hint="eastAsia"/>
        </w:rPr>
        <w:t>app</w:t>
      </w:r>
      <w:r w:rsidR="00B176A2">
        <w:rPr>
          <w:rFonts w:hint="eastAsia"/>
        </w:rPr>
        <w:t>设备信息界面</w:t>
      </w:r>
      <w:r w:rsidR="000855D5">
        <w:rPr>
          <w:rFonts w:hint="eastAsia"/>
          <w:noProof/>
          <w:snapToGrid/>
        </w:rPr>
        <w:drawing>
          <wp:inline distT="0" distB="0" distL="0" distR="0">
            <wp:extent cx="4965700" cy="8331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巡检员设备详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A2" w:rsidRDefault="00B176A2" w:rsidP="000855D5">
      <w:pPr>
        <w:pStyle w:val="a0"/>
        <w:ind w:left="0"/>
      </w:pPr>
      <w:r>
        <w:rPr>
          <w:rFonts w:hint="eastAsia"/>
        </w:rPr>
        <w:lastRenderedPageBreak/>
        <w:t>提交巡检记录界面</w:t>
      </w:r>
    </w:p>
    <w:p w:rsidR="00B176A2" w:rsidRDefault="00B176A2" w:rsidP="000855D5">
      <w:pPr>
        <w:pStyle w:val="a0"/>
        <w:ind w:left="0"/>
      </w:pPr>
      <w:r>
        <w:rPr>
          <w:noProof/>
          <w:snapToGrid/>
        </w:rPr>
        <w:lastRenderedPageBreak/>
        <w:drawing>
          <wp:inline distT="0" distB="0" distL="0" distR="0">
            <wp:extent cx="4968240" cy="88633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21-01-25 下午3.48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A2" w:rsidRDefault="00B176A2" w:rsidP="000855D5">
      <w:pPr>
        <w:pStyle w:val="a0"/>
        <w:ind w:left="0"/>
        <w:rPr>
          <w:rFonts w:hint="eastAsia"/>
        </w:rPr>
      </w:pPr>
      <w:r>
        <w:rPr>
          <w:rFonts w:hint="eastAsia"/>
        </w:rPr>
        <w:lastRenderedPageBreak/>
        <w:t>个人信息界面</w:t>
      </w:r>
    </w:p>
    <w:p w:rsidR="00B176A2" w:rsidRDefault="00B176A2" w:rsidP="000855D5">
      <w:pPr>
        <w:pStyle w:val="a0"/>
        <w:ind w:left="0"/>
      </w:pPr>
      <w:r>
        <w:rPr>
          <w:rFonts w:hint="eastAsia"/>
          <w:noProof/>
          <w:snapToGrid/>
        </w:rPr>
        <w:drawing>
          <wp:inline distT="0" distB="0" distL="0" distR="0">
            <wp:extent cx="5029200" cy="5994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屏2021-01-25 下午3.49.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A2" w:rsidRDefault="00B176A2" w:rsidP="000855D5">
      <w:pPr>
        <w:pStyle w:val="a0"/>
        <w:ind w:left="0"/>
      </w:pPr>
      <w:bookmarkStart w:id="12" w:name="_GoBack"/>
      <w:bookmarkEnd w:id="12"/>
    </w:p>
    <w:p w:rsidR="00B176A2" w:rsidRPr="00204E4E" w:rsidRDefault="00B176A2" w:rsidP="000855D5">
      <w:pPr>
        <w:pStyle w:val="a0"/>
        <w:ind w:left="0"/>
        <w:rPr>
          <w:rFonts w:hint="eastAsia"/>
        </w:rPr>
      </w:pPr>
    </w:p>
    <w:p w:rsidR="00E848D2" w:rsidRDefault="00E848D2" w:rsidP="00E848D2">
      <w:pPr>
        <w:pStyle w:val="1"/>
      </w:pPr>
      <w:bookmarkStart w:id="13" w:name="_Toc469413323"/>
      <w:r>
        <w:rPr>
          <w:rFonts w:hint="eastAsia"/>
        </w:rPr>
        <w:t>数据设计</w:t>
      </w:r>
      <w:bookmarkEnd w:id="13"/>
    </w:p>
    <w:p w:rsidR="00E848D2" w:rsidRDefault="00D30986" w:rsidP="0018649B">
      <w:pPr>
        <w:pStyle w:val="InfoBlue"/>
      </w:pPr>
      <w:r>
        <w:rPr>
          <w:rFonts w:hint="eastAsia"/>
        </w:rPr>
        <w:t>本系统用到的是</w:t>
      </w:r>
      <w:r>
        <w:rPr>
          <w:rFonts w:hint="eastAsia"/>
        </w:rPr>
        <w:t>MySQL</w:t>
      </w:r>
      <w:r>
        <w:rPr>
          <w:rFonts w:hint="eastAsia"/>
        </w:rPr>
        <w:t>，</w:t>
      </w:r>
      <w:r w:rsidR="006C15B9">
        <w:rPr>
          <w:rFonts w:hint="eastAsia"/>
        </w:rPr>
        <w:t>存储各类信息。</w:t>
      </w:r>
    </w:p>
    <w:p w:rsidR="00E848D2" w:rsidRDefault="00E848D2" w:rsidP="00E848D2">
      <w:pPr>
        <w:pStyle w:val="1"/>
      </w:pPr>
      <w:bookmarkStart w:id="14" w:name="_Toc469413324"/>
      <w:r>
        <w:rPr>
          <w:rFonts w:hint="eastAsia"/>
        </w:rPr>
        <w:t>接口设计</w:t>
      </w:r>
      <w:bookmarkEnd w:id="14"/>
    </w:p>
    <w:p w:rsidR="00E848D2" w:rsidRDefault="00E848D2" w:rsidP="00E848D2">
      <w:pPr>
        <w:pStyle w:val="2"/>
      </w:pPr>
      <w:bookmarkStart w:id="15" w:name="_Toc469413325"/>
      <w:r>
        <w:rPr>
          <w:rFonts w:hint="eastAsia"/>
        </w:rPr>
        <w:t>用户界面设计规则</w:t>
      </w:r>
      <w:bookmarkEnd w:id="15"/>
    </w:p>
    <w:p w:rsidR="00D30986" w:rsidRDefault="00D30986" w:rsidP="0018649B">
      <w:pPr>
        <w:pStyle w:val="InfoBlue"/>
      </w:pPr>
      <w:r>
        <w:rPr>
          <w:rFonts w:hint="eastAsia"/>
        </w:rPr>
        <w:t xml:space="preserve">    </w:t>
      </w:r>
      <w:r>
        <w:t>1</w:t>
      </w:r>
      <w:r>
        <w:rPr>
          <w:rFonts w:hint="eastAsia"/>
        </w:rPr>
        <w:t>、要有让用户易于接受的界面，并将常用和重要功能放于更加显眼的位置</w:t>
      </w:r>
    </w:p>
    <w:p w:rsidR="00E848D2" w:rsidRDefault="00D30986" w:rsidP="0018649B">
      <w:pPr>
        <w:pStyle w:val="InfoBlue"/>
      </w:pPr>
      <w:r>
        <w:rPr>
          <w:rFonts w:hint="eastAsia"/>
        </w:rPr>
        <w:t xml:space="preserve">    2</w:t>
      </w:r>
      <w:r>
        <w:rPr>
          <w:rFonts w:hint="eastAsia"/>
        </w:rPr>
        <w:t>、展现的信息要足但不能泛滥</w:t>
      </w:r>
    </w:p>
    <w:p w:rsidR="00E848D2" w:rsidRDefault="00E848D2" w:rsidP="00E848D2">
      <w:pPr>
        <w:pStyle w:val="2"/>
      </w:pPr>
      <w:bookmarkStart w:id="16" w:name="_Toc469413326"/>
      <w:r>
        <w:rPr>
          <w:rFonts w:hint="eastAsia"/>
        </w:rPr>
        <w:lastRenderedPageBreak/>
        <w:t>内部接口设计</w:t>
      </w:r>
      <w:bookmarkEnd w:id="16"/>
    </w:p>
    <w:p w:rsidR="006C15B9" w:rsidRDefault="00D30986" w:rsidP="006C15B9">
      <w:pPr>
        <w:pStyle w:val="InfoBlue"/>
        <w:ind w:firstLine="405"/>
      </w:pPr>
      <w:r>
        <w:rPr>
          <w:rFonts w:hint="eastAsia"/>
        </w:rPr>
        <w:t>登录界面，输入用户信息和验证信息之后，将会对应的接入验证子模块，若验证成功则跳转主页，若失败则返回登录界面。</w:t>
      </w:r>
    </w:p>
    <w:p w:rsidR="006C15B9" w:rsidRPr="006C15B9" w:rsidRDefault="006C15B9" w:rsidP="006C15B9">
      <w:pPr>
        <w:pStyle w:val="InfoBlue"/>
        <w:ind w:firstLine="405"/>
      </w:pPr>
      <w:r>
        <w:rPr>
          <w:rFonts w:hint="eastAsia"/>
        </w:rPr>
        <w:t>登陆后进入巡检员页面或者</w:t>
      </w:r>
      <w:r>
        <w:rPr>
          <w:rFonts w:hint="eastAsia"/>
        </w:rPr>
        <w:t>web</w:t>
      </w:r>
      <w:r>
        <w:rPr>
          <w:rFonts w:hint="eastAsia"/>
        </w:rPr>
        <w:t>后端页面，对数据进行可视化查看。</w:t>
      </w:r>
    </w:p>
    <w:p w:rsidR="00E848D2" w:rsidRDefault="00E848D2" w:rsidP="00E848D2">
      <w:pPr>
        <w:pStyle w:val="2"/>
      </w:pPr>
      <w:bookmarkStart w:id="17" w:name="_Toc469413327"/>
      <w:r>
        <w:rPr>
          <w:rFonts w:hint="eastAsia"/>
        </w:rPr>
        <w:t>外部接口设计</w:t>
      </w:r>
      <w:bookmarkEnd w:id="17"/>
    </w:p>
    <w:p w:rsidR="006C15B9" w:rsidRPr="006C15B9" w:rsidRDefault="006C15B9" w:rsidP="006C15B9">
      <w:pPr>
        <w:pStyle w:val="InfoBlue"/>
        <w:ind w:firstLineChars="200" w:firstLine="400"/>
      </w:pPr>
      <w:r>
        <w:rPr>
          <w:rFonts w:hint="eastAsia"/>
        </w:rPr>
        <w:t>采用智能安卓机扫描</w:t>
      </w:r>
      <w:r>
        <w:rPr>
          <w:rFonts w:hint="eastAsia"/>
        </w:rPr>
        <w:t>RFID</w:t>
      </w:r>
      <w:r>
        <w:rPr>
          <w:rFonts w:hint="eastAsia"/>
        </w:rPr>
        <w:t>标识或者是二维码对设备进行定位，同时进行巡检记录。</w:t>
      </w:r>
      <w:r w:rsidRPr="006C15B9">
        <w:rPr>
          <w:noProof/>
        </w:rPr>
        <w:drawing>
          <wp:inline distT="0" distB="0" distL="0" distR="0" wp14:anchorId="4B50CB37" wp14:editId="58F71F40">
            <wp:extent cx="5278120" cy="352171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5B9" w:rsidRPr="006C15B9" w:rsidSect="00464E81">
      <w:headerReference w:type="default" r:id="rId22"/>
      <w:footerReference w:type="default" r:id="rId23"/>
      <w:pgSz w:w="11906" w:h="16838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338E" w:rsidRDefault="00FC338E" w:rsidP="00761556">
      <w:pPr>
        <w:spacing w:line="240" w:lineRule="auto"/>
      </w:pPr>
      <w:r>
        <w:separator/>
      </w:r>
    </w:p>
  </w:endnote>
  <w:endnote w:type="continuationSeparator" w:id="0">
    <w:p w:rsidR="00FC338E" w:rsidRDefault="00FC338E" w:rsidP="007615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幼圆"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ˎ̥">
    <w:altName w:val="Times New Roman"/>
    <w:panose1 w:val="020B0604020202020204"/>
    <w:charset w:val="00"/>
    <w:family w:val="roman"/>
    <w:notTrueType/>
    <w:pitch w:val="default"/>
  </w:font>
  <w:font w:name="̥_GB2312">
    <w:altName w:val="Times New Roman"/>
    <w:panose1 w:val="020B0604020202020204"/>
    <w:charset w:val="00"/>
    <w:family w:val="roman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22D1" w:rsidRDefault="00DB22D1">
    <w:pPr>
      <w:pStyle w:val="af"/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 w:rsidR="00B1572F">
      <w:rPr>
        <w:rStyle w:val="af1"/>
        <w:noProof/>
      </w:rPr>
      <w:t>9</w:t>
    </w:r>
    <w:r>
      <w:rPr>
        <w:rStyle w:val="af1"/>
      </w:rPr>
      <w:fldChar w:fldCharType="end"/>
    </w:r>
  </w:p>
  <w:p w:rsidR="00DB22D1" w:rsidRDefault="00DB22D1">
    <w:pPr>
      <w:pStyle w:val="af"/>
      <w:ind w:right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338E" w:rsidRDefault="00FC338E" w:rsidP="00761556">
      <w:pPr>
        <w:spacing w:line="240" w:lineRule="auto"/>
      </w:pPr>
      <w:r>
        <w:separator/>
      </w:r>
    </w:p>
  </w:footnote>
  <w:footnote w:type="continuationSeparator" w:id="0">
    <w:p w:rsidR="00FC338E" w:rsidRDefault="00FC338E" w:rsidP="007615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22D1" w:rsidRPr="00761556" w:rsidRDefault="00DB22D1" w:rsidP="00830B9A">
    <w:pPr>
      <w:pStyle w:val="ad"/>
      <w:jc w:val="center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BD67A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6546315"/>
    <w:multiLevelType w:val="hybridMultilevel"/>
    <w:tmpl w:val="58226932"/>
    <w:lvl w:ilvl="0" w:tplc="468CE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C3550A"/>
    <w:multiLevelType w:val="hybridMultilevel"/>
    <w:tmpl w:val="6DC0EE80"/>
    <w:lvl w:ilvl="0" w:tplc="81D8CA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010547"/>
    <w:multiLevelType w:val="hybridMultilevel"/>
    <w:tmpl w:val="7182273E"/>
    <w:lvl w:ilvl="0" w:tplc="B84E06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3101A6"/>
    <w:multiLevelType w:val="hybridMultilevel"/>
    <w:tmpl w:val="769EEB28"/>
    <w:lvl w:ilvl="0" w:tplc="2398C6E8">
      <w:start w:val="1"/>
      <w:numFmt w:val="decimal"/>
      <w:lvlText w:val="%1、"/>
      <w:lvlJc w:val="left"/>
      <w:pPr>
        <w:ind w:left="927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737B0C35"/>
    <w:multiLevelType w:val="hybridMultilevel"/>
    <w:tmpl w:val="ADCAA498"/>
    <w:lvl w:ilvl="0" w:tplc="8CCAA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1556"/>
    <w:rsid w:val="000241DA"/>
    <w:rsid w:val="000855D5"/>
    <w:rsid w:val="0009744D"/>
    <w:rsid w:val="00106A7D"/>
    <w:rsid w:val="0017107F"/>
    <w:rsid w:val="0018649B"/>
    <w:rsid w:val="001D5C6E"/>
    <w:rsid w:val="00204E4E"/>
    <w:rsid w:val="00256C99"/>
    <w:rsid w:val="00386B60"/>
    <w:rsid w:val="003A1AB4"/>
    <w:rsid w:val="00464E81"/>
    <w:rsid w:val="0048228B"/>
    <w:rsid w:val="00506141"/>
    <w:rsid w:val="00563E52"/>
    <w:rsid w:val="00577EB3"/>
    <w:rsid w:val="00586B4B"/>
    <w:rsid w:val="00595CB2"/>
    <w:rsid w:val="005E611E"/>
    <w:rsid w:val="005F5035"/>
    <w:rsid w:val="00615015"/>
    <w:rsid w:val="006A1C18"/>
    <w:rsid w:val="006C15B9"/>
    <w:rsid w:val="007469FD"/>
    <w:rsid w:val="00761556"/>
    <w:rsid w:val="00830B9A"/>
    <w:rsid w:val="009501C2"/>
    <w:rsid w:val="009A4D6A"/>
    <w:rsid w:val="00B1572F"/>
    <w:rsid w:val="00B176A2"/>
    <w:rsid w:val="00CC529D"/>
    <w:rsid w:val="00D30986"/>
    <w:rsid w:val="00D83EEE"/>
    <w:rsid w:val="00DB22D1"/>
    <w:rsid w:val="00E7601D"/>
    <w:rsid w:val="00E848D2"/>
    <w:rsid w:val="00EC5C9F"/>
    <w:rsid w:val="00EF3B3B"/>
    <w:rsid w:val="00FC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E8340"/>
  <w15:docId w15:val="{F2065A50-90DA-46F5-ACD3-72E6B304A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556"/>
    <w:pPr>
      <w:widowControl w:val="0"/>
      <w:spacing w:line="240" w:lineRule="atLeast"/>
    </w:pPr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1">
    <w:name w:val="heading 1"/>
    <w:basedOn w:val="a"/>
    <w:next w:val="a0"/>
    <w:link w:val="10"/>
    <w:qFormat/>
    <w:rsid w:val="00761556"/>
    <w:pPr>
      <w:keepNext/>
      <w:numPr>
        <w:numId w:val="1"/>
      </w:numPr>
      <w:spacing w:before="120" w:after="60"/>
      <w:outlineLvl w:val="0"/>
    </w:pPr>
    <w:rPr>
      <w:b/>
      <w:bCs/>
      <w:sz w:val="32"/>
      <w:szCs w:val="32"/>
    </w:rPr>
  </w:style>
  <w:style w:type="paragraph" w:styleId="2">
    <w:name w:val="heading 2"/>
    <w:basedOn w:val="1"/>
    <w:next w:val="a0"/>
    <w:link w:val="20"/>
    <w:qFormat/>
    <w:rsid w:val="00761556"/>
    <w:pPr>
      <w:numPr>
        <w:ilvl w:val="1"/>
      </w:numPr>
      <w:outlineLvl w:val="1"/>
    </w:pPr>
    <w:rPr>
      <w:sz w:val="24"/>
      <w:szCs w:val="24"/>
    </w:rPr>
  </w:style>
  <w:style w:type="paragraph" w:styleId="3">
    <w:name w:val="heading 3"/>
    <w:basedOn w:val="1"/>
    <w:next w:val="a0"/>
    <w:link w:val="30"/>
    <w:qFormat/>
    <w:rsid w:val="00761556"/>
    <w:pPr>
      <w:numPr>
        <w:ilvl w:val="2"/>
      </w:numPr>
      <w:outlineLvl w:val="2"/>
    </w:pPr>
    <w:rPr>
      <w:b w:val="0"/>
      <w:bCs w:val="0"/>
      <w:i/>
      <w:iCs/>
      <w:sz w:val="21"/>
      <w:szCs w:val="21"/>
    </w:rPr>
  </w:style>
  <w:style w:type="paragraph" w:styleId="4">
    <w:name w:val="heading 4"/>
    <w:basedOn w:val="1"/>
    <w:next w:val="a0"/>
    <w:link w:val="40"/>
    <w:qFormat/>
    <w:rsid w:val="00761556"/>
    <w:pPr>
      <w:numPr>
        <w:ilvl w:val="3"/>
      </w:numPr>
      <w:spacing w:before="60"/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0"/>
    <w:link w:val="50"/>
    <w:qFormat/>
    <w:rsid w:val="00761556"/>
    <w:pPr>
      <w:numPr>
        <w:ilvl w:val="4"/>
        <w:numId w:val="1"/>
      </w:numPr>
      <w:spacing w:before="60" w:after="60"/>
      <w:outlineLvl w:val="4"/>
    </w:pPr>
    <w:rPr>
      <w:i/>
    </w:rPr>
  </w:style>
  <w:style w:type="paragraph" w:styleId="6">
    <w:name w:val="heading 6"/>
    <w:basedOn w:val="a"/>
    <w:next w:val="a"/>
    <w:link w:val="60"/>
    <w:qFormat/>
    <w:rsid w:val="00761556"/>
    <w:pPr>
      <w:numPr>
        <w:ilvl w:val="5"/>
        <w:numId w:val="1"/>
      </w:numPr>
      <w:spacing w:before="60" w:after="60"/>
      <w:outlineLvl w:val="5"/>
    </w:pPr>
    <w:rPr>
      <w:iCs/>
    </w:rPr>
  </w:style>
  <w:style w:type="paragraph" w:styleId="7">
    <w:name w:val="heading 7"/>
    <w:basedOn w:val="a"/>
    <w:next w:val="a"/>
    <w:link w:val="70"/>
    <w:qFormat/>
    <w:rsid w:val="00761556"/>
    <w:pPr>
      <w:numPr>
        <w:ilvl w:val="6"/>
        <w:numId w:val="1"/>
      </w:numPr>
      <w:spacing w:before="60" w:after="60"/>
      <w:outlineLvl w:val="6"/>
    </w:pPr>
    <w:rPr>
      <w:i/>
    </w:rPr>
  </w:style>
  <w:style w:type="paragraph" w:styleId="8">
    <w:name w:val="heading 8"/>
    <w:basedOn w:val="a"/>
    <w:next w:val="a"/>
    <w:link w:val="80"/>
    <w:qFormat/>
    <w:rsid w:val="0076155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761556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761556"/>
    <w:rPr>
      <w:rFonts w:ascii="Arial" w:eastAsia="宋体" w:hAnsi="Arial" w:cs="Times New Roman"/>
      <w:b/>
      <w:bCs/>
      <w:snapToGrid w:val="0"/>
      <w:kern w:val="0"/>
      <w:sz w:val="32"/>
      <w:szCs w:val="32"/>
    </w:rPr>
  </w:style>
  <w:style w:type="character" w:customStyle="1" w:styleId="20">
    <w:name w:val="标题 2 字符"/>
    <w:basedOn w:val="a1"/>
    <w:link w:val="2"/>
    <w:rsid w:val="00761556"/>
    <w:rPr>
      <w:rFonts w:ascii="Arial" w:eastAsia="宋体" w:hAnsi="Arial" w:cs="Times New Roman"/>
      <w:b/>
      <w:bCs/>
      <w:snapToGrid w:val="0"/>
      <w:kern w:val="0"/>
      <w:sz w:val="24"/>
      <w:szCs w:val="24"/>
    </w:rPr>
  </w:style>
  <w:style w:type="character" w:customStyle="1" w:styleId="30">
    <w:name w:val="标题 3 字符"/>
    <w:basedOn w:val="a1"/>
    <w:link w:val="3"/>
    <w:rsid w:val="00761556"/>
    <w:rPr>
      <w:rFonts w:ascii="Arial" w:eastAsia="宋体" w:hAnsi="Arial" w:cs="Times New Roman"/>
      <w:i/>
      <w:iCs/>
      <w:snapToGrid w:val="0"/>
      <w:kern w:val="0"/>
      <w:szCs w:val="21"/>
    </w:rPr>
  </w:style>
  <w:style w:type="character" w:customStyle="1" w:styleId="40">
    <w:name w:val="标题 4 字符"/>
    <w:basedOn w:val="a1"/>
    <w:link w:val="4"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character" w:customStyle="1" w:styleId="50">
    <w:name w:val="标题 5 字符"/>
    <w:basedOn w:val="a1"/>
    <w:link w:val="5"/>
    <w:rsid w:val="00761556"/>
    <w:rPr>
      <w:rFonts w:ascii="Arial" w:eastAsia="宋体" w:hAnsi="Arial" w:cs="Times New Roman"/>
      <w:i/>
      <w:snapToGrid w:val="0"/>
      <w:kern w:val="0"/>
      <w:sz w:val="20"/>
      <w:szCs w:val="20"/>
    </w:rPr>
  </w:style>
  <w:style w:type="character" w:customStyle="1" w:styleId="60">
    <w:name w:val="标题 6 字符"/>
    <w:basedOn w:val="a1"/>
    <w:link w:val="6"/>
    <w:rsid w:val="00761556"/>
    <w:rPr>
      <w:rFonts w:ascii="Arial" w:eastAsia="宋体" w:hAnsi="Arial" w:cs="Times New Roman"/>
      <w:iCs/>
      <w:snapToGrid w:val="0"/>
      <w:kern w:val="0"/>
      <w:sz w:val="20"/>
      <w:szCs w:val="20"/>
    </w:rPr>
  </w:style>
  <w:style w:type="character" w:customStyle="1" w:styleId="70">
    <w:name w:val="标题 7 字符"/>
    <w:basedOn w:val="a1"/>
    <w:link w:val="7"/>
    <w:rsid w:val="00761556"/>
    <w:rPr>
      <w:rFonts w:ascii="Arial" w:eastAsia="宋体" w:hAnsi="Arial" w:cs="Times New Roman"/>
      <w:i/>
      <w:snapToGrid w:val="0"/>
      <w:kern w:val="0"/>
      <w:sz w:val="20"/>
      <w:szCs w:val="20"/>
    </w:rPr>
  </w:style>
  <w:style w:type="character" w:customStyle="1" w:styleId="80">
    <w:name w:val="标题 8 字符"/>
    <w:basedOn w:val="a1"/>
    <w:link w:val="8"/>
    <w:rsid w:val="00761556"/>
    <w:rPr>
      <w:rFonts w:ascii="Arial" w:eastAsia="宋体" w:hAnsi="Arial" w:cs="Times New Roman"/>
      <w:i/>
      <w:iCs/>
      <w:snapToGrid w:val="0"/>
      <w:kern w:val="0"/>
      <w:sz w:val="20"/>
      <w:szCs w:val="20"/>
    </w:rPr>
  </w:style>
  <w:style w:type="character" w:customStyle="1" w:styleId="90">
    <w:name w:val="标题 9 字符"/>
    <w:basedOn w:val="a1"/>
    <w:link w:val="9"/>
    <w:rsid w:val="00761556"/>
    <w:rPr>
      <w:rFonts w:ascii="Arial" w:eastAsia="宋体" w:hAnsi="Arial" w:cs="Times New Roman"/>
      <w:b/>
      <w:bCs/>
      <w:i/>
      <w:iCs/>
      <w:snapToGrid w:val="0"/>
      <w:kern w:val="0"/>
      <w:sz w:val="18"/>
      <w:szCs w:val="18"/>
    </w:rPr>
  </w:style>
  <w:style w:type="paragraph" w:styleId="a4">
    <w:name w:val="Date"/>
    <w:basedOn w:val="a"/>
    <w:next w:val="a"/>
    <w:link w:val="a5"/>
    <w:rsid w:val="00761556"/>
    <w:rPr>
      <w:rFonts w:ascii="幼圆" w:eastAsia="幼圆"/>
      <w:sz w:val="28"/>
    </w:rPr>
  </w:style>
  <w:style w:type="character" w:customStyle="1" w:styleId="a5">
    <w:name w:val="日期 字符"/>
    <w:basedOn w:val="a1"/>
    <w:link w:val="a4"/>
    <w:rsid w:val="00761556"/>
    <w:rPr>
      <w:rFonts w:ascii="幼圆" w:eastAsia="幼圆" w:hAnsi="Arial" w:cs="Times New Roman"/>
      <w:snapToGrid w:val="0"/>
      <w:kern w:val="0"/>
      <w:sz w:val="28"/>
      <w:szCs w:val="20"/>
    </w:rPr>
  </w:style>
  <w:style w:type="paragraph" w:styleId="a6">
    <w:name w:val="Body Text Indent"/>
    <w:basedOn w:val="a"/>
    <w:link w:val="a7"/>
    <w:rsid w:val="00761556"/>
    <w:pPr>
      <w:ind w:left="720"/>
    </w:pPr>
    <w:rPr>
      <w:i/>
      <w:iCs/>
      <w:color w:val="0000FF"/>
      <w:u w:val="single"/>
    </w:rPr>
  </w:style>
  <w:style w:type="character" w:customStyle="1" w:styleId="a7">
    <w:name w:val="正文文本缩进 字符"/>
    <w:basedOn w:val="a1"/>
    <w:link w:val="a6"/>
    <w:rsid w:val="00761556"/>
    <w:rPr>
      <w:rFonts w:ascii="Arial" w:eastAsia="宋体" w:hAnsi="Arial" w:cs="Times New Roman"/>
      <w:i/>
      <w:iCs/>
      <w:snapToGrid w:val="0"/>
      <w:color w:val="0000FF"/>
      <w:kern w:val="0"/>
      <w:sz w:val="20"/>
      <w:szCs w:val="20"/>
      <w:u w:val="single"/>
    </w:rPr>
  </w:style>
  <w:style w:type="paragraph" w:styleId="21">
    <w:name w:val="Body Text Indent 2"/>
    <w:basedOn w:val="a"/>
    <w:link w:val="22"/>
    <w:rsid w:val="00761556"/>
    <w:pPr>
      <w:ind w:left="840"/>
    </w:pPr>
    <w:rPr>
      <w:rFonts w:ascii="幼圆" w:eastAsia="幼圆"/>
      <w:sz w:val="28"/>
    </w:rPr>
  </w:style>
  <w:style w:type="character" w:customStyle="1" w:styleId="22">
    <w:name w:val="正文文本缩进 2 字符"/>
    <w:basedOn w:val="a1"/>
    <w:link w:val="21"/>
    <w:rsid w:val="00761556"/>
    <w:rPr>
      <w:rFonts w:ascii="幼圆" w:eastAsia="幼圆" w:hAnsi="Arial" w:cs="Times New Roman"/>
      <w:snapToGrid w:val="0"/>
      <w:kern w:val="0"/>
      <w:sz w:val="28"/>
      <w:szCs w:val="20"/>
    </w:rPr>
  </w:style>
  <w:style w:type="paragraph" w:styleId="31">
    <w:name w:val="Body Text Indent 3"/>
    <w:basedOn w:val="a"/>
    <w:link w:val="32"/>
    <w:rsid w:val="00761556"/>
    <w:pPr>
      <w:ind w:firstLine="425"/>
    </w:pPr>
    <w:rPr>
      <w:rFonts w:ascii="宋体"/>
      <w:sz w:val="24"/>
    </w:rPr>
  </w:style>
  <w:style w:type="character" w:customStyle="1" w:styleId="32">
    <w:name w:val="正文文本缩进 3 字符"/>
    <w:basedOn w:val="a1"/>
    <w:link w:val="31"/>
    <w:rsid w:val="00761556"/>
    <w:rPr>
      <w:rFonts w:ascii="宋体" w:eastAsia="宋体" w:hAnsi="Arial" w:cs="Times New Roman"/>
      <w:snapToGrid w:val="0"/>
      <w:kern w:val="0"/>
      <w:sz w:val="24"/>
      <w:szCs w:val="20"/>
    </w:rPr>
  </w:style>
  <w:style w:type="paragraph" w:styleId="a8">
    <w:name w:val="Document Map"/>
    <w:basedOn w:val="a"/>
    <w:link w:val="a9"/>
    <w:semiHidden/>
    <w:rsid w:val="00761556"/>
    <w:pPr>
      <w:shd w:val="clear" w:color="auto" w:fill="000080"/>
    </w:pPr>
  </w:style>
  <w:style w:type="character" w:customStyle="1" w:styleId="a9">
    <w:name w:val="文档结构图 字符"/>
    <w:basedOn w:val="a1"/>
    <w:link w:val="a8"/>
    <w:semiHidden/>
    <w:rsid w:val="00761556"/>
    <w:rPr>
      <w:rFonts w:ascii="Arial" w:eastAsia="宋体" w:hAnsi="Arial" w:cs="Times New Roman"/>
      <w:snapToGrid w:val="0"/>
      <w:kern w:val="0"/>
      <w:sz w:val="20"/>
      <w:szCs w:val="20"/>
      <w:shd w:val="clear" w:color="auto" w:fill="000080"/>
    </w:rPr>
  </w:style>
  <w:style w:type="paragraph" w:styleId="a0">
    <w:name w:val="Body Text"/>
    <w:basedOn w:val="a"/>
    <w:link w:val="aa"/>
    <w:rsid w:val="00761556"/>
    <w:pPr>
      <w:keepLines/>
      <w:spacing w:before="40" w:after="40"/>
      <w:ind w:left="720"/>
    </w:pPr>
  </w:style>
  <w:style w:type="character" w:customStyle="1" w:styleId="aa">
    <w:name w:val="正文文本 字符"/>
    <w:basedOn w:val="a1"/>
    <w:link w:val="a0"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ab">
    <w:name w:val="Title"/>
    <w:basedOn w:val="a"/>
    <w:next w:val="a"/>
    <w:link w:val="ac"/>
    <w:qFormat/>
    <w:rsid w:val="00761556"/>
    <w:pPr>
      <w:jc w:val="center"/>
    </w:pPr>
    <w:rPr>
      <w:b/>
      <w:bCs/>
      <w:sz w:val="36"/>
      <w:szCs w:val="36"/>
    </w:rPr>
  </w:style>
  <w:style w:type="character" w:customStyle="1" w:styleId="ac">
    <w:name w:val="标题 字符"/>
    <w:basedOn w:val="a1"/>
    <w:link w:val="ab"/>
    <w:rsid w:val="00761556"/>
    <w:rPr>
      <w:rFonts w:ascii="Arial" w:eastAsia="宋体" w:hAnsi="Arial" w:cs="Times New Roman"/>
      <w:b/>
      <w:bCs/>
      <w:snapToGrid w:val="0"/>
      <w:kern w:val="0"/>
      <w:sz w:val="36"/>
      <w:szCs w:val="36"/>
    </w:rPr>
  </w:style>
  <w:style w:type="paragraph" w:styleId="ad">
    <w:name w:val="header"/>
    <w:basedOn w:val="a"/>
    <w:link w:val="ae"/>
    <w:rsid w:val="00761556"/>
    <w:pPr>
      <w:tabs>
        <w:tab w:val="center" w:pos="4320"/>
        <w:tab w:val="right" w:pos="8640"/>
      </w:tabs>
    </w:pPr>
  </w:style>
  <w:style w:type="character" w:customStyle="1" w:styleId="ae">
    <w:name w:val="页眉 字符"/>
    <w:basedOn w:val="a1"/>
    <w:link w:val="ad"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paragraph" w:styleId="af">
    <w:name w:val="footer"/>
    <w:basedOn w:val="a"/>
    <w:link w:val="af0"/>
    <w:rsid w:val="00761556"/>
    <w:pPr>
      <w:tabs>
        <w:tab w:val="center" w:pos="4320"/>
        <w:tab w:val="right" w:pos="8640"/>
      </w:tabs>
    </w:pPr>
    <w:rPr>
      <w:rFonts w:eastAsia="Arial"/>
    </w:rPr>
  </w:style>
  <w:style w:type="character" w:customStyle="1" w:styleId="af0">
    <w:name w:val="页脚 字符"/>
    <w:basedOn w:val="a1"/>
    <w:link w:val="af"/>
    <w:rsid w:val="00761556"/>
    <w:rPr>
      <w:rFonts w:ascii="Arial" w:eastAsia="Arial" w:hAnsi="Arial" w:cs="Times New Roman"/>
      <w:snapToGrid w:val="0"/>
      <w:kern w:val="0"/>
      <w:sz w:val="20"/>
      <w:szCs w:val="20"/>
    </w:rPr>
  </w:style>
  <w:style w:type="paragraph" w:customStyle="1" w:styleId="TableRow">
    <w:name w:val="Table Row"/>
    <w:basedOn w:val="a"/>
    <w:rsid w:val="00761556"/>
    <w:pPr>
      <w:spacing w:before="60" w:after="60"/>
    </w:pPr>
    <w:rPr>
      <w:b/>
    </w:rPr>
  </w:style>
  <w:style w:type="character" w:styleId="af1">
    <w:name w:val="page number"/>
    <w:basedOn w:val="a1"/>
    <w:rsid w:val="00761556"/>
    <w:rPr>
      <w:rFonts w:eastAsia="Arial"/>
    </w:rPr>
  </w:style>
  <w:style w:type="paragraph" w:customStyle="1" w:styleId="InfoBlue">
    <w:name w:val="InfoBlue"/>
    <w:basedOn w:val="a"/>
    <w:next w:val="a0"/>
    <w:autoRedefine/>
    <w:rsid w:val="0018649B"/>
    <w:pPr>
      <w:tabs>
        <w:tab w:val="left" w:pos="540"/>
        <w:tab w:val="left" w:pos="1260"/>
      </w:tabs>
      <w:spacing w:after="120"/>
    </w:pPr>
    <w:rPr>
      <w:iCs/>
    </w:rPr>
  </w:style>
  <w:style w:type="paragraph" w:customStyle="1" w:styleId="tablecoloumn">
    <w:name w:val="tablecoloumn"/>
    <w:basedOn w:val="a0"/>
    <w:rsid w:val="00761556"/>
    <w:pPr>
      <w:keepNext/>
      <w:ind w:left="72"/>
    </w:pPr>
    <w:rPr>
      <w:b/>
    </w:rPr>
  </w:style>
  <w:style w:type="paragraph" w:customStyle="1" w:styleId="Tabletext">
    <w:name w:val="Tabletext"/>
    <w:basedOn w:val="a"/>
    <w:rsid w:val="00761556"/>
  </w:style>
  <w:style w:type="character" w:styleId="af2">
    <w:name w:val="Hyperlink"/>
    <w:basedOn w:val="a1"/>
    <w:uiPriority w:val="99"/>
    <w:rsid w:val="00761556"/>
    <w:rPr>
      <w:color w:val="0000FF"/>
      <w:u w:val="single"/>
    </w:rPr>
  </w:style>
  <w:style w:type="paragraph" w:styleId="af3">
    <w:name w:val="footnote text"/>
    <w:basedOn w:val="a"/>
    <w:link w:val="af4"/>
    <w:semiHidden/>
    <w:rsid w:val="0076155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character" w:customStyle="1" w:styleId="af4">
    <w:name w:val="脚注文本 字符"/>
    <w:basedOn w:val="a1"/>
    <w:link w:val="af3"/>
    <w:semiHidden/>
    <w:rsid w:val="00761556"/>
    <w:rPr>
      <w:rFonts w:ascii="Arial" w:eastAsia="宋体" w:hAnsi="Arial" w:cs="Times New Roman"/>
      <w:snapToGrid w:val="0"/>
      <w:kern w:val="0"/>
      <w:sz w:val="16"/>
      <w:szCs w:val="16"/>
    </w:rPr>
  </w:style>
  <w:style w:type="character" w:styleId="af5">
    <w:name w:val="footnote reference"/>
    <w:basedOn w:val="a1"/>
    <w:semiHidden/>
    <w:rsid w:val="00761556"/>
    <w:rPr>
      <w:sz w:val="20"/>
      <w:szCs w:val="20"/>
      <w:vertAlign w:val="superscript"/>
    </w:rPr>
  </w:style>
  <w:style w:type="paragraph" w:styleId="TOC1">
    <w:name w:val="toc 1"/>
    <w:basedOn w:val="a"/>
    <w:next w:val="a"/>
    <w:autoRedefine/>
    <w:uiPriority w:val="39"/>
    <w:rsid w:val="00761556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a"/>
    <w:next w:val="a"/>
    <w:autoRedefine/>
    <w:uiPriority w:val="39"/>
    <w:rsid w:val="00761556"/>
    <w:pPr>
      <w:ind w:left="200"/>
    </w:pPr>
    <w:rPr>
      <w:smallCaps/>
      <w:szCs w:val="24"/>
    </w:rPr>
  </w:style>
  <w:style w:type="paragraph" w:styleId="TOC3">
    <w:name w:val="toc 3"/>
    <w:basedOn w:val="a"/>
    <w:next w:val="a"/>
    <w:autoRedefine/>
    <w:uiPriority w:val="39"/>
    <w:rsid w:val="00761556"/>
    <w:pPr>
      <w:ind w:left="400"/>
    </w:pPr>
    <w:rPr>
      <w:i/>
      <w:iCs/>
      <w:szCs w:val="24"/>
    </w:rPr>
  </w:style>
  <w:style w:type="paragraph" w:styleId="TOC4">
    <w:name w:val="toc 4"/>
    <w:basedOn w:val="a"/>
    <w:next w:val="a"/>
    <w:autoRedefine/>
    <w:semiHidden/>
    <w:rsid w:val="00761556"/>
    <w:pPr>
      <w:ind w:left="600"/>
    </w:pPr>
    <w:rPr>
      <w:szCs w:val="21"/>
    </w:rPr>
  </w:style>
  <w:style w:type="paragraph" w:styleId="TOC5">
    <w:name w:val="toc 5"/>
    <w:basedOn w:val="a"/>
    <w:next w:val="a"/>
    <w:autoRedefine/>
    <w:semiHidden/>
    <w:rsid w:val="00761556"/>
    <w:pPr>
      <w:ind w:left="800"/>
    </w:pPr>
    <w:rPr>
      <w:szCs w:val="21"/>
    </w:rPr>
  </w:style>
  <w:style w:type="paragraph" w:styleId="TOC6">
    <w:name w:val="toc 6"/>
    <w:basedOn w:val="a"/>
    <w:next w:val="a"/>
    <w:autoRedefine/>
    <w:semiHidden/>
    <w:rsid w:val="00761556"/>
    <w:pPr>
      <w:ind w:left="1000"/>
    </w:pPr>
    <w:rPr>
      <w:szCs w:val="21"/>
    </w:rPr>
  </w:style>
  <w:style w:type="paragraph" w:styleId="TOC7">
    <w:name w:val="toc 7"/>
    <w:basedOn w:val="a"/>
    <w:next w:val="a"/>
    <w:autoRedefine/>
    <w:semiHidden/>
    <w:rsid w:val="00761556"/>
    <w:pPr>
      <w:ind w:left="1200"/>
    </w:pPr>
    <w:rPr>
      <w:szCs w:val="21"/>
    </w:rPr>
  </w:style>
  <w:style w:type="paragraph" w:styleId="TOC8">
    <w:name w:val="toc 8"/>
    <w:basedOn w:val="a"/>
    <w:next w:val="a"/>
    <w:autoRedefine/>
    <w:semiHidden/>
    <w:rsid w:val="00761556"/>
    <w:pPr>
      <w:ind w:left="1400"/>
    </w:pPr>
    <w:rPr>
      <w:szCs w:val="21"/>
    </w:rPr>
  </w:style>
  <w:style w:type="paragraph" w:styleId="TOC9">
    <w:name w:val="toc 9"/>
    <w:basedOn w:val="a"/>
    <w:next w:val="a"/>
    <w:autoRedefine/>
    <w:semiHidden/>
    <w:rsid w:val="00761556"/>
    <w:pPr>
      <w:ind w:left="1600"/>
    </w:pPr>
    <w:rPr>
      <w:szCs w:val="21"/>
    </w:rPr>
  </w:style>
  <w:style w:type="paragraph" w:styleId="af6">
    <w:name w:val="annotation text"/>
    <w:basedOn w:val="a"/>
    <w:link w:val="af7"/>
    <w:semiHidden/>
    <w:rsid w:val="00761556"/>
  </w:style>
  <w:style w:type="character" w:customStyle="1" w:styleId="af7">
    <w:name w:val="批注文字 字符"/>
    <w:basedOn w:val="a1"/>
    <w:link w:val="af6"/>
    <w:semiHidden/>
    <w:rsid w:val="00761556"/>
    <w:rPr>
      <w:rFonts w:ascii="Arial" w:eastAsia="宋体" w:hAnsi="Arial" w:cs="Times New Roman"/>
      <w:snapToGrid w:val="0"/>
      <w:kern w:val="0"/>
      <w:sz w:val="20"/>
      <w:szCs w:val="20"/>
    </w:rPr>
  </w:style>
  <w:style w:type="character" w:styleId="af8">
    <w:name w:val="annotation reference"/>
    <w:basedOn w:val="a1"/>
    <w:semiHidden/>
    <w:rsid w:val="00761556"/>
    <w:rPr>
      <w:sz w:val="21"/>
      <w:szCs w:val="21"/>
    </w:rPr>
  </w:style>
  <w:style w:type="paragraph" w:styleId="af9">
    <w:name w:val="Subtitle"/>
    <w:basedOn w:val="a"/>
    <w:link w:val="afa"/>
    <w:qFormat/>
    <w:rsid w:val="00761556"/>
    <w:pPr>
      <w:spacing w:after="60"/>
      <w:jc w:val="center"/>
    </w:pPr>
    <w:rPr>
      <w:i/>
      <w:iCs/>
      <w:sz w:val="36"/>
      <w:szCs w:val="36"/>
      <w:lang w:val="en-AU"/>
    </w:rPr>
  </w:style>
  <w:style w:type="character" w:customStyle="1" w:styleId="afa">
    <w:name w:val="副标题 字符"/>
    <w:basedOn w:val="a1"/>
    <w:link w:val="af9"/>
    <w:rsid w:val="00761556"/>
    <w:rPr>
      <w:rFonts w:ascii="Arial" w:eastAsia="宋体" w:hAnsi="Arial" w:cs="Times New Roman"/>
      <w:i/>
      <w:iCs/>
      <w:snapToGrid w:val="0"/>
      <w:kern w:val="0"/>
      <w:sz w:val="36"/>
      <w:szCs w:val="36"/>
      <w:lang w:val="en-AU"/>
    </w:rPr>
  </w:style>
  <w:style w:type="paragraph" w:styleId="afb">
    <w:name w:val="caption"/>
    <w:basedOn w:val="a0"/>
    <w:next w:val="a"/>
    <w:qFormat/>
    <w:rsid w:val="00761556"/>
    <w:rPr>
      <w:rFonts w:eastAsia="Arial" w:cs="Arial"/>
      <w:i/>
    </w:rPr>
  </w:style>
  <w:style w:type="paragraph" w:styleId="afc">
    <w:name w:val="Normal Indent"/>
    <w:basedOn w:val="a"/>
    <w:rsid w:val="00761556"/>
    <w:pPr>
      <w:ind w:left="900" w:hanging="900"/>
    </w:pPr>
  </w:style>
  <w:style w:type="paragraph" w:styleId="afd">
    <w:name w:val="Balloon Text"/>
    <w:basedOn w:val="a"/>
    <w:link w:val="afe"/>
    <w:semiHidden/>
    <w:rsid w:val="00761556"/>
    <w:rPr>
      <w:sz w:val="18"/>
      <w:szCs w:val="18"/>
    </w:rPr>
  </w:style>
  <w:style w:type="character" w:customStyle="1" w:styleId="afe">
    <w:name w:val="批注框文本 字符"/>
    <w:basedOn w:val="a1"/>
    <w:link w:val="afd"/>
    <w:semiHidden/>
    <w:rsid w:val="00761556"/>
    <w:rPr>
      <w:rFonts w:ascii="Arial" w:eastAsia="宋体" w:hAnsi="Arial" w:cs="Times New Roman"/>
      <w:snapToGrid w:val="0"/>
      <w:kern w:val="0"/>
      <w:sz w:val="18"/>
      <w:szCs w:val="18"/>
    </w:rPr>
  </w:style>
  <w:style w:type="paragraph" w:customStyle="1" w:styleId="Char2CharCharCharCharCharCharCharCharCharCharCharChar">
    <w:name w:val="Char2 Char Char Char Char Char Char Char Char Char Char Char Char"/>
    <w:basedOn w:val="a"/>
    <w:rsid w:val="00761556"/>
    <w:pPr>
      <w:widowControl/>
      <w:spacing w:before="100" w:beforeAutospacing="1" w:after="100" w:afterAutospacing="1" w:line="330" w:lineRule="atLeast"/>
      <w:ind w:left="360"/>
    </w:pPr>
    <w:rPr>
      <w:rFonts w:ascii="ˎ̥" w:hAnsi="ˎ̥" w:cs="宋体"/>
      <w:snapToGrid/>
      <w:color w:val="51585D"/>
      <w:sz w:val="21"/>
      <w:szCs w:val="18"/>
    </w:rPr>
  </w:style>
  <w:style w:type="character" w:customStyle="1" w:styleId="blue-kaiti1">
    <w:name w:val="blue-kaiti1"/>
    <w:basedOn w:val="a1"/>
    <w:rsid w:val="00761556"/>
    <w:rPr>
      <w:rFonts w:ascii="̥_GB2312" w:hAnsi="̥_GB2312" w:hint="default"/>
      <w:color w:val="333399"/>
    </w:rPr>
  </w:style>
  <w:style w:type="paragraph" w:styleId="aff">
    <w:name w:val="Normal (Web)"/>
    <w:basedOn w:val="a"/>
    <w:rsid w:val="00761556"/>
    <w:pPr>
      <w:widowControl/>
      <w:spacing w:before="100" w:beforeAutospacing="1" w:after="100" w:afterAutospacing="1" w:line="240" w:lineRule="auto"/>
    </w:pPr>
    <w:rPr>
      <w:rFonts w:ascii="宋体" w:hAnsi="宋体"/>
      <w:snapToGrid/>
      <w:sz w:val="24"/>
      <w:szCs w:val="24"/>
    </w:rPr>
  </w:style>
  <w:style w:type="table" w:styleId="aff0">
    <w:name w:val="Table Grid"/>
    <w:basedOn w:val="a2"/>
    <w:rsid w:val="0076155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List Paragraph"/>
    <w:basedOn w:val="a"/>
    <w:uiPriority w:val="34"/>
    <w:qFormat/>
    <w:rsid w:val="006150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18</Pages>
  <Words>420</Words>
  <Characters>2396</Characters>
  <Application>Microsoft Office Word</Application>
  <DocSecurity>0</DocSecurity>
  <Lines>19</Lines>
  <Paragraphs>5</Paragraphs>
  <ScaleCrop>false</ScaleCrop>
  <Company>china</Company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乔 明</cp:lastModifiedBy>
  <cp:revision>16</cp:revision>
  <dcterms:created xsi:type="dcterms:W3CDTF">2016-12-13T07:53:00Z</dcterms:created>
  <dcterms:modified xsi:type="dcterms:W3CDTF">2021-01-25T07:50:00Z</dcterms:modified>
</cp:coreProperties>
</file>