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84"/>
          <w:szCs w:val="84"/>
        </w:rPr>
      </w:pPr>
      <w:bookmarkStart w:id="0" w:name="_GoBack"/>
      <w:bookmarkEnd w:id="0"/>
      <w:r>
        <w:rPr>
          <w:rFonts w:hint="eastAsia" w:ascii="华文行楷" w:eastAsia="华文行楷"/>
          <w:sz w:val="84"/>
          <w:szCs w:val="84"/>
        </w:rPr>
        <w:t xml:space="preserve"> </w:t>
      </w: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8086 汇编语言顺序程序设计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熟悉顺序程序设计过程。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【实验要求】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1、掌握顺序程序设计方法。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2、学习数据传送及算术和逻辑运算指令的用法。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3、熟悉在 PC 机上建立、汇编、连接、调试和运行 8086 汇编语言程序的过程。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一. 编程实现以下功能：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将两个 32 位十进制数相加，被加数和加数存放在DATA段内的N1与N2两个变量中，要求将相加结果送入N3变量中。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源程序如下所示，使用编辑器建立源程序文件 LAB2.ASM。</w:t>
      </w:r>
    </w:p>
    <w:p>
      <w:pPr>
        <w:spacing w:line="600" w:lineRule="auto"/>
        <w:jc w:val="left"/>
      </w:pPr>
      <w:r>
        <w:drawing>
          <wp:inline distT="0" distB="0" distL="114300" distR="114300">
            <wp:extent cx="2171700" cy="3345180"/>
            <wp:effectExtent l="0" t="0" r="7620" b="762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三．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运行及调试：</w:t>
      </w:r>
    </w:p>
    <w:p>
      <w:pPr>
        <w:rPr>
          <w:rFonts w:hint="eastAsia"/>
          <w:color w:val="953735" w:themeColor="accent2" w:themeShade="BF"/>
          <w:sz w:val="30"/>
          <w:szCs w:val="30"/>
          <w:lang w:val="en-US" w:eastAsia="zh-CN"/>
        </w:rPr>
      </w:pPr>
      <w:r>
        <w:rPr>
          <w:rFonts w:hint="default"/>
          <w:color w:val="953735" w:themeColor="accent2" w:themeShade="BF"/>
          <w:sz w:val="30"/>
          <w:szCs w:val="30"/>
          <w:lang w:val="en-US" w:eastAsia="zh-CN"/>
        </w:rPr>
        <w:t>1.</w:t>
      </w:r>
      <w:r>
        <w:rPr>
          <w:rFonts w:hint="eastAsia"/>
          <w:color w:val="953735" w:themeColor="accent2" w:themeShade="BF"/>
          <w:sz w:val="30"/>
          <w:szCs w:val="30"/>
          <w:lang w:val="en-US" w:eastAsia="zh-CN"/>
        </w:rPr>
        <w:t>运行：</w:t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－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U0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；通过反汇编查找程序的断点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842260" cy="1524000"/>
            <wp:effectExtent l="0" t="0" r="762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－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T=0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 xml:space="preserve">2 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；加载数据段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53940" cy="1104900"/>
            <wp:effectExtent l="0" t="0" r="7620" b="762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－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D0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；查看原始数据是否正确，下划线上的数据就是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N1与N2的值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23460" cy="1120140"/>
            <wp:effectExtent l="0" t="0" r="7620" b="762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－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G=0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1F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；运行程序至断点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1F处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678680" cy="647700"/>
            <wp:effectExtent l="0" t="0" r="0" b="762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－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D0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；查看程序运行结果，下划线上的数据就是相加的和</w:t>
      </w:r>
    </w:p>
    <w:p>
      <w:r>
        <w:drawing>
          <wp:inline distT="0" distB="0" distL="114300" distR="114300">
            <wp:extent cx="4800600" cy="1127760"/>
            <wp:effectExtent l="0" t="0" r="0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color w:val="953735" w:themeColor="accent2" w:themeShade="BF"/>
          <w:sz w:val="30"/>
          <w:szCs w:val="30"/>
          <w:lang w:val="en-US" w:eastAsia="zh-CN"/>
        </w:rPr>
      </w:pPr>
      <w:r>
        <w:rPr>
          <w:rFonts w:hint="default"/>
          <w:color w:val="953735" w:themeColor="accent2" w:themeShade="BF"/>
          <w:sz w:val="30"/>
          <w:szCs w:val="30"/>
          <w:lang w:val="en-US" w:eastAsia="zh-CN"/>
        </w:rPr>
        <w:t>2．调试：</w:t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－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L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；重新加载可执行文件</w:t>
      </w: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－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T＝02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；加载程序的数据段，以便修改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N1与N2的值</w:t>
      </w:r>
    </w:p>
    <w:p>
      <w:r>
        <w:drawing>
          <wp:inline distT="0" distB="0" distL="114300" distR="114300">
            <wp:extent cx="4853940" cy="1310640"/>
            <wp:effectExtent l="0" t="0" r="7620" b="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－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D0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；查看数据段的内容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770120" cy="1181100"/>
            <wp:effectExtent l="0" t="0" r="0" b="762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－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E0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；修改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N1为234B8074H，N2为658A1D61H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663440" cy="281940"/>
            <wp:effectExtent l="0" t="0" r="0" b="762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－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G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1F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；带断点运行，此处不能使用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G＝0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1F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480560" cy="701040"/>
            <wp:effectExtent l="0" t="0" r="0" b="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－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D0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；查看运行结果，下划线上的数据就是相加的和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792980" cy="1158240"/>
            <wp:effectExtent l="0" t="0" r="762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四.编程实现:将从2000H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单元开始的连续128个单元的内容进行清零。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80460" cy="2179320"/>
            <wp:effectExtent l="0" t="0" r="7620" b="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由于我的0760:2000地址是没有存入任何东西的，所以事先我们用-E修改值</w:t>
      </w:r>
    </w:p>
    <w:p>
      <w:pPr>
        <w:spacing w:line="600" w:lineRule="auto"/>
        <w:jc w:val="left"/>
      </w:pPr>
      <w:r>
        <w:drawing>
          <wp:inline distT="0" distB="0" distL="114300" distR="114300">
            <wp:extent cx="4808220" cy="1242060"/>
            <wp:effectExtent l="0" t="0" r="7620" b="762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之后我们执行代码，就可以发现刚刚存入的数据全部被清零了</w:t>
      </w:r>
    </w:p>
    <w:p>
      <w:pPr>
        <w:spacing w:line="600" w:lineRule="auto"/>
        <w:jc w:val="left"/>
      </w:pPr>
      <w:r>
        <w:drawing>
          <wp:inline distT="0" distB="0" distL="114300" distR="114300">
            <wp:extent cx="4732020" cy="1508760"/>
            <wp:effectExtent l="0" t="0" r="7620" b="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五．编程实现：将3000H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单元的一个字节的内容进行拆分，高半字节放进3001H单元的低半部分，其低半字节放进3002H单元的低半部分。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43120" cy="4578985"/>
            <wp:effectExtent l="0" t="0" r="5080" b="825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457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-U 反汇编查看断点地址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56560" cy="2087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T=0 2设置数据段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61560" cy="110490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-E设置3000H里的内容</w:t>
      </w:r>
    </w:p>
    <w:p>
      <w:pPr>
        <w:spacing w:line="600" w:lineRule="auto"/>
        <w:jc w:val="left"/>
      </w:pPr>
      <w:r>
        <w:drawing>
          <wp:inline distT="0" distB="0" distL="114300" distR="114300">
            <wp:extent cx="2484120" cy="33528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执行到断点处，查看3000H内容，实现成功了</w:t>
      </w:r>
    </w:p>
    <w:p>
      <w:pPr>
        <w:spacing w:line="600" w:lineRule="auto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754880" cy="156972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ind w:firstLine="420" w:firstLineChars="0"/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在这次实验中我学习到如何进行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数据段和代码段的定义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，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使用DATA SEGMENT和CODE SEGMENT定义数据段和代码段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；以及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包括AX、BX、CX、DX、SI、DI、BP、SP等寄存器的使用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；还有就是了解了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运算符和指令，包括MOV、ADD、SUB、INC、DEC等。本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次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实验通过实现一系列操作，包括数据传送、数值运算等，深入理解了汇编语言的基本概念和操作方法。在实际操作中，需要注意指令的书写规范和程序的正确性，同时需要熟悉调试工具的使用，及时发现和修复错误。</w:t>
      </w:r>
    </w:p>
    <w:p>
      <w:pPr>
        <w:ind w:firstLine="420" w:firstLineChars="0"/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遇到的问题：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在调试的时候由于一开始没有进行-T操作，没有载入数据段，所以无法将-E修改的值准确修改到对应的地址，所以一直操作不成功。</w:t>
      </w: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6.4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xJb3SDQIAAPsDAAAOAAAAZHJzL2Uyb0RvYy54bWytU82O0zAQ&#10;viPxDpbvNMnS/YuarpatipCWH2nhAVzHaSwSjxm7TcoDwBtw4sKd5+pzMHbSUi2XPXCx7PH4m+/7&#10;Zjy76duGbRU6Dabg2STlTBkJpTbrgn/6uHxxxZnzwpSiAaMKvlOO38yfP5t1NldnUENTKmQEYlze&#10;2YLX3ts8SZysVSvcBKwydFkBtsLTEddJiaIj9LZJztL0IukAS4sglXMUXQyXfETEpwBCVWmpFiA3&#10;rTJ+QEXVCE+SXK2t4/PItqqU9O+ryinPmoKTUh9XKkL7VViT+UzkaxS21nKkIJ5C4ZGmVmhDRY9Q&#10;C+EF26D+B6rVEsFB5ScS2mQQEh0hFVn6yJuHWlgVtZDVzh5Nd/8PVr7bfkCmy4JPL885M6Kllu9/&#10;fN///L3/9Y2FIFnUWZdT5oOlXN+/gp4GJ8p19h7kZ8cM3NXCrNUtInS1EiVRzMLL5OTpgOMCyKp7&#10;CyVVEhsPEaivsA3+kSOM0Kk9u2N7VO+ZpOD59fTlRUpXku6yy/Qqi+QSkR9eW3T+tYKWhU3Bkdof&#10;0cX23vnARuSHlFDMwFI3zYFlIDZQ9P2qH1WvoNwRX4Rhcujf0KYG/MpZR1NTcPdlI1Bx1rwxpPk6&#10;m07DmMUDbfA0ujpEhZEEUXDpkbPhcOeHodxY1Ouaahz8vSWHljqSD1YOfEZfaSaipnF+w9CdnmPW&#10;3z87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K6Pe1AAAAAQBAAAPAAAAAAAAAAEAIAAAACIA&#10;AABkcnMvZG93bnJldi54bWxQSwECFAAUAAAACACHTuJA8SW90g0CAAD7AwAADgAAAAAAAAABACAA&#10;AAAjAQAAZHJzL2Uyb0RvYy54bWxQSwUGAAAAAAYABgBZAQAAogUAAAAA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5pt;margin-top:26.9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KOIUiiACAAAjBAAADgAAAGRycy9lMm9Eb2MueG1srVPNjtMwEL4j&#10;8Q6W7zTJquwuUdPVbqsipOVHWngAx3ESi8Rjxm6T8gDwBpy4cOe5+hxMnLRUy2UPXCLPePzNfN98&#10;Wdz0bcN2Cp0Gk/FkFnOmjIRCmyrjnz5uXlxz5rwwhWjAqIzvleM3y+fPFp1N1QXU0BQKGYEYl3Y2&#10;47X3No0iJ2vVCjcDqwxdloCt8BRiFRUoOkJvm+giji+jDrCwCFI5R9n1eMknRHwKIJSllmoNctsq&#10;40dUVI3wRMnV2jq+DNOWpZL+fVk65VmTcWLqw5ea0DkfvtFyIdIKha21nEYQTxnhEadWaENNT1Br&#10;4QXbov4HqtUSwUHpZxLaaCQSFCEWSfxIm4daWBW4kNTOnkR3/w9Wvtt9QKaLjM+vLjkzoqWVH358&#10;P/z8ffj1jQ1JkqizLqXKB0u1vr+DnowT6Dp7D/KzYwZWtTCVukWErlaioBGT4WV09nTEcQNI3r2F&#10;gjqJrYcA1JfYDvqRIozQaT3703pU75mk5KtkPo/pRtJVchVfJy9DB5EeH1t0/rWClg2HjCNtP4CL&#10;3b3zwzAiPZYMvRw0utjopgkBVvmqQbYT5JT55jq5W0/oZ2WBzUBgpOL7vJ/UyaHYEy+E0WH0f9Gh&#10;BvzKWUfuyrj7shWoOGveGNImUCE7hoAo4Xk2P2aFkQSRcemRszFY+dG8W4u6qqnHcQ+3pORGB5aD&#10;5OM8k/7knUB+8vlgzvM4VP39t5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gMocnSAAAABAEA&#10;AA8AAAAAAAAAAQAgAAAAIgAAAGRycy9kb3ducmV2LnhtbFBLAQIUABQAAAAIAIdO4kAo4hSKIAIA&#10;ACMEAAAOAAAAAAAAAAEAIAAAACEBAABkcnMvZTJvRG9jLnhtbFBLBQYAAAAABgAGAFkBAACzBQAA&#10;AAA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172A27"/>
    <w:rsid w:val="00001593"/>
    <w:rsid w:val="000E0B34"/>
    <w:rsid w:val="000F2884"/>
    <w:rsid w:val="000F71D6"/>
    <w:rsid w:val="001924F5"/>
    <w:rsid w:val="001F1905"/>
    <w:rsid w:val="00204F7A"/>
    <w:rsid w:val="002255F2"/>
    <w:rsid w:val="003229C6"/>
    <w:rsid w:val="00352773"/>
    <w:rsid w:val="00380978"/>
    <w:rsid w:val="003D70E2"/>
    <w:rsid w:val="003F20FA"/>
    <w:rsid w:val="00403BA0"/>
    <w:rsid w:val="00415CBA"/>
    <w:rsid w:val="00451CF0"/>
    <w:rsid w:val="00543E49"/>
    <w:rsid w:val="00636DD0"/>
    <w:rsid w:val="006E0E40"/>
    <w:rsid w:val="006F6D7D"/>
    <w:rsid w:val="0071311A"/>
    <w:rsid w:val="00756C5F"/>
    <w:rsid w:val="007711CC"/>
    <w:rsid w:val="008B681B"/>
    <w:rsid w:val="00900AE1"/>
    <w:rsid w:val="009B5B78"/>
    <w:rsid w:val="009B5CE6"/>
    <w:rsid w:val="00A31B5C"/>
    <w:rsid w:val="00AE3A83"/>
    <w:rsid w:val="00B3705C"/>
    <w:rsid w:val="00B5669B"/>
    <w:rsid w:val="00C20113"/>
    <w:rsid w:val="00C2528E"/>
    <w:rsid w:val="00C62FFC"/>
    <w:rsid w:val="00C66D0A"/>
    <w:rsid w:val="00C92053"/>
    <w:rsid w:val="00C96660"/>
    <w:rsid w:val="00DC50B1"/>
    <w:rsid w:val="00E07B5D"/>
    <w:rsid w:val="00E17680"/>
    <w:rsid w:val="00EB2413"/>
    <w:rsid w:val="00F200CC"/>
    <w:rsid w:val="00F669D3"/>
    <w:rsid w:val="00F70A10"/>
    <w:rsid w:val="00FC76E0"/>
    <w:rsid w:val="02900CBF"/>
    <w:rsid w:val="040E22CF"/>
    <w:rsid w:val="08FD62F1"/>
    <w:rsid w:val="09E36FAA"/>
    <w:rsid w:val="09F121A5"/>
    <w:rsid w:val="125C471A"/>
    <w:rsid w:val="167C23B0"/>
    <w:rsid w:val="170C3FE7"/>
    <w:rsid w:val="1AAA1F45"/>
    <w:rsid w:val="1AD8010B"/>
    <w:rsid w:val="1CB33422"/>
    <w:rsid w:val="1DA07278"/>
    <w:rsid w:val="22C7782D"/>
    <w:rsid w:val="2319023D"/>
    <w:rsid w:val="2AD37725"/>
    <w:rsid w:val="2C81748D"/>
    <w:rsid w:val="2DB256DE"/>
    <w:rsid w:val="2F465BCE"/>
    <w:rsid w:val="31605B7D"/>
    <w:rsid w:val="34A54ACD"/>
    <w:rsid w:val="38005046"/>
    <w:rsid w:val="41FC2380"/>
    <w:rsid w:val="4D9E5E18"/>
    <w:rsid w:val="4E385B99"/>
    <w:rsid w:val="50D133DB"/>
    <w:rsid w:val="55AE00D1"/>
    <w:rsid w:val="55D57AC8"/>
    <w:rsid w:val="59445C8D"/>
    <w:rsid w:val="597E47CE"/>
    <w:rsid w:val="5A68536B"/>
    <w:rsid w:val="609F525C"/>
    <w:rsid w:val="619B7715"/>
    <w:rsid w:val="61F27C59"/>
    <w:rsid w:val="671505CA"/>
    <w:rsid w:val="6A806194"/>
    <w:rsid w:val="6E595868"/>
    <w:rsid w:val="6EEA330A"/>
    <w:rsid w:val="71C814B9"/>
    <w:rsid w:val="729609C1"/>
    <w:rsid w:val="76284093"/>
    <w:rsid w:val="77B875B5"/>
    <w:rsid w:val="7F79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652</Words>
  <Characters>773</Characters>
  <Lines>1</Lines>
  <Paragraphs>1</Paragraphs>
  <TotalTime>6</TotalTime>
  <ScaleCrop>false</ScaleCrop>
  <LinksUpToDate>false</LinksUpToDate>
  <CharactersWithSpaces>834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2023-04-11T13:14:00Z</dcterms:created>
  <dc:creator>user</dc:creator>
  <cp:lastModifiedBy>CHYM</cp:lastModifiedBy>
  <dcterms:modified xsi:type="dcterms:W3CDTF">2023-11-14T13:13:21Z</dcterms:modified>
  <dc:title>安徽大学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7D4D7524DF974BDDA3FCF636FE875784_12</vt:lpwstr>
  </property>
</Properties>
</file>