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1032669"/>
        <w:docPartObj>
          <w:docPartGallery w:val="Cover Pages"/>
          <w:docPartUnique/>
        </w:docPartObj>
      </w:sdtPr>
      <w:sdtContent>
        <w:p w14:paraId="392E3EA2" w14:textId="1A6A249A" w:rsidR="00B2321C" w:rsidRDefault="00B2321C">
          <w:r>
            <w:rPr>
              <w:noProof/>
            </w:rPr>
            <w:drawing>
              <wp:anchor distT="0" distB="0" distL="114300" distR="114300" simplePos="0" relativeHeight="251658240" behindDoc="1" locked="0" layoutInCell="1" allowOverlap="1" wp14:anchorId="052FDEDD" wp14:editId="5B214D1A">
                <wp:simplePos x="0" y="0"/>
                <wp:positionH relativeFrom="column">
                  <wp:posOffset>-899160</wp:posOffset>
                </wp:positionH>
                <wp:positionV relativeFrom="paragraph">
                  <wp:posOffset>-917575</wp:posOffset>
                </wp:positionV>
                <wp:extent cx="7558405" cy="10702925"/>
                <wp:effectExtent l="0" t="0" r="4445"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58405" cy="107029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188572AB" wp14:editId="470E0A05">
                <wp:simplePos x="0" y="0"/>
                <wp:positionH relativeFrom="column">
                  <wp:posOffset>-899160</wp:posOffset>
                </wp:positionH>
                <wp:positionV relativeFrom="paragraph">
                  <wp:posOffset>7373620</wp:posOffset>
                </wp:positionV>
                <wp:extent cx="1891665" cy="24434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1665" cy="2443480"/>
                        </a:xfrm>
                        <a:prstGeom prst="rect">
                          <a:avLst/>
                        </a:prstGeom>
                        <a:noFill/>
                      </pic:spPr>
                    </pic:pic>
                  </a:graphicData>
                </a:graphic>
                <wp14:sizeRelH relativeFrom="page">
                  <wp14:pctWidth>0</wp14:pctWidth>
                </wp14:sizeRelH>
                <wp14:sizeRelV relativeFrom="page">
                  <wp14:pctHeight>0</wp14:pctHeight>
                </wp14:sizeRelV>
              </wp:anchor>
            </w:drawing>
          </w:r>
        </w:p>
        <w:p w14:paraId="764163AC" w14:textId="04311D57" w:rsidR="00B2321C" w:rsidRDefault="00DB30EC">
          <w:r>
            <w:rPr>
              <w:noProof/>
            </w:rPr>
            <mc:AlternateContent>
              <mc:Choice Requires="wps">
                <w:drawing>
                  <wp:anchor distT="45720" distB="45720" distL="114300" distR="114300" simplePos="0" relativeHeight="251660288" behindDoc="0" locked="0" layoutInCell="1" allowOverlap="1" wp14:anchorId="3E2593CF" wp14:editId="18E3952C">
                    <wp:simplePos x="0" y="0"/>
                    <wp:positionH relativeFrom="column">
                      <wp:posOffset>-629010</wp:posOffset>
                    </wp:positionH>
                    <wp:positionV relativeFrom="paragraph">
                      <wp:posOffset>4660805</wp:posOffset>
                    </wp:positionV>
                    <wp:extent cx="4624705" cy="211899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2118995"/>
                            </a:xfrm>
                            <a:prstGeom prst="rect">
                              <a:avLst/>
                            </a:prstGeom>
                            <a:noFill/>
                            <a:ln w="9525">
                              <a:noFill/>
                              <a:miter lim="800000"/>
                              <a:headEnd/>
                              <a:tailEnd/>
                            </a:ln>
                          </wps:spPr>
                          <wps:txbx>
                            <w:txbxContent>
                              <w:p w14:paraId="0FCC9CA0" w14:textId="3CA24D13" w:rsidR="00B2321C" w:rsidRPr="00DB30EC" w:rsidRDefault="00B2321C" w:rsidP="00593FAF">
                                <w:pPr>
                                  <w:spacing w:line="240" w:lineRule="auto"/>
                                  <w:contextualSpacing/>
                                  <w:rPr>
                                    <w:rFonts w:ascii="Arial" w:hAnsi="Arial" w:cs="Arial"/>
                                    <w:color w:val="9E0B0F"/>
                                    <w:sz w:val="96"/>
                                    <w:szCs w:val="96"/>
                                  </w:rPr>
                                </w:pPr>
                                <w:r w:rsidRPr="00DB30EC">
                                  <w:rPr>
                                    <w:rFonts w:ascii="Arial" w:hAnsi="Arial" w:cs="Arial"/>
                                    <w:color w:val="9E0B0F"/>
                                    <w:sz w:val="96"/>
                                    <w:szCs w:val="96"/>
                                  </w:rPr>
                                  <w:t>Project</w:t>
                                </w:r>
                              </w:p>
                              <w:p w14:paraId="3973AA78" w14:textId="2D439592" w:rsidR="00B2321C" w:rsidRPr="00DB30EC" w:rsidRDefault="00B2321C" w:rsidP="00593FAF">
                                <w:pPr>
                                  <w:spacing w:line="240" w:lineRule="auto"/>
                                  <w:contextualSpacing/>
                                  <w:rPr>
                                    <w:color w:val="9E0B0F"/>
                                    <w:sz w:val="96"/>
                                    <w:szCs w:val="96"/>
                                  </w:rPr>
                                </w:pPr>
                                <w:r w:rsidRPr="00DB30EC">
                                  <w:rPr>
                                    <w:rFonts w:ascii="Arial" w:hAnsi="Arial" w:cs="Arial"/>
                                    <w:color w:val="9E0B0F"/>
                                    <w:sz w:val="96"/>
                                    <w:szCs w:val="96"/>
                                  </w:rPr>
                                  <w:t>Interim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2593CF" id="_x0000_t202" coordsize="21600,21600" o:spt="202" path="m,l,21600r21600,l21600,xe">
                    <v:stroke joinstyle="miter"/>
                    <v:path gradientshapeok="t" o:connecttype="rect"/>
                  </v:shapetype>
                  <v:shape id="Text Box 2" o:spid="_x0000_s1026" type="#_x0000_t202" style="position:absolute;margin-left:-49.55pt;margin-top:367pt;width:364.15pt;height:166.8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" filled="f" stroked="f">
                    <v:textbox>
                      <w:txbxContent>
                        <w:p w14:paraId="0FCC9CA0" w14:textId="3CA24D13" w:rsidR="00B2321C" w:rsidRPr="00DB30EC" w:rsidRDefault="00B2321C" w:rsidP="00593FAF">
                          <w:pPr>
                            <w:spacing w:line="240" w:lineRule="auto"/>
                            <w:contextualSpacing/>
                            <w:rPr>
                              <w:rFonts w:ascii="Arial" w:hAnsi="Arial" w:cs="Arial"/>
                              <w:color w:val="9E0B0F"/>
                              <w:sz w:val="96"/>
                              <w:szCs w:val="96"/>
                            </w:rPr>
                          </w:pPr>
                          <w:r w:rsidRPr="00DB30EC">
                            <w:rPr>
                              <w:rFonts w:ascii="Arial" w:hAnsi="Arial" w:cs="Arial"/>
                              <w:color w:val="9E0B0F"/>
                              <w:sz w:val="96"/>
                              <w:szCs w:val="96"/>
                            </w:rPr>
                            <w:t>Project</w:t>
                          </w:r>
                        </w:p>
                        <w:p w14:paraId="3973AA78" w14:textId="2D439592" w:rsidR="00B2321C" w:rsidRPr="00DB30EC" w:rsidRDefault="00B2321C" w:rsidP="00593FAF">
                          <w:pPr>
                            <w:spacing w:line="240" w:lineRule="auto"/>
                            <w:contextualSpacing/>
                            <w:rPr>
                              <w:color w:val="9E0B0F"/>
                              <w:sz w:val="96"/>
                              <w:szCs w:val="96"/>
                            </w:rPr>
                          </w:pPr>
                          <w:r w:rsidRPr="00DB30EC">
                            <w:rPr>
                              <w:rFonts w:ascii="Arial" w:hAnsi="Arial" w:cs="Arial"/>
                              <w:color w:val="9E0B0F"/>
                              <w:sz w:val="96"/>
                              <w:szCs w:val="96"/>
                            </w:rPr>
                            <w:t>Interim Report</w:t>
                          </w:r>
                        </w:p>
                      </w:txbxContent>
                    </v:textbox>
                    <w10:wrap type="square"/>
                  </v:shape>
                </w:pict>
              </mc:Fallback>
            </mc:AlternateContent>
          </w:r>
          <w:r>
            <w:rPr>
              <w:noProof/>
            </w:rPr>
            <mc:AlternateContent>
              <mc:Choice Requires="wps">
                <w:drawing>
                  <wp:anchor distT="45720" distB="45720" distL="114300" distR="114300" simplePos="0" relativeHeight="251659264" behindDoc="1" locked="0" layoutInCell="1" allowOverlap="1" wp14:anchorId="3333DE67" wp14:editId="08D8BF7F">
                    <wp:simplePos x="0" y="0"/>
                    <wp:positionH relativeFrom="column">
                      <wp:posOffset>-612650</wp:posOffset>
                    </wp:positionH>
                    <wp:positionV relativeFrom="paragraph">
                      <wp:posOffset>6262623</wp:posOffset>
                    </wp:positionV>
                    <wp:extent cx="4291865" cy="591982"/>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1865" cy="591982"/>
                            </a:xfrm>
                            <a:prstGeom prst="rect">
                              <a:avLst/>
                            </a:prstGeom>
                            <a:noFill/>
                            <a:ln w="9525">
                              <a:noFill/>
                              <a:miter lim="800000"/>
                              <a:headEnd/>
                              <a:tailEnd/>
                            </a:ln>
                          </wps:spPr>
                          <wps:txbx>
                            <w:txbxContent>
                              <w:p w14:paraId="433F42E5" w14:textId="20EC148D" w:rsidR="00B2321C" w:rsidRPr="00734673" w:rsidRDefault="00B2321C">
                                <w:pPr>
                                  <w:rPr>
                                    <w:rFonts w:ascii="Arial" w:hAnsi="Arial" w:cs="Arial"/>
                                    <w:color w:val="000000" w:themeColor="text1"/>
                                    <w:sz w:val="30"/>
                                    <w:szCs w:val="30"/>
                                  </w:rPr>
                                </w:pPr>
                                <w:r>
                                  <w:rPr>
                                    <w:rFonts w:ascii="Arial" w:hAnsi="Arial" w:cs="Arial"/>
                                    <w:color w:val="000000" w:themeColor="text1"/>
                                    <w:sz w:val="30"/>
                                    <w:szCs w:val="30"/>
                                  </w:rPr>
                                  <w:t>This report describe</w:t>
                                </w:r>
                                <w:r w:rsidR="004C519F">
                                  <w:rPr>
                                    <w:rFonts w:ascii="Arial" w:hAnsi="Arial" w:cs="Arial"/>
                                    <w:color w:val="000000" w:themeColor="text1"/>
                                    <w:sz w:val="30"/>
                                    <w:szCs w:val="30"/>
                                  </w:rPr>
                                  <w:t>s</w:t>
                                </w:r>
                                <w:r>
                                  <w:rPr>
                                    <w:rFonts w:ascii="Arial" w:hAnsi="Arial" w:cs="Arial"/>
                                    <w:color w:val="000000" w:themeColor="text1"/>
                                    <w:sz w:val="30"/>
                                    <w:szCs w:val="30"/>
                                  </w:rPr>
                                  <w:t xml:space="preserve"> the process which will be used for creating the Crew Logistic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3DE67" id="_x0000_s1027" type="#_x0000_t202" style="position:absolute;margin-left:-48.25pt;margin-top:493.1pt;width:337.95pt;height:46.6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" filled="f" stroked="f">
                    <v:textbox>
                      <w:txbxContent>
                        <w:p w14:paraId="433F42E5" w14:textId="20EC148D" w:rsidR="00B2321C" w:rsidRPr="00734673" w:rsidRDefault="00B2321C">
                          <w:pPr>
                            <w:rPr>
                              <w:rFonts w:ascii="Arial" w:hAnsi="Arial" w:cs="Arial"/>
                              <w:color w:val="000000" w:themeColor="text1"/>
                              <w:sz w:val="30"/>
                              <w:szCs w:val="30"/>
                            </w:rPr>
                          </w:pPr>
                          <w:r>
                            <w:rPr>
                              <w:rFonts w:ascii="Arial" w:hAnsi="Arial" w:cs="Arial"/>
                              <w:color w:val="000000" w:themeColor="text1"/>
                              <w:sz w:val="30"/>
                              <w:szCs w:val="30"/>
                            </w:rPr>
                            <w:t>This report describe</w:t>
                          </w:r>
                          <w:r w:rsidR="004C519F">
                            <w:rPr>
                              <w:rFonts w:ascii="Arial" w:hAnsi="Arial" w:cs="Arial"/>
                              <w:color w:val="000000" w:themeColor="text1"/>
                              <w:sz w:val="30"/>
                              <w:szCs w:val="30"/>
                            </w:rPr>
                            <w:t>s</w:t>
                          </w:r>
                          <w:r>
                            <w:rPr>
                              <w:rFonts w:ascii="Arial" w:hAnsi="Arial" w:cs="Arial"/>
                              <w:color w:val="000000" w:themeColor="text1"/>
                              <w:sz w:val="30"/>
                              <w:szCs w:val="30"/>
                            </w:rPr>
                            <w:t xml:space="preserve"> the process which will be used for creating the Crew Logistic System</w:t>
                          </w:r>
                        </w:p>
                      </w:txbxContent>
                    </v:textbox>
                  </v:shape>
                </w:pict>
              </mc:Fallback>
            </mc:AlternateContent>
          </w:r>
          <w:r w:rsidR="00B9068D">
            <w:rPr>
              <w:noProof/>
            </w:rPr>
            <mc:AlternateContent>
              <mc:Choice Requires="wps">
                <w:drawing>
                  <wp:anchor distT="0" distB="0" distL="114300" distR="114300" simplePos="0" relativeHeight="251664384" behindDoc="0" locked="0" layoutInCell="1" allowOverlap="1" wp14:anchorId="16AB5318" wp14:editId="391C55A4">
                    <wp:simplePos x="0" y="0"/>
                    <wp:positionH relativeFrom="column">
                      <wp:posOffset>380306</wp:posOffset>
                    </wp:positionH>
                    <wp:positionV relativeFrom="paragraph">
                      <wp:posOffset>6923560</wp:posOffset>
                    </wp:positionV>
                    <wp:extent cx="4043445" cy="1696661"/>
                    <wp:effectExtent l="0" t="0" r="14605" b="18415"/>
                    <wp:wrapNone/>
                    <wp:docPr id="8" name="Text Box 8"/>
                    <wp:cNvGraphicFramePr/>
                    <a:graphic xmlns:a="http://schemas.openxmlformats.org/drawingml/2006/main">
                      <a:graphicData uri="http://schemas.microsoft.com/office/word/2010/wordprocessingShape">
                        <wps:wsp>
                          <wps:cNvSpPr txBox="1"/>
                          <wps:spPr>
                            <a:xfrm>
                              <a:off x="0" y="0"/>
                              <a:ext cx="4043445" cy="1696661"/>
                            </a:xfrm>
                            <a:prstGeom prst="rect">
                              <a:avLst/>
                            </a:prstGeom>
                            <a:solidFill>
                              <a:schemeClr val="lt1"/>
                            </a:solidFill>
                            <a:ln w="6350">
                              <a:solidFill>
                                <a:prstClr val="black"/>
                              </a:solidFill>
                            </a:ln>
                          </wps:spPr>
                          <wps:txbx>
                            <w:txbxContent>
                              <w:p w14:paraId="4AE119A3" w14:textId="7687196A" w:rsidR="00B9068D" w:rsidRPr="00E64AC3" w:rsidRDefault="00B9068D" w:rsidP="00B9068D">
                                <w:pPr>
                                  <w:ind w:left="567"/>
                                  <w:rPr>
                                    <w:rFonts w:ascii="Times New Roman" w:hAnsi="Times New Roman" w:cs="Times New Roman"/>
                                  </w:rPr>
                                </w:pPr>
                                <w:r w:rsidRPr="00E64AC3">
                                  <w:rPr>
                                    <w:rFonts w:ascii="Times New Roman" w:hAnsi="Times New Roman" w:cs="Times New Roman"/>
                                  </w:rPr>
                                  <w:t xml:space="preserve">Name: </w:t>
                                </w:r>
                                <w:r w:rsidRPr="00E64AC3">
                                  <w:rPr>
                                    <w:rFonts w:ascii="Times New Roman" w:hAnsi="Times New Roman" w:cs="Times New Roman"/>
                                  </w:rPr>
                                  <w:tab/>
                                </w:r>
                                <w:r w:rsidRPr="00E64AC3">
                                  <w:rPr>
                                    <w:rFonts w:ascii="Times New Roman" w:hAnsi="Times New Roman" w:cs="Times New Roman"/>
                                  </w:rPr>
                                  <w:tab/>
                                </w:r>
                                <w:r w:rsidRPr="00E64AC3">
                                  <w:rPr>
                                    <w:rFonts w:ascii="Times New Roman" w:hAnsi="Times New Roman" w:cs="Times New Roman"/>
                                  </w:rPr>
                                  <w:tab/>
                                </w:r>
                                <w:r>
                                  <w:rPr>
                                    <w:rFonts w:ascii="Times New Roman" w:hAnsi="Times New Roman" w:cs="Times New Roman"/>
                                  </w:rPr>
                                  <w:t xml:space="preserve">Arkadiusz </w:t>
                                </w:r>
                                <w:proofErr w:type="spellStart"/>
                                <w:r>
                                  <w:rPr>
                                    <w:rFonts w:ascii="Times New Roman" w:hAnsi="Times New Roman" w:cs="Times New Roman"/>
                                  </w:rPr>
                                  <w:t>Grudzien</w:t>
                                </w:r>
                                <w:proofErr w:type="spellEnd"/>
                              </w:p>
                              <w:p w14:paraId="38A16472" w14:textId="2372D8A5" w:rsidR="00B9068D" w:rsidRPr="00E64AC3" w:rsidRDefault="00B9068D" w:rsidP="00B9068D">
                                <w:pPr>
                                  <w:ind w:left="567"/>
                                  <w:rPr>
                                    <w:rFonts w:ascii="Times New Roman" w:hAnsi="Times New Roman" w:cs="Times New Roman"/>
                                  </w:rPr>
                                </w:pPr>
                                <w:r w:rsidRPr="00E64AC3">
                                  <w:rPr>
                                    <w:rFonts w:ascii="Times New Roman" w:hAnsi="Times New Roman" w:cs="Times New Roman"/>
                                  </w:rPr>
                                  <w:t xml:space="preserve">ID Number: </w:t>
                                </w:r>
                                <w:r w:rsidRPr="00E64AC3">
                                  <w:rPr>
                                    <w:rFonts w:ascii="Times New Roman" w:hAnsi="Times New Roman" w:cs="Times New Roman"/>
                                  </w:rPr>
                                  <w:tab/>
                                </w:r>
                                <w:r w:rsidRPr="00E64AC3">
                                  <w:rPr>
                                    <w:rFonts w:ascii="Times New Roman" w:hAnsi="Times New Roman" w:cs="Times New Roman"/>
                                  </w:rPr>
                                  <w:tab/>
                                </w:r>
                                <w:r>
                                  <w:rPr>
                                    <w:rFonts w:ascii="Times New Roman" w:hAnsi="Times New Roman" w:cs="Times New Roman"/>
                                  </w:rPr>
                                  <w:t>20001306</w:t>
                                </w:r>
                              </w:p>
                              <w:p w14:paraId="22974847" w14:textId="77777777" w:rsidR="00B9068D" w:rsidRPr="00E64AC3" w:rsidRDefault="00B9068D" w:rsidP="00B9068D">
                                <w:pPr>
                                  <w:ind w:left="567"/>
                                  <w:rPr>
                                    <w:rFonts w:ascii="Times New Roman" w:hAnsi="Times New Roman" w:cs="Times New Roman"/>
                                  </w:rPr>
                                </w:pPr>
                                <w:r w:rsidRPr="00E64AC3">
                                  <w:rPr>
                                    <w:rFonts w:ascii="Times New Roman" w:hAnsi="Times New Roman" w:cs="Times New Roman"/>
                                  </w:rPr>
                                  <w:t xml:space="preserve">Date: </w:t>
                                </w:r>
                                <w:r w:rsidRPr="00E64AC3">
                                  <w:rPr>
                                    <w:rFonts w:ascii="Times New Roman" w:hAnsi="Times New Roman" w:cs="Times New Roman"/>
                                  </w:rPr>
                                  <w:tab/>
                                </w:r>
                                <w:r w:rsidRPr="00E64AC3">
                                  <w:rPr>
                                    <w:rFonts w:ascii="Times New Roman" w:hAnsi="Times New Roman" w:cs="Times New Roman"/>
                                  </w:rPr>
                                  <w:tab/>
                                </w:r>
                                <w:r w:rsidRPr="00E64AC3">
                                  <w:rPr>
                                    <w:rFonts w:ascii="Times New Roman" w:hAnsi="Times New Roman" w:cs="Times New Roman"/>
                                  </w:rPr>
                                  <w:tab/>
                                </w:r>
                                <w:r w:rsidRPr="00E64AC3">
                                  <w:rPr>
                                    <w:rFonts w:ascii="Times New Roman" w:hAnsi="Times New Roman" w:cs="Times New Roman"/>
                                  </w:rPr>
                                  <w:fldChar w:fldCharType="begin"/>
                                </w:r>
                                <w:r w:rsidRPr="00E64AC3">
                                  <w:rPr>
                                    <w:rFonts w:ascii="Times New Roman" w:hAnsi="Times New Roman" w:cs="Times New Roman"/>
                                  </w:rPr>
                                  <w:instrText xml:space="preserve"> TIME \@ "dddd, dd MMMM yyyy" </w:instrText>
                                </w:r>
                                <w:r w:rsidRPr="00E64AC3">
                                  <w:rPr>
                                    <w:rFonts w:ascii="Times New Roman" w:hAnsi="Times New Roman" w:cs="Times New Roman"/>
                                  </w:rPr>
                                  <w:fldChar w:fldCharType="separate"/>
                                </w:r>
                                <w:r>
                                  <w:rPr>
                                    <w:rFonts w:ascii="Times New Roman" w:hAnsi="Times New Roman" w:cs="Times New Roman"/>
                                    <w:noProof/>
                                  </w:rPr>
                                  <w:t>Monday, 21 November 2022</w:t>
                                </w:r>
                                <w:r w:rsidRPr="00E64AC3">
                                  <w:rPr>
                                    <w:rFonts w:ascii="Times New Roman" w:hAnsi="Times New Roman" w:cs="Times New Roman"/>
                                  </w:rPr>
                                  <w:fldChar w:fldCharType="end"/>
                                </w:r>
                              </w:p>
                              <w:p w14:paraId="20BC7D9F" w14:textId="1ADC7995" w:rsidR="00B9068D" w:rsidRPr="00E64AC3" w:rsidRDefault="00B9068D" w:rsidP="00B9068D">
                                <w:pPr>
                                  <w:ind w:left="567"/>
                                  <w:rPr>
                                    <w:rFonts w:ascii="Times New Roman" w:hAnsi="Times New Roman" w:cs="Times New Roman"/>
                                  </w:rPr>
                                </w:pPr>
                                <w:r>
                                  <w:rPr>
                                    <w:rFonts w:ascii="Times New Roman" w:hAnsi="Times New Roman" w:cs="Times New Roman"/>
                                  </w:rPr>
                                  <w:t>Module leader</w:t>
                                </w:r>
                                <w:r w:rsidRPr="00E64AC3">
                                  <w:rPr>
                                    <w:rFonts w:ascii="Times New Roman" w:hAnsi="Times New Roman" w:cs="Times New Roman"/>
                                  </w:rPr>
                                  <w:t xml:space="preserve">: </w:t>
                                </w:r>
                                <w:r w:rsidRPr="00E64AC3">
                                  <w:rPr>
                                    <w:rFonts w:ascii="Times New Roman" w:hAnsi="Times New Roman" w:cs="Times New Roman"/>
                                  </w:rPr>
                                  <w:tab/>
                                </w:r>
                                <w:r w:rsidRPr="00E64AC3">
                                  <w:rPr>
                                    <w:rFonts w:ascii="Times New Roman" w:hAnsi="Times New Roman" w:cs="Times New Roman"/>
                                  </w:rPr>
                                  <w:tab/>
                                </w:r>
                                <w:r>
                                  <w:rPr>
                                    <w:rFonts w:ascii="Times New Roman" w:hAnsi="Times New Roman" w:cs="Times New Roman"/>
                                  </w:rPr>
                                  <w:t>Ela</w:t>
                                </w:r>
                              </w:p>
                              <w:p w14:paraId="7A2C0E95" w14:textId="3F225D69" w:rsidR="00B9068D" w:rsidRPr="00E64AC3" w:rsidRDefault="00B9068D" w:rsidP="00B9068D">
                                <w:pPr>
                                  <w:ind w:left="567"/>
                                  <w:rPr>
                                    <w:rFonts w:ascii="Times New Roman" w:hAnsi="Times New Roman" w:cs="Times New Roman"/>
                                  </w:rPr>
                                </w:pPr>
                                <w:r w:rsidRPr="00E64AC3">
                                  <w:rPr>
                                    <w:rFonts w:ascii="Times New Roman" w:hAnsi="Times New Roman" w:cs="Times New Roman"/>
                                  </w:rPr>
                                  <w:t xml:space="preserve">Supervisor: </w:t>
                                </w:r>
                                <w:r w:rsidRPr="00E64AC3">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Victor </w:t>
                                </w:r>
                                <w:proofErr w:type="spellStart"/>
                                <w:r>
                                  <w:rPr>
                                    <w:rFonts w:ascii="Times New Roman" w:hAnsi="Times New Roman" w:cs="Times New Roman"/>
                                  </w:rPr>
                                  <w:t>Sowinski-Mydlarz</w:t>
                                </w:r>
                                <w:proofErr w:type="spellEnd"/>
                              </w:p>
                              <w:p w14:paraId="427132AB" w14:textId="12B5288B" w:rsidR="00B9068D" w:rsidRDefault="00B9068D" w:rsidP="00B9068D"/>
                              <w:tbl>
                                <w:tblPr>
                                  <w:tblW w:w="0" w:type="dxa"/>
                                  <w:shd w:val="clear" w:color="auto" w:fill="FFFFFF"/>
                                  <w:tblCellMar>
                                    <w:left w:w="0" w:type="dxa"/>
                                    <w:right w:w="0" w:type="dxa"/>
                                  </w:tblCellMar>
                                  <w:tblLook w:val="04A0" w:firstRow="1" w:lastRow="0" w:firstColumn="1" w:lastColumn="0" w:noHBand="0" w:noVBand="1"/>
                                </w:tblPr>
                                <w:tblGrid>
                                  <w:gridCol w:w="14030"/>
                                </w:tblGrid>
                                <w:tr w:rsidR="00B9068D" w14:paraId="7FF2DF62" w14:textId="77777777" w:rsidTr="00B9068D">
                                  <w:tc>
                                    <w:tcPr>
                                      <w:tcW w:w="14014" w:type="dxa"/>
                                      <w:shd w:val="clear" w:color="auto" w:fill="FFFFFF"/>
                                      <w:noWrap/>
                                      <w:hideMark/>
                                    </w:tcPr>
                                    <w:tbl>
                                      <w:tblPr>
                                        <w:tblW w:w="14014" w:type="dxa"/>
                                        <w:tblCellMar>
                                          <w:left w:w="0" w:type="dxa"/>
                                          <w:right w:w="0" w:type="dxa"/>
                                        </w:tblCellMar>
                                        <w:tblLook w:val="04A0" w:firstRow="1" w:lastRow="0" w:firstColumn="1" w:lastColumn="0" w:noHBand="0" w:noVBand="1"/>
                                      </w:tblPr>
                                      <w:tblGrid>
                                        <w:gridCol w:w="14014"/>
                                      </w:tblGrid>
                                      <w:tr w:rsidR="00B9068D" w14:paraId="3808D042" w14:textId="77777777">
                                        <w:tc>
                                          <w:tcPr>
                                            <w:tcW w:w="0" w:type="auto"/>
                                            <w:vAlign w:val="center"/>
                                            <w:hideMark/>
                                          </w:tcPr>
                                          <w:p w14:paraId="0BB19E0B" w14:textId="77777777" w:rsidR="00B9068D" w:rsidRDefault="00B9068D" w:rsidP="00B9068D">
                                            <w:pPr>
                                              <w:pStyle w:val="Heading3"/>
                                              <w:spacing w:line="300" w:lineRule="atLeast"/>
                                              <w:rPr>
                                                <w:rFonts w:ascii="Roboto" w:hAnsi="Roboto"/>
                                                <w:color w:val="5F6368"/>
                                              </w:rPr>
                                            </w:pPr>
                                            <w:proofErr w:type="spellStart"/>
                                            <w:r>
                                              <w:rPr>
                                                <w:rStyle w:val="gd"/>
                                                <w:rFonts w:ascii="Roboto" w:hAnsi="Roboto"/>
                                                <w:color w:val="1F1F1F"/>
                                              </w:rPr>
                                              <w:t>Wiktor</w:t>
                                            </w:r>
                                            <w:proofErr w:type="spellEnd"/>
                                            <w:r>
                                              <w:rPr>
                                                <w:rStyle w:val="gd"/>
                                                <w:rFonts w:ascii="Roboto" w:hAnsi="Roboto"/>
                                                <w:color w:val="1F1F1F"/>
                                              </w:rPr>
                                              <w:t xml:space="preserve"> </w:t>
                                            </w:r>
                                            <w:proofErr w:type="spellStart"/>
                                            <w:r>
                                              <w:rPr>
                                                <w:rStyle w:val="gd"/>
                                                <w:rFonts w:ascii="Roboto" w:hAnsi="Roboto"/>
                                                <w:color w:val="1F1F1F"/>
                                              </w:rPr>
                                              <w:t>Sowinski-Mydlarz</w:t>
                                            </w:r>
                                            <w:proofErr w:type="spellEnd"/>
                                          </w:p>
                                        </w:tc>
                                      </w:tr>
                                    </w:tbl>
                                    <w:p w14:paraId="452A39A9" w14:textId="77777777" w:rsidR="00B9068D" w:rsidRDefault="00B9068D" w:rsidP="00B9068D">
                                      <w:pPr>
                                        <w:spacing w:line="300" w:lineRule="atLeast"/>
                                        <w:rPr>
                                          <w:rFonts w:ascii="Roboto" w:hAnsi="Roboto"/>
                                          <w:color w:val="222222"/>
                                          <w:sz w:val="21"/>
                                          <w:szCs w:val="21"/>
                                        </w:rPr>
                                      </w:pPr>
                                    </w:p>
                                  </w:tc>
                                </w:tr>
                              </w:tbl>
                              <w:p w14:paraId="5A32A199" w14:textId="2370AE63" w:rsidR="00B9068D" w:rsidRDefault="00B9068D" w:rsidP="00B9068D"/>
                              <w:tbl>
                                <w:tblPr>
                                  <w:tblW w:w="0" w:type="dxa"/>
                                  <w:shd w:val="clear" w:color="auto" w:fill="FFFFFF"/>
                                  <w:tblCellMar>
                                    <w:left w:w="0" w:type="dxa"/>
                                    <w:right w:w="0" w:type="dxa"/>
                                  </w:tblCellMar>
                                  <w:tblLook w:val="04A0" w:firstRow="1" w:lastRow="0" w:firstColumn="1" w:lastColumn="0" w:noHBand="0" w:noVBand="1"/>
                                </w:tblPr>
                                <w:tblGrid>
                                  <w:gridCol w:w="14030"/>
                                </w:tblGrid>
                                <w:tr w:rsidR="00B9068D" w14:paraId="2C3C7DE5" w14:textId="77777777" w:rsidTr="00B9068D">
                                  <w:tc>
                                    <w:tcPr>
                                      <w:tcW w:w="14014" w:type="dxa"/>
                                      <w:shd w:val="clear" w:color="auto" w:fill="FFFFFF"/>
                                      <w:noWrap/>
                                      <w:hideMark/>
                                    </w:tcPr>
                                    <w:tbl>
                                      <w:tblPr>
                                        <w:tblW w:w="14014" w:type="dxa"/>
                                        <w:tblCellMar>
                                          <w:left w:w="0" w:type="dxa"/>
                                          <w:right w:w="0" w:type="dxa"/>
                                        </w:tblCellMar>
                                        <w:tblLook w:val="04A0" w:firstRow="1" w:lastRow="0" w:firstColumn="1" w:lastColumn="0" w:noHBand="0" w:noVBand="1"/>
                                      </w:tblPr>
                                      <w:tblGrid>
                                        <w:gridCol w:w="14014"/>
                                      </w:tblGrid>
                                      <w:tr w:rsidR="00B9068D" w14:paraId="19D342EF" w14:textId="77777777">
                                        <w:tc>
                                          <w:tcPr>
                                            <w:tcW w:w="0" w:type="auto"/>
                                            <w:vAlign w:val="center"/>
                                            <w:hideMark/>
                                          </w:tcPr>
                                          <w:p w14:paraId="636E4ED6" w14:textId="77777777" w:rsidR="00B9068D" w:rsidRDefault="00B9068D" w:rsidP="00B9068D">
                                            <w:pPr>
                                              <w:pStyle w:val="Heading3"/>
                                              <w:spacing w:line="300" w:lineRule="atLeast"/>
                                              <w:rPr>
                                                <w:rFonts w:ascii="Roboto" w:hAnsi="Roboto"/>
                                                <w:color w:val="5F6368"/>
                                              </w:rPr>
                                            </w:pPr>
                                            <w:proofErr w:type="spellStart"/>
                                            <w:r>
                                              <w:rPr>
                                                <w:rStyle w:val="gd"/>
                                                <w:rFonts w:ascii="Roboto" w:hAnsi="Roboto"/>
                                                <w:color w:val="1F1F1F"/>
                                              </w:rPr>
                                              <w:t>Wiktor</w:t>
                                            </w:r>
                                            <w:proofErr w:type="spellEnd"/>
                                            <w:r>
                                              <w:rPr>
                                                <w:rStyle w:val="gd"/>
                                                <w:rFonts w:ascii="Roboto" w:hAnsi="Roboto"/>
                                                <w:color w:val="1F1F1F"/>
                                              </w:rPr>
                                              <w:t xml:space="preserve"> </w:t>
                                            </w:r>
                                            <w:proofErr w:type="spellStart"/>
                                            <w:r>
                                              <w:rPr>
                                                <w:rStyle w:val="gd"/>
                                                <w:rFonts w:ascii="Roboto" w:hAnsi="Roboto"/>
                                                <w:color w:val="1F1F1F"/>
                                              </w:rPr>
                                              <w:t>Sowinski-Mydlarz</w:t>
                                            </w:r>
                                            <w:proofErr w:type="spellEnd"/>
                                          </w:p>
                                        </w:tc>
                                      </w:tr>
                                    </w:tbl>
                                    <w:p w14:paraId="58BB8079" w14:textId="77777777" w:rsidR="00B9068D" w:rsidRDefault="00B9068D" w:rsidP="00B9068D">
                                      <w:pPr>
                                        <w:spacing w:line="300" w:lineRule="atLeast"/>
                                        <w:rPr>
                                          <w:rFonts w:ascii="Roboto" w:hAnsi="Roboto"/>
                                          <w:color w:val="222222"/>
                                          <w:sz w:val="21"/>
                                          <w:szCs w:val="21"/>
                                        </w:rPr>
                                      </w:pPr>
                                    </w:p>
                                  </w:tc>
                                </w:tr>
                              </w:tbl>
                              <w:p w14:paraId="1CDC978C" w14:textId="27B68F29" w:rsidR="00B9068D" w:rsidRDefault="00B9068D" w:rsidP="00B9068D"/>
                              <w:tbl>
                                <w:tblPr>
                                  <w:tblW w:w="0" w:type="dxa"/>
                                  <w:shd w:val="clear" w:color="auto" w:fill="FFFFFF"/>
                                  <w:tblCellMar>
                                    <w:left w:w="0" w:type="dxa"/>
                                    <w:right w:w="0" w:type="dxa"/>
                                  </w:tblCellMar>
                                  <w:tblLook w:val="04A0" w:firstRow="1" w:lastRow="0" w:firstColumn="1" w:lastColumn="0" w:noHBand="0" w:noVBand="1"/>
                                </w:tblPr>
                                <w:tblGrid>
                                  <w:gridCol w:w="14030"/>
                                </w:tblGrid>
                                <w:tr w:rsidR="00B9068D" w14:paraId="18D8516F" w14:textId="77777777" w:rsidTr="00B9068D">
                                  <w:tc>
                                    <w:tcPr>
                                      <w:tcW w:w="14014" w:type="dxa"/>
                                      <w:shd w:val="clear" w:color="auto" w:fill="FFFFFF"/>
                                      <w:noWrap/>
                                      <w:hideMark/>
                                    </w:tcPr>
                                    <w:tbl>
                                      <w:tblPr>
                                        <w:tblW w:w="14014" w:type="dxa"/>
                                        <w:tblCellMar>
                                          <w:left w:w="0" w:type="dxa"/>
                                          <w:right w:w="0" w:type="dxa"/>
                                        </w:tblCellMar>
                                        <w:tblLook w:val="04A0" w:firstRow="1" w:lastRow="0" w:firstColumn="1" w:lastColumn="0" w:noHBand="0" w:noVBand="1"/>
                                      </w:tblPr>
                                      <w:tblGrid>
                                        <w:gridCol w:w="14014"/>
                                      </w:tblGrid>
                                      <w:tr w:rsidR="00B9068D" w14:paraId="26E556BD" w14:textId="77777777">
                                        <w:tc>
                                          <w:tcPr>
                                            <w:tcW w:w="0" w:type="auto"/>
                                            <w:vAlign w:val="center"/>
                                            <w:hideMark/>
                                          </w:tcPr>
                                          <w:p w14:paraId="55AE9DB7" w14:textId="77777777" w:rsidR="00B9068D" w:rsidRDefault="00B9068D" w:rsidP="00B9068D">
                                            <w:pPr>
                                              <w:pStyle w:val="Heading3"/>
                                              <w:spacing w:line="300" w:lineRule="atLeast"/>
                                              <w:rPr>
                                                <w:rFonts w:ascii="Roboto" w:hAnsi="Roboto"/>
                                                <w:color w:val="5F6368"/>
                                              </w:rPr>
                                            </w:pPr>
                                            <w:proofErr w:type="spellStart"/>
                                            <w:r>
                                              <w:rPr>
                                                <w:rStyle w:val="gd"/>
                                                <w:rFonts w:ascii="Roboto" w:hAnsi="Roboto"/>
                                                <w:color w:val="1F1F1F"/>
                                              </w:rPr>
                                              <w:t>Wiktor</w:t>
                                            </w:r>
                                            <w:proofErr w:type="spellEnd"/>
                                            <w:r>
                                              <w:rPr>
                                                <w:rStyle w:val="gd"/>
                                                <w:rFonts w:ascii="Roboto" w:hAnsi="Roboto"/>
                                                <w:color w:val="1F1F1F"/>
                                              </w:rPr>
                                              <w:t xml:space="preserve"> </w:t>
                                            </w:r>
                                            <w:proofErr w:type="spellStart"/>
                                            <w:r>
                                              <w:rPr>
                                                <w:rStyle w:val="gd"/>
                                                <w:rFonts w:ascii="Roboto" w:hAnsi="Roboto"/>
                                                <w:color w:val="1F1F1F"/>
                                              </w:rPr>
                                              <w:t>Sowinski-Mydlarz</w:t>
                                            </w:r>
                                            <w:proofErr w:type="spellEnd"/>
                                          </w:p>
                                        </w:tc>
                                      </w:tr>
                                    </w:tbl>
                                    <w:p w14:paraId="473D61A8" w14:textId="77777777" w:rsidR="00B9068D" w:rsidRDefault="00B9068D" w:rsidP="00B9068D">
                                      <w:pPr>
                                        <w:spacing w:line="300" w:lineRule="atLeast"/>
                                        <w:rPr>
                                          <w:rFonts w:ascii="Roboto" w:hAnsi="Roboto"/>
                                          <w:color w:val="222222"/>
                                          <w:sz w:val="21"/>
                                          <w:szCs w:val="21"/>
                                        </w:rPr>
                                      </w:pPr>
                                    </w:p>
                                  </w:tc>
                                </w:tr>
                              </w:tbl>
                              <w:p w14:paraId="23E0BD3B" w14:textId="3DB8DC47" w:rsidR="00B9068D" w:rsidRDefault="00B9068D"/>
                              <w:p w14:paraId="42FEB1CB" w14:textId="77777777" w:rsidR="00B9068D" w:rsidRDefault="00B906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B5318" id="Text Box 8" o:spid="_x0000_s1028" type="#_x0000_t202" style="position:absolute;margin-left:29.95pt;margin-top:545.15pt;width:318.4pt;height:13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" fillcolor="white [3201]" strokeweight=".5pt">
                    <v:textbox>
                      <w:txbxContent>
                        <w:p w14:paraId="4AE119A3" w14:textId="7687196A" w:rsidR="00B9068D" w:rsidRPr="00E64AC3" w:rsidRDefault="00B9068D" w:rsidP="00B9068D">
                          <w:pPr>
                            <w:ind w:left="567"/>
                            <w:rPr>
                              <w:rFonts w:ascii="Times New Roman" w:hAnsi="Times New Roman" w:cs="Times New Roman"/>
                            </w:rPr>
                          </w:pPr>
                          <w:r w:rsidRPr="00E64AC3">
                            <w:rPr>
                              <w:rFonts w:ascii="Times New Roman" w:hAnsi="Times New Roman" w:cs="Times New Roman"/>
                            </w:rPr>
                            <w:t xml:space="preserve">Name: </w:t>
                          </w:r>
                          <w:r w:rsidRPr="00E64AC3">
                            <w:rPr>
                              <w:rFonts w:ascii="Times New Roman" w:hAnsi="Times New Roman" w:cs="Times New Roman"/>
                            </w:rPr>
                            <w:tab/>
                          </w:r>
                          <w:r w:rsidRPr="00E64AC3">
                            <w:rPr>
                              <w:rFonts w:ascii="Times New Roman" w:hAnsi="Times New Roman" w:cs="Times New Roman"/>
                            </w:rPr>
                            <w:tab/>
                          </w:r>
                          <w:r w:rsidRPr="00E64AC3">
                            <w:rPr>
                              <w:rFonts w:ascii="Times New Roman" w:hAnsi="Times New Roman" w:cs="Times New Roman"/>
                            </w:rPr>
                            <w:tab/>
                          </w:r>
                          <w:r>
                            <w:rPr>
                              <w:rFonts w:ascii="Times New Roman" w:hAnsi="Times New Roman" w:cs="Times New Roman"/>
                            </w:rPr>
                            <w:t xml:space="preserve">Arkadiusz </w:t>
                          </w:r>
                          <w:proofErr w:type="spellStart"/>
                          <w:r>
                            <w:rPr>
                              <w:rFonts w:ascii="Times New Roman" w:hAnsi="Times New Roman" w:cs="Times New Roman"/>
                            </w:rPr>
                            <w:t>Grudzien</w:t>
                          </w:r>
                          <w:proofErr w:type="spellEnd"/>
                        </w:p>
                        <w:p w14:paraId="38A16472" w14:textId="2372D8A5" w:rsidR="00B9068D" w:rsidRPr="00E64AC3" w:rsidRDefault="00B9068D" w:rsidP="00B9068D">
                          <w:pPr>
                            <w:ind w:left="567"/>
                            <w:rPr>
                              <w:rFonts w:ascii="Times New Roman" w:hAnsi="Times New Roman" w:cs="Times New Roman"/>
                            </w:rPr>
                          </w:pPr>
                          <w:r w:rsidRPr="00E64AC3">
                            <w:rPr>
                              <w:rFonts w:ascii="Times New Roman" w:hAnsi="Times New Roman" w:cs="Times New Roman"/>
                            </w:rPr>
                            <w:t xml:space="preserve">ID Number: </w:t>
                          </w:r>
                          <w:r w:rsidRPr="00E64AC3">
                            <w:rPr>
                              <w:rFonts w:ascii="Times New Roman" w:hAnsi="Times New Roman" w:cs="Times New Roman"/>
                            </w:rPr>
                            <w:tab/>
                          </w:r>
                          <w:r w:rsidRPr="00E64AC3">
                            <w:rPr>
                              <w:rFonts w:ascii="Times New Roman" w:hAnsi="Times New Roman" w:cs="Times New Roman"/>
                            </w:rPr>
                            <w:tab/>
                          </w:r>
                          <w:r>
                            <w:rPr>
                              <w:rFonts w:ascii="Times New Roman" w:hAnsi="Times New Roman" w:cs="Times New Roman"/>
                            </w:rPr>
                            <w:t>20001306</w:t>
                          </w:r>
                        </w:p>
                        <w:p w14:paraId="22974847" w14:textId="77777777" w:rsidR="00B9068D" w:rsidRPr="00E64AC3" w:rsidRDefault="00B9068D" w:rsidP="00B9068D">
                          <w:pPr>
                            <w:ind w:left="567"/>
                            <w:rPr>
                              <w:rFonts w:ascii="Times New Roman" w:hAnsi="Times New Roman" w:cs="Times New Roman"/>
                            </w:rPr>
                          </w:pPr>
                          <w:r w:rsidRPr="00E64AC3">
                            <w:rPr>
                              <w:rFonts w:ascii="Times New Roman" w:hAnsi="Times New Roman" w:cs="Times New Roman"/>
                            </w:rPr>
                            <w:t xml:space="preserve">Date: </w:t>
                          </w:r>
                          <w:r w:rsidRPr="00E64AC3">
                            <w:rPr>
                              <w:rFonts w:ascii="Times New Roman" w:hAnsi="Times New Roman" w:cs="Times New Roman"/>
                            </w:rPr>
                            <w:tab/>
                          </w:r>
                          <w:r w:rsidRPr="00E64AC3">
                            <w:rPr>
                              <w:rFonts w:ascii="Times New Roman" w:hAnsi="Times New Roman" w:cs="Times New Roman"/>
                            </w:rPr>
                            <w:tab/>
                          </w:r>
                          <w:r w:rsidRPr="00E64AC3">
                            <w:rPr>
                              <w:rFonts w:ascii="Times New Roman" w:hAnsi="Times New Roman" w:cs="Times New Roman"/>
                            </w:rPr>
                            <w:tab/>
                          </w:r>
                          <w:r w:rsidRPr="00E64AC3">
                            <w:rPr>
                              <w:rFonts w:ascii="Times New Roman" w:hAnsi="Times New Roman" w:cs="Times New Roman"/>
                            </w:rPr>
                            <w:fldChar w:fldCharType="begin"/>
                          </w:r>
                          <w:r w:rsidRPr="00E64AC3">
                            <w:rPr>
                              <w:rFonts w:ascii="Times New Roman" w:hAnsi="Times New Roman" w:cs="Times New Roman"/>
                            </w:rPr>
                            <w:instrText xml:space="preserve"> TIME \@ "dddd, dd MMMM yyyy" </w:instrText>
                          </w:r>
                          <w:r w:rsidRPr="00E64AC3">
                            <w:rPr>
                              <w:rFonts w:ascii="Times New Roman" w:hAnsi="Times New Roman" w:cs="Times New Roman"/>
                            </w:rPr>
                            <w:fldChar w:fldCharType="separate"/>
                          </w:r>
                          <w:r>
                            <w:rPr>
                              <w:rFonts w:ascii="Times New Roman" w:hAnsi="Times New Roman" w:cs="Times New Roman"/>
                              <w:noProof/>
                            </w:rPr>
                            <w:t>Monday, 21 November 2022</w:t>
                          </w:r>
                          <w:r w:rsidRPr="00E64AC3">
                            <w:rPr>
                              <w:rFonts w:ascii="Times New Roman" w:hAnsi="Times New Roman" w:cs="Times New Roman"/>
                            </w:rPr>
                            <w:fldChar w:fldCharType="end"/>
                          </w:r>
                        </w:p>
                        <w:p w14:paraId="20BC7D9F" w14:textId="1ADC7995" w:rsidR="00B9068D" w:rsidRPr="00E64AC3" w:rsidRDefault="00B9068D" w:rsidP="00B9068D">
                          <w:pPr>
                            <w:ind w:left="567"/>
                            <w:rPr>
                              <w:rFonts w:ascii="Times New Roman" w:hAnsi="Times New Roman" w:cs="Times New Roman"/>
                            </w:rPr>
                          </w:pPr>
                          <w:r>
                            <w:rPr>
                              <w:rFonts w:ascii="Times New Roman" w:hAnsi="Times New Roman" w:cs="Times New Roman"/>
                            </w:rPr>
                            <w:t>Module leader</w:t>
                          </w:r>
                          <w:r w:rsidRPr="00E64AC3">
                            <w:rPr>
                              <w:rFonts w:ascii="Times New Roman" w:hAnsi="Times New Roman" w:cs="Times New Roman"/>
                            </w:rPr>
                            <w:t xml:space="preserve">: </w:t>
                          </w:r>
                          <w:r w:rsidRPr="00E64AC3">
                            <w:rPr>
                              <w:rFonts w:ascii="Times New Roman" w:hAnsi="Times New Roman" w:cs="Times New Roman"/>
                            </w:rPr>
                            <w:tab/>
                          </w:r>
                          <w:r w:rsidRPr="00E64AC3">
                            <w:rPr>
                              <w:rFonts w:ascii="Times New Roman" w:hAnsi="Times New Roman" w:cs="Times New Roman"/>
                            </w:rPr>
                            <w:tab/>
                          </w:r>
                          <w:r>
                            <w:rPr>
                              <w:rFonts w:ascii="Times New Roman" w:hAnsi="Times New Roman" w:cs="Times New Roman"/>
                            </w:rPr>
                            <w:t>Ela</w:t>
                          </w:r>
                        </w:p>
                        <w:p w14:paraId="7A2C0E95" w14:textId="3F225D69" w:rsidR="00B9068D" w:rsidRPr="00E64AC3" w:rsidRDefault="00B9068D" w:rsidP="00B9068D">
                          <w:pPr>
                            <w:ind w:left="567"/>
                            <w:rPr>
                              <w:rFonts w:ascii="Times New Roman" w:hAnsi="Times New Roman" w:cs="Times New Roman"/>
                            </w:rPr>
                          </w:pPr>
                          <w:r w:rsidRPr="00E64AC3">
                            <w:rPr>
                              <w:rFonts w:ascii="Times New Roman" w:hAnsi="Times New Roman" w:cs="Times New Roman"/>
                            </w:rPr>
                            <w:t xml:space="preserve">Supervisor: </w:t>
                          </w:r>
                          <w:r w:rsidRPr="00E64AC3">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Victor </w:t>
                          </w:r>
                          <w:proofErr w:type="spellStart"/>
                          <w:r>
                            <w:rPr>
                              <w:rFonts w:ascii="Times New Roman" w:hAnsi="Times New Roman" w:cs="Times New Roman"/>
                            </w:rPr>
                            <w:t>Sowinski-Mydlarz</w:t>
                          </w:r>
                          <w:proofErr w:type="spellEnd"/>
                        </w:p>
                        <w:p w14:paraId="427132AB" w14:textId="12B5288B" w:rsidR="00B9068D" w:rsidRDefault="00B9068D" w:rsidP="00B9068D"/>
                        <w:tbl>
                          <w:tblPr>
                            <w:tblW w:w="0" w:type="dxa"/>
                            <w:shd w:val="clear" w:color="auto" w:fill="FFFFFF"/>
                            <w:tblCellMar>
                              <w:left w:w="0" w:type="dxa"/>
                              <w:right w:w="0" w:type="dxa"/>
                            </w:tblCellMar>
                            <w:tblLook w:val="04A0" w:firstRow="1" w:lastRow="0" w:firstColumn="1" w:lastColumn="0" w:noHBand="0" w:noVBand="1"/>
                          </w:tblPr>
                          <w:tblGrid>
                            <w:gridCol w:w="14030"/>
                          </w:tblGrid>
                          <w:tr w:rsidR="00B9068D" w14:paraId="7FF2DF62" w14:textId="77777777" w:rsidTr="00B9068D">
                            <w:tc>
                              <w:tcPr>
                                <w:tcW w:w="14014" w:type="dxa"/>
                                <w:shd w:val="clear" w:color="auto" w:fill="FFFFFF"/>
                                <w:noWrap/>
                                <w:hideMark/>
                              </w:tcPr>
                              <w:tbl>
                                <w:tblPr>
                                  <w:tblW w:w="14014" w:type="dxa"/>
                                  <w:tblCellMar>
                                    <w:left w:w="0" w:type="dxa"/>
                                    <w:right w:w="0" w:type="dxa"/>
                                  </w:tblCellMar>
                                  <w:tblLook w:val="04A0" w:firstRow="1" w:lastRow="0" w:firstColumn="1" w:lastColumn="0" w:noHBand="0" w:noVBand="1"/>
                                </w:tblPr>
                                <w:tblGrid>
                                  <w:gridCol w:w="14014"/>
                                </w:tblGrid>
                                <w:tr w:rsidR="00B9068D" w14:paraId="3808D042" w14:textId="77777777">
                                  <w:tc>
                                    <w:tcPr>
                                      <w:tcW w:w="0" w:type="auto"/>
                                      <w:vAlign w:val="center"/>
                                      <w:hideMark/>
                                    </w:tcPr>
                                    <w:p w14:paraId="0BB19E0B" w14:textId="77777777" w:rsidR="00B9068D" w:rsidRDefault="00B9068D" w:rsidP="00B9068D">
                                      <w:pPr>
                                        <w:pStyle w:val="Heading3"/>
                                        <w:spacing w:line="300" w:lineRule="atLeast"/>
                                        <w:rPr>
                                          <w:rFonts w:ascii="Roboto" w:hAnsi="Roboto"/>
                                          <w:color w:val="5F6368"/>
                                        </w:rPr>
                                      </w:pPr>
                                      <w:proofErr w:type="spellStart"/>
                                      <w:r>
                                        <w:rPr>
                                          <w:rStyle w:val="gd"/>
                                          <w:rFonts w:ascii="Roboto" w:hAnsi="Roboto"/>
                                          <w:color w:val="1F1F1F"/>
                                        </w:rPr>
                                        <w:t>Wiktor</w:t>
                                      </w:r>
                                      <w:proofErr w:type="spellEnd"/>
                                      <w:r>
                                        <w:rPr>
                                          <w:rStyle w:val="gd"/>
                                          <w:rFonts w:ascii="Roboto" w:hAnsi="Roboto"/>
                                          <w:color w:val="1F1F1F"/>
                                        </w:rPr>
                                        <w:t xml:space="preserve"> </w:t>
                                      </w:r>
                                      <w:proofErr w:type="spellStart"/>
                                      <w:r>
                                        <w:rPr>
                                          <w:rStyle w:val="gd"/>
                                          <w:rFonts w:ascii="Roboto" w:hAnsi="Roboto"/>
                                          <w:color w:val="1F1F1F"/>
                                        </w:rPr>
                                        <w:t>Sowinski-Mydlarz</w:t>
                                      </w:r>
                                      <w:proofErr w:type="spellEnd"/>
                                    </w:p>
                                  </w:tc>
                                </w:tr>
                              </w:tbl>
                              <w:p w14:paraId="452A39A9" w14:textId="77777777" w:rsidR="00B9068D" w:rsidRDefault="00B9068D" w:rsidP="00B9068D">
                                <w:pPr>
                                  <w:spacing w:line="300" w:lineRule="atLeast"/>
                                  <w:rPr>
                                    <w:rFonts w:ascii="Roboto" w:hAnsi="Roboto"/>
                                    <w:color w:val="222222"/>
                                    <w:sz w:val="21"/>
                                    <w:szCs w:val="21"/>
                                  </w:rPr>
                                </w:pPr>
                              </w:p>
                            </w:tc>
                          </w:tr>
                        </w:tbl>
                        <w:p w14:paraId="5A32A199" w14:textId="2370AE63" w:rsidR="00B9068D" w:rsidRDefault="00B9068D" w:rsidP="00B9068D"/>
                        <w:tbl>
                          <w:tblPr>
                            <w:tblW w:w="0" w:type="dxa"/>
                            <w:shd w:val="clear" w:color="auto" w:fill="FFFFFF"/>
                            <w:tblCellMar>
                              <w:left w:w="0" w:type="dxa"/>
                              <w:right w:w="0" w:type="dxa"/>
                            </w:tblCellMar>
                            <w:tblLook w:val="04A0" w:firstRow="1" w:lastRow="0" w:firstColumn="1" w:lastColumn="0" w:noHBand="0" w:noVBand="1"/>
                          </w:tblPr>
                          <w:tblGrid>
                            <w:gridCol w:w="14030"/>
                          </w:tblGrid>
                          <w:tr w:rsidR="00B9068D" w14:paraId="2C3C7DE5" w14:textId="77777777" w:rsidTr="00B9068D">
                            <w:tc>
                              <w:tcPr>
                                <w:tcW w:w="14014" w:type="dxa"/>
                                <w:shd w:val="clear" w:color="auto" w:fill="FFFFFF"/>
                                <w:noWrap/>
                                <w:hideMark/>
                              </w:tcPr>
                              <w:tbl>
                                <w:tblPr>
                                  <w:tblW w:w="14014" w:type="dxa"/>
                                  <w:tblCellMar>
                                    <w:left w:w="0" w:type="dxa"/>
                                    <w:right w:w="0" w:type="dxa"/>
                                  </w:tblCellMar>
                                  <w:tblLook w:val="04A0" w:firstRow="1" w:lastRow="0" w:firstColumn="1" w:lastColumn="0" w:noHBand="0" w:noVBand="1"/>
                                </w:tblPr>
                                <w:tblGrid>
                                  <w:gridCol w:w="14014"/>
                                </w:tblGrid>
                                <w:tr w:rsidR="00B9068D" w14:paraId="19D342EF" w14:textId="77777777">
                                  <w:tc>
                                    <w:tcPr>
                                      <w:tcW w:w="0" w:type="auto"/>
                                      <w:vAlign w:val="center"/>
                                      <w:hideMark/>
                                    </w:tcPr>
                                    <w:p w14:paraId="636E4ED6" w14:textId="77777777" w:rsidR="00B9068D" w:rsidRDefault="00B9068D" w:rsidP="00B9068D">
                                      <w:pPr>
                                        <w:pStyle w:val="Heading3"/>
                                        <w:spacing w:line="300" w:lineRule="atLeast"/>
                                        <w:rPr>
                                          <w:rFonts w:ascii="Roboto" w:hAnsi="Roboto"/>
                                          <w:color w:val="5F6368"/>
                                        </w:rPr>
                                      </w:pPr>
                                      <w:proofErr w:type="spellStart"/>
                                      <w:r>
                                        <w:rPr>
                                          <w:rStyle w:val="gd"/>
                                          <w:rFonts w:ascii="Roboto" w:hAnsi="Roboto"/>
                                          <w:color w:val="1F1F1F"/>
                                        </w:rPr>
                                        <w:t>Wiktor</w:t>
                                      </w:r>
                                      <w:proofErr w:type="spellEnd"/>
                                      <w:r>
                                        <w:rPr>
                                          <w:rStyle w:val="gd"/>
                                          <w:rFonts w:ascii="Roboto" w:hAnsi="Roboto"/>
                                          <w:color w:val="1F1F1F"/>
                                        </w:rPr>
                                        <w:t xml:space="preserve"> </w:t>
                                      </w:r>
                                      <w:proofErr w:type="spellStart"/>
                                      <w:r>
                                        <w:rPr>
                                          <w:rStyle w:val="gd"/>
                                          <w:rFonts w:ascii="Roboto" w:hAnsi="Roboto"/>
                                          <w:color w:val="1F1F1F"/>
                                        </w:rPr>
                                        <w:t>Sowinski-Mydlarz</w:t>
                                      </w:r>
                                      <w:proofErr w:type="spellEnd"/>
                                    </w:p>
                                  </w:tc>
                                </w:tr>
                              </w:tbl>
                              <w:p w14:paraId="58BB8079" w14:textId="77777777" w:rsidR="00B9068D" w:rsidRDefault="00B9068D" w:rsidP="00B9068D">
                                <w:pPr>
                                  <w:spacing w:line="300" w:lineRule="atLeast"/>
                                  <w:rPr>
                                    <w:rFonts w:ascii="Roboto" w:hAnsi="Roboto"/>
                                    <w:color w:val="222222"/>
                                    <w:sz w:val="21"/>
                                    <w:szCs w:val="21"/>
                                  </w:rPr>
                                </w:pPr>
                              </w:p>
                            </w:tc>
                          </w:tr>
                        </w:tbl>
                        <w:p w14:paraId="1CDC978C" w14:textId="27B68F29" w:rsidR="00B9068D" w:rsidRDefault="00B9068D" w:rsidP="00B9068D"/>
                        <w:tbl>
                          <w:tblPr>
                            <w:tblW w:w="0" w:type="dxa"/>
                            <w:shd w:val="clear" w:color="auto" w:fill="FFFFFF"/>
                            <w:tblCellMar>
                              <w:left w:w="0" w:type="dxa"/>
                              <w:right w:w="0" w:type="dxa"/>
                            </w:tblCellMar>
                            <w:tblLook w:val="04A0" w:firstRow="1" w:lastRow="0" w:firstColumn="1" w:lastColumn="0" w:noHBand="0" w:noVBand="1"/>
                          </w:tblPr>
                          <w:tblGrid>
                            <w:gridCol w:w="14030"/>
                          </w:tblGrid>
                          <w:tr w:rsidR="00B9068D" w14:paraId="18D8516F" w14:textId="77777777" w:rsidTr="00B9068D">
                            <w:tc>
                              <w:tcPr>
                                <w:tcW w:w="14014" w:type="dxa"/>
                                <w:shd w:val="clear" w:color="auto" w:fill="FFFFFF"/>
                                <w:noWrap/>
                                <w:hideMark/>
                              </w:tcPr>
                              <w:tbl>
                                <w:tblPr>
                                  <w:tblW w:w="14014" w:type="dxa"/>
                                  <w:tblCellMar>
                                    <w:left w:w="0" w:type="dxa"/>
                                    <w:right w:w="0" w:type="dxa"/>
                                  </w:tblCellMar>
                                  <w:tblLook w:val="04A0" w:firstRow="1" w:lastRow="0" w:firstColumn="1" w:lastColumn="0" w:noHBand="0" w:noVBand="1"/>
                                </w:tblPr>
                                <w:tblGrid>
                                  <w:gridCol w:w="14014"/>
                                </w:tblGrid>
                                <w:tr w:rsidR="00B9068D" w14:paraId="26E556BD" w14:textId="77777777">
                                  <w:tc>
                                    <w:tcPr>
                                      <w:tcW w:w="0" w:type="auto"/>
                                      <w:vAlign w:val="center"/>
                                      <w:hideMark/>
                                    </w:tcPr>
                                    <w:p w14:paraId="55AE9DB7" w14:textId="77777777" w:rsidR="00B9068D" w:rsidRDefault="00B9068D" w:rsidP="00B9068D">
                                      <w:pPr>
                                        <w:pStyle w:val="Heading3"/>
                                        <w:spacing w:line="300" w:lineRule="atLeast"/>
                                        <w:rPr>
                                          <w:rFonts w:ascii="Roboto" w:hAnsi="Roboto"/>
                                          <w:color w:val="5F6368"/>
                                        </w:rPr>
                                      </w:pPr>
                                      <w:proofErr w:type="spellStart"/>
                                      <w:r>
                                        <w:rPr>
                                          <w:rStyle w:val="gd"/>
                                          <w:rFonts w:ascii="Roboto" w:hAnsi="Roboto"/>
                                          <w:color w:val="1F1F1F"/>
                                        </w:rPr>
                                        <w:t>Wiktor</w:t>
                                      </w:r>
                                      <w:proofErr w:type="spellEnd"/>
                                      <w:r>
                                        <w:rPr>
                                          <w:rStyle w:val="gd"/>
                                          <w:rFonts w:ascii="Roboto" w:hAnsi="Roboto"/>
                                          <w:color w:val="1F1F1F"/>
                                        </w:rPr>
                                        <w:t xml:space="preserve"> </w:t>
                                      </w:r>
                                      <w:proofErr w:type="spellStart"/>
                                      <w:r>
                                        <w:rPr>
                                          <w:rStyle w:val="gd"/>
                                          <w:rFonts w:ascii="Roboto" w:hAnsi="Roboto"/>
                                          <w:color w:val="1F1F1F"/>
                                        </w:rPr>
                                        <w:t>Sowinski-Mydlarz</w:t>
                                      </w:r>
                                      <w:proofErr w:type="spellEnd"/>
                                    </w:p>
                                  </w:tc>
                                </w:tr>
                              </w:tbl>
                              <w:p w14:paraId="473D61A8" w14:textId="77777777" w:rsidR="00B9068D" w:rsidRDefault="00B9068D" w:rsidP="00B9068D">
                                <w:pPr>
                                  <w:spacing w:line="300" w:lineRule="atLeast"/>
                                  <w:rPr>
                                    <w:rFonts w:ascii="Roboto" w:hAnsi="Roboto"/>
                                    <w:color w:val="222222"/>
                                    <w:sz w:val="21"/>
                                    <w:szCs w:val="21"/>
                                  </w:rPr>
                                </w:pPr>
                              </w:p>
                            </w:tc>
                          </w:tr>
                        </w:tbl>
                        <w:p w14:paraId="23E0BD3B" w14:textId="3DB8DC47" w:rsidR="00B9068D" w:rsidRDefault="00B9068D"/>
                        <w:p w14:paraId="42FEB1CB" w14:textId="77777777" w:rsidR="00B9068D" w:rsidRDefault="00B9068D"/>
                      </w:txbxContent>
                    </v:textbox>
                  </v:shape>
                </w:pict>
              </mc:Fallback>
            </mc:AlternateContent>
          </w:r>
          <w:r w:rsidR="00B9068D">
            <w:rPr>
              <w:noProof/>
            </w:rPr>
            <mc:AlternateContent>
              <mc:Choice Requires="wps">
                <w:drawing>
                  <wp:anchor distT="0" distB="0" distL="114300" distR="114300" simplePos="0" relativeHeight="251663360" behindDoc="0" locked="0" layoutInCell="1" allowOverlap="1" wp14:anchorId="49764D37" wp14:editId="0D280076">
                    <wp:simplePos x="0" y="0"/>
                    <wp:positionH relativeFrom="column">
                      <wp:posOffset>1310721</wp:posOffset>
                    </wp:positionH>
                    <wp:positionV relativeFrom="paragraph">
                      <wp:posOffset>8873897</wp:posOffset>
                    </wp:positionV>
                    <wp:extent cx="4133300" cy="417559"/>
                    <wp:effectExtent l="0" t="0" r="19685" b="20955"/>
                    <wp:wrapNone/>
                    <wp:docPr id="7" name="Text Box 7"/>
                    <wp:cNvGraphicFramePr/>
                    <a:graphic xmlns:a="http://schemas.openxmlformats.org/drawingml/2006/main">
                      <a:graphicData uri="http://schemas.microsoft.com/office/word/2010/wordprocessingShape">
                        <wps:wsp>
                          <wps:cNvSpPr txBox="1"/>
                          <wps:spPr>
                            <a:xfrm>
                              <a:off x="0" y="0"/>
                              <a:ext cx="4133300" cy="417559"/>
                            </a:xfrm>
                            <a:prstGeom prst="rect">
                              <a:avLst/>
                            </a:prstGeom>
                            <a:solidFill>
                              <a:schemeClr val="lt1"/>
                            </a:solidFill>
                            <a:ln w="6350">
                              <a:solidFill>
                                <a:prstClr val="black"/>
                              </a:solidFill>
                            </a:ln>
                          </wps:spPr>
                          <wps:txbx>
                            <w:txbxContent>
                              <w:p w14:paraId="7ECF839C" w14:textId="77777777" w:rsidR="00B9068D" w:rsidRPr="00E64AC3" w:rsidRDefault="00B9068D" w:rsidP="00B9068D">
                                <w:pPr>
                                  <w:jc w:val="center"/>
                                  <w:rPr>
                                    <w:rFonts w:ascii="Times New Roman" w:hAnsi="Times New Roman" w:cs="Times New Roman"/>
                                    <w:b/>
                                    <w:sz w:val="32"/>
                                    <w:szCs w:val="32"/>
                                  </w:rPr>
                                </w:pPr>
                                <w:r w:rsidRPr="00E64AC3">
                                  <w:rPr>
                                    <w:rFonts w:ascii="Times New Roman" w:hAnsi="Times New Roman" w:cs="Times New Roman"/>
                                    <w:b/>
                                    <w:sz w:val="32"/>
                                    <w:szCs w:val="32"/>
                                  </w:rPr>
                                  <w:t>CS6P05 Project</w:t>
                                </w:r>
                              </w:p>
                              <w:p w14:paraId="0D53DEEF" w14:textId="4E85D1D4" w:rsidR="00B9068D" w:rsidRDefault="00B906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64D37" id="Text Box 7" o:spid="_x0000_s1029" type="#_x0000_t202" style="position:absolute;margin-left:103.2pt;margin-top:698.75pt;width:325.45pt;height:32.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" fillcolor="white [3201]" strokeweight=".5pt">
                    <v:textbox>
                      <w:txbxContent>
                        <w:p w14:paraId="7ECF839C" w14:textId="77777777" w:rsidR="00B9068D" w:rsidRPr="00E64AC3" w:rsidRDefault="00B9068D" w:rsidP="00B9068D">
                          <w:pPr>
                            <w:jc w:val="center"/>
                            <w:rPr>
                              <w:rFonts w:ascii="Times New Roman" w:hAnsi="Times New Roman" w:cs="Times New Roman"/>
                              <w:b/>
                              <w:sz w:val="32"/>
                              <w:szCs w:val="32"/>
                            </w:rPr>
                          </w:pPr>
                          <w:r w:rsidRPr="00E64AC3">
                            <w:rPr>
                              <w:rFonts w:ascii="Times New Roman" w:hAnsi="Times New Roman" w:cs="Times New Roman"/>
                              <w:b/>
                              <w:sz w:val="32"/>
                              <w:szCs w:val="32"/>
                            </w:rPr>
                            <w:t>CS6P05 Project</w:t>
                          </w:r>
                        </w:p>
                        <w:p w14:paraId="0D53DEEF" w14:textId="4E85D1D4" w:rsidR="00B9068D" w:rsidRDefault="00B9068D"/>
                      </w:txbxContent>
                    </v:textbox>
                  </v:shape>
                </w:pict>
              </mc:Fallback>
            </mc:AlternateContent>
          </w:r>
          <w:r w:rsidR="00B2321C">
            <w:br w:type="page"/>
          </w:r>
        </w:p>
      </w:sdtContent>
    </w:sdt>
    <w:p w14:paraId="31CB2CE6" w14:textId="77777777" w:rsidR="00632BD8" w:rsidRPr="00E64AC3" w:rsidRDefault="00632BD8" w:rsidP="00632BD8">
      <w:pPr>
        <w:pStyle w:val="Heading1"/>
        <w:rPr>
          <w:rFonts w:cs="Times New Roman"/>
        </w:rPr>
      </w:pPr>
      <w:bookmarkStart w:id="0" w:name="_Toc390950960"/>
      <w:bookmarkStart w:id="1" w:name="_Toc408918159"/>
      <w:bookmarkStart w:id="2" w:name="_Toc21981040"/>
      <w:r w:rsidRPr="00E64AC3">
        <w:rPr>
          <w:rFonts w:cs="Times New Roman"/>
        </w:rPr>
        <w:lastRenderedPageBreak/>
        <w:t>Declaration</w:t>
      </w:r>
      <w:bookmarkEnd w:id="0"/>
      <w:bookmarkEnd w:id="1"/>
      <w:bookmarkEnd w:id="2"/>
      <w:r w:rsidRPr="00E64AC3">
        <w:rPr>
          <w:rFonts w:cs="Times New Roman"/>
        </w:rPr>
        <w:tab/>
      </w:r>
    </w:p>
    <w:p w14:paraId="447EC2DE" w14:textId="77777777" w:rsidR="00632BD8" w:rsidRPr="00E64AC3" w:rsidRDefault="00632BD8" w:rsidP="00632BD8">
      <w:pPr>
        <w:spacing w:after="240" w:line="240" w:lineRule="auto"/>
        <w:rPr>
          <w:rFonts w:ascii="Times New Roman" w:hAnsi="Times New Roman" w:cs="Times New Roman"/>
          <w:b/>
          <w:sz w:val="23"/>
        </w:rPr>
      </w:pPr>
      <w:r w:rsidRPr="00E64AC3">
        <w:rPr>
          <w:rFonts w:ascii="Times New Roman" w:hAnsi="Times New Roman" w:cs="Times New Roman"/>
          <w:b/>
        </w:rPr>
        <w:t>PLAGIARISM</w:t>
      </w:r>
    </w:p>
    <w:p w14:paraId="4E069A23" w14:textId="77777777" w:rsidR="00632BD8" w:rsidRPr="00E64AC3" w:rsidRDefault="00632BD8" w:rsidP="00632BD8">
      <w:pPr>
        <w:spacing w:after="240" w:line="240" w:lineRule="auto"/>
        <w:rPr>
          <w:rFonts w:ascii="Times New Roman" w:hAnsi="Times New Roman" w:cs="Times New Roman"/>
        </w:rPr>
      </w:pPr>
      <w:r w:rsidRPr="00E64AC3">
        <w:rPr>
          <w:rFonts w:ascii="Times New Roman" w:hAnsi="Times New Roman" w:cs="Times New Roman"/>
        </w:rPr>
        <w:t>You are reminded that there exist regulations concerning plagiarism.  Extracts from these regulations are printed below.  Please sign below to say that you have read and understand these extracts:</w:t>
      </w:r>
    </w:p>
    <w:p w14:paraId="6E54023C" w14:textId="58042F8C" w:rsidR="00632BD8" w:rsidRPr="00E64AC3" w:rsidRDefault="00632BD8" w:rsidP="00632BD8">
      <w:pPr>
        <w:spacing w:after="240" w:line="240" w:lineRule="auto"/>
        <w:rPr>
          <w:rFonts w:ascii="Times New Roman" w:hAnsi="Times New Roman" w:cs="Times New Roman"/>
        </w:rPr>
      </w:pPr>
      <w:r w:rsidRPr="00E64AC3">
        <w:rPr>
          <w:rFonts w:ascii="Times New Roman" w:hAnsi="Times New Roman" w:cs="Times New Roman"/>
        </w:rPr>
        <w:t xml:space="preserve">Student signature: </w:t>
      </w:r>
      <w:r w:rsidR="00A812D3">
        <w:rPr>
          <w:rFonts w:ascii="Times New Roman" w:hAnsi="Times New Roman" w:cs="Times New Roman"/>
        </w:rPr>
        <w:t xml:space="preserve">Arkadiusz </w:t>
      </w:r>
      <w:proofErr w:type="spellStart"/>
      <w:r w:rsidR="00A812D3">
        <w:rPr>
          <w:rFonts w:ascii="Times New Roman" w:hAnsi="Times New Roman" w:cs="Times New Roman"/>
        </w:rPr>
        <w:t>Grudzien</w:t>
      </w:r>
      <w:proofErr w:type="spellEnd"/>
      <w:r w:rsidRPr="00E64AC3">
        <w:rPr>
          <w:rFonts w:ascii="Times New Roman" w:hAnsi="Times New Roman" w:cs="Times New Roman"/>
        </w:rPr>
        <w:tab/>
        <w:t xml:space="preserve">Date: </w:t>
      </w:r>
      <w:r w:rsidRPr="00E64AC3">
        <w:rPr>
          <w:rFonts w:ascii="Times New Roman" w:hAnsi="Times New Roman" w:cs="Times New Roman"/>
        </w:rPr>
        <w:fldChar w:fldCharType="begin"/>
      </w:r>
      <w:r w:rsidRPr="00E64AC3">
        <w:rPr>
          <w:rFonts w:ascii="Times New Roman" w:hAnsi="Times New Roman" w:cs="Times New Roman"/>
        </w:rPr>
        <w:instrText xml:space="preserve"> DATE  \@ "dd/MM/yy"  \* MERGEFORMAT </w:instrText>
      </w:r>
      <w:r w:rsidRPr="00E64AC3">
        <w:rPr>
          <w:rFonts w:ascii="Times New Roman" w:hAnsi="Times New Roman" w:cs="Times New Roman"/>
        </w:rPr>
        <w:fldChar w:fldCharType="separate"/>
      </w:r>
      <w:r>
        <w:rPr>
          <w:rFonts w:ascii="Times New Roman" w:hAnsi="Times New Roman" w:cs="Times New Roman"/>
          <w:noProof/>
        </w:rPr>
        <w:t>21/11/22</w:t>
      </w:r>
      <w:r w:rsidRPr="00E64AC3">
        <w:rPr>
          <w:rFonts w:ascii="Times New Roman" w:hAnsi="Times New Roman" w:cs="Times New Roman"/>
        </w:rPr>
        <w:fldChar w:fldCharType="end"/>
      </w:r>
    </w:p>
    <w:p w14:paraId="27E6A99D" w14:textId="77777777" w:rsidR="00632BD8" w:rsidRPr="00E64AC3" w:rsidRDefault="00632BD8" w:rsidP="00632BD8">
      <w:pPr>
        <w:tabs>
          <w:tab w:val="left" w:pos="1244"/>
        </w:tabs>
        <w:spacing w:after="240" w:line="240" w:lineRule="auto"/>
        <w:rPr>
          <w:rFonts w:ascii="Times New Roman" w:hAnsi="Times New Roman" w:cs="Times New Roman"/>
        </w:rPr>
      </w:pPr>
      <w:r w:rsidRPr="00E64AC3">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30679BE" wp14:editId="7A79168E">
                <wp:simplePos x="0" y="0"/>
                <wp:positionH relativeFrom="column">
                  <wp:posOffset>-28575</wp:posOffset>
                </wp:positionH>
                <wp:positionV relativeFrom="paragraph">
                  <wp:posOffset>422274</wp:posOffset>
                </wp:positionV>
                <wp:extent cx="5524500" cy="5610225"/>
                <wp:effectExtent l="0" t="0" r="19050" b="285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5610225"/>
                        </a:xfrm>
                        <a:prstGeom prst="rect">
                          <a:avLst/>
                        </a:prstGeom>
                        <a:solidFill>
                          <a:srgbClr val="FFFFFF"/>
                        </a:solidFill>
                        <a:ln w="9525">
                          <a:solidFill>
                            <a:srgbClr val="000000"/>
                          </a:solidFill>
                          <a:miter lim="800000"/>
                          <a:headEnd/>
                          <a:tailEnd/>
                        </a:ln>
                      </wps:spPr>
                      <wps:txbx>
                        <w:txbxContent>
                          <w:p w14:paraId="1CB7E505" w14:textId="77777777" w:rsidR="00632BD8" w:rsidRPr="00167502" w:rsidRDefault="00632BD8" w:rsidP="00632BD8">
                            <w:pPr>
                              <w:spacing w:after="120" w:line="240" w:lineRule="auto"/>
                              <w:rPr>
                                <w:sz w:val="18"/>
                                <w:szCs w:val="18"/>
                              </w:rPr>
                            </w:pPr>
                            <w:r w:rsidRPr="00167502">
                              <w:rPr>
                                <w:sz w:val="18"/>
                                <w:szCs w:val="18"/>
                              </w:rPr>
                              <w:t xml:space="preserve">Extracts from University </w:t>
                            </w:r>
                            <w:r w:rsidRPr="00167502">
                              <w:rPr>
                                <w:i/>
                                <w:sz w:val="18"/>
                                <w:szCs w:val="18"/>
                              </w:rPr>
                              <w:t xml:space="preserve">Regulations </w:t>
                            </w:r>
                            <w:r w:rsidRPr="00025542">
                              <w:rPr>
                                <w:iCs/>
                                <w:sz w:val="18"/>
                                <w:szCs w:val="18"/>
                              </w:rPr>
                              <w:t>on</w:t>
                            </w:r>
                            <w:r w:rsidRPr="00167502">
                              <w:rPr>
                                <w:i/>
                                <w:sz w:val="18"/>
                                <w:szCs w:val="18"/>
                              </w:rPr>
                              <w:t xml:space="preserve"> </w:t>
                            </w:r>
                            <w:r w:rsidRPr="00167502">
                              <w:rPr>
                                <w:sz w:val="18"/>
                                <w:szCs w:val="18"/>
                              </w:rPr>
                              <w:t>Cheating, Plagiarism and Collusion</w:t>
                            </w:r>
                          </w:p>
                          <w:p w14:paraId="55D9A0FF" w14:textId="77777777" w:rsidR="00632BD8" w:rsidRPr="00167502" w:rsidRDefault="00632BD8" w:rsidP="00632BD8">
                            <w:pPr>
                              <w:spacing w:after="120" w:line="240" w:lineRule="auto"/>
                              <w:rPr>
                                <w:sz w:val="18"/>
                                <w:szCs w:val="18"/>
                              </w:rPr>
                            </w:pPr>
                            <w:r w:rsidRPr="00167502">
                              <w:rPr>
                                <w:sz w:val="18"/>
                                <w:szCs w:val="18"/>
                              </w:rPr>
                              <w:t>Section 2.3: "The following broad types of offence can be identified and are provided as indicative examples…</w:t>
                            </w:r>
                          </w:p>
                          <w:p w14:paraId="1902289C" w14:textId="77777777" w:rsidR="00632BD8" w:rsidRPr="00167502" w:rsidRDefault="00632BD8" w:rsidP="00632BD8">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Cheating: including taking unauthorised material into an examination; consulting unauthorised material outside the examination hall during the examination; obtaining an unseen examination paper in advance of the examination; copying from another examinee; using an unauthorised calculator during the examination or storing unauthorised material in the memory of a programmable calculator which is taken into the examination; copying coursework.</w:t>
                            </w:r>
                          </w:p>
                          <w:p w14:paraId="02DCB793" w14:textId="77777777" w:rsidR="00632BD8" w:rsidRPr="00167502" w:rsidRDefault="00632BD8" w:rsidP="00632BD8">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Falsifying data in experimental results.</w:t>
                            </w:r>
                          </w:p>
                          <w:p w14:paraId="687B4024" w14:textId="77777777" w:rsidR="00632BD8" w:rsidRPr="00167502" w:rsidRDefault="00632BD8" w:rsidP="00632BD8">
                            <w:pPr>
                              <w:pStyle w:val="BodyTextIndent2"/>
                              <w:numPr>
                                <w:ilvl w:val="0"/>
                                <w:numId w:val="1"/>
                              </w:numPr>
                              <w:overflowPunct/>
                              <w:autoSpaceDE/>
                              <w:autoSpaceDN/>
                              <w:adjustRightInd/>
                              <w:spacing w:line="240" w:lineRule="auto"/>
                              <w:jc w:val="left"/>
                              <w:textAlignment w:val="auto"/>
                              <w:rPr>
                                <w:sz w:val="18"/>
                                <w:szCs w:val="18"/>
                              </w:rPr>
                            </w:pPr>
                            <w:r w:rsidRPr="00167502">
                              <w:rPr>
                                <w:sz w:val="18"/>
                                <w:szCs w:val="18"/>
                              </w:rPr>
                              <w:t>Personation, where a substitute takes an examination or test on behalf of the candidate.  Both candidate and substitute may be guilty of an offence under these Regulations.</w:t>
                            </w:r>
                          </w:p>
                          <w:p w14:paraId="5B5898B2" w14:textId="77777777" w:rsidR="00632BD8" w:rsidRPr="00167502" w:rsidRDefault="00632BD8" w:rsidP="00632BD8">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Bribery or attempted bribery of a person thought to have some influence on the candidate's assessment.</w:t>
                            </w:r>
                          </w:p>
                          <w:p w14:paraId="70E6B98E" w14:textId="77777777" w:rsidR="00632BD8" w:rsidRPr="00167502" w:rsidRDefault="00632BD8" w:rsidP="00632BD8">
                            <w:pPr>
                              <w:numPr>
                                <w:ilvl w:val="0"/>
                                <w:numId w:val="1"/>
                              </w:numPr>
                              <w:spacing w:after="120" w:line="240" w:lineRule="auto"/>
                              <w:rPr>
                                <w:sz w:val="18"/>
                                <w:szCs w:val="18"/>
                              </w:rPr>
                            </w:pPr>
                            <w:r w:rsidRPr="00167502">
                              <w:rPr>
                                <w:sz w:val="18"/>
                                <w:szCs w:val="18"/>
                              </w:rPr>
                              <w:t>Collusion to present joint work as the work solely of one individual.</w:t>
                            </w:r>
                          </w:p>
                          <w:p w14:paraId="5E697512" w14:textId="77777777" w:rsidR="00632BD8" w:rsidRPr="00167502" w:rsidRDefault="00632BD8" w:rsidP="00632BD8">
                            <w:pPr>
                              <w:numPr>
                                <w:ilvl w:val="0"/>
                                <w:numId w:val="1"/>
                              </w:numPr>
                              <w:spacing w:after="120" w:line="240" w:lineRule="auto"/>
                              <w:rPr>
                                <w:sz w:val="18"/>
                                <w:szCs w:val="18"/>
                              </w:rPr>
                            </w:pPr>
                            <w:r w:rsidRPr="00167502">
                              <w:rPr>
                                <w:sz w:val="18"/>
                                <w:szCs w:val="18"/>
                              </w:rPr>
                              <w:t>Plagiarism, where the work or ideas of another are presented as the candidate's own.</w:t>
                            </w:r>
                          </w:p>
                          <w:p w14:paraId="0EBD1061" w14:textId="77777777" w:rsidR="00632BD8" w:rsidRPr="00167502" w:rsidRDefault="00632BD8" w:rsidP="00632BD8">
                            <w:pPr>
                              <w:numPr>
                                <w:ilvl w:val="0"/>
                                <w:numId w:val="1"/>
                              </w:numPr>
                              <w:spacing w:after="120" w:line="240" w:lineRule="auto"/>
                              <w:rPr>
                                <w:sz w:val="18"/>
                                <w:szCs w:val="18"/>
                              </w:rPr>
                            </w:pPr>
                            <w:r w:rsidRPr="00167502">
                              <w:rPr>
                                <w:sz w:val="18"/>
                                <w:szCs w:val="18"/>
                              </w:rPr>
                              <w:t>Other conduct calculated to secure an advantage on assessment.</w:t>
                            </w:r>
                          </w:p>
                          <w:p w14:paraId="062A0EBE" w14:textId="77777777" w:rsidR="00632BD8" w:rsidRPr="00167502" w:rsidRDefault="00632BD8" w:rsidP="00632BD8">
                            <w:pPr>
                              <w:pStyle w:val="BodyTextIndent2"/>
                              <w:ind w:left="709" w:hanging="709"/>
                              <w:rPr>
                                <w:sz w:val="18"/>
                                <w:szCs w:val="18"/>
                              </w:rPr>
                            </w:pPr>
                            <w:r w:rsidRPr="00167502">
                              <w:rPr>
                                <w:sz w:val="18"/>
                                <w:szCs w:val="18"/>
                              </w:rPr>
                              <w:t>(viii)</w:t>
                            </w:r>
                            <w:r w:rsidRPr="00167502">
                              <w:rPr>
                                <w:sz w:val="18"/>
                                <w:szCs w:val="18"/>
                              </w:rPr>
                              <w:tab/>
                              <w:t>Assisting in any of the above.</w:t>
                            </w:r>
                          </w:p>
                          <w:p w14:paraId="168436AA" w14:textId="77777777" w:rsidR="00632BD8" w:rsidRPr="00167502" w:rsidRDefault="00632BD8" w:rsidP="00632BD8">
                            <w:pPr>
                              <w:spacing w:after="120"/>
                              <w:rPr>
                                <w:sz w:val="18"/>
                                <w:szCs w:val="18"/>
                              </w:rPr>
                            </w:pPr>
                            <w:r w:rsidRPr="00167502">
                              <w:rPr>
                                <w:sz w:val="18"/>
                                <w:szCs w:val="18"/>
                              </w:rPr>
                              <w:t>Some notes on what this means for students:</w:t>
                            </w:r>
                          </w:p>
                          <w:p w14:paraId="6931CE9A" w14:textId="77777777" w:rsidR="00632BD8" w:rsidRPr="00167502" w:rsidRDefault="00632BD8" w:rsidP="00632BD8">
                            <w:pPr>
                              <w:spacing w:after="120" w:line="240" w:lineRule="auto"/>
                              <w:ind w:left="709" w:hanging="709"/>
                              <w:rPr>
                                <w:sz w:val="18"/>
                                <w:szCs w:val="18"/>
                              </w:rPr>
                            </w:pPr>
                            <w:r w:rsidRPr="00167502">
                              <w:rPr>
                                <w:sz w:val="18"/>
                                <w:szCs w:val="18"/>
                              </w:rPr>
                              <w:t>1.</w:t>
                            </w:r>
                            <w:r w:rsidRPr="00167502">
                              <w:rPr>
                                <w:sz w:val="18"/>
                                <w:szCs w:val="18"/>
                              </w:rPr>
                              <w:tab/>
                              <w:t>Copying another student's work is an offence, whether from a copy on paper or from a computer file, and in whatever form the intellectual property being copied takes, including text, mathematical notation and computer programs.</w:t>
                            </w:r>
                          </w:p>
                          <w:p w14:paraId="36CFE8A6" w14:textId="77777777" w:rsidR="00632BD8" w:rsidRPr="00167502" w:rsidRDefault="00632BD8" w:rsidP="00632BD8">
                            <w:pPr>
                              <w:spacing w:after="120" w:line="240" w:lineRule="auto"/>
                              <w:ind w:left="709" w:hanging="709"/>
                              <w:rPr>
                                <w:sz w:val="18"/>
                                <w:szCs w:val="18"/>
                              </w:rPr>
                            </w:pPr>
                            <w:r w:rsidRPr="00167502">
                              <w:rPr>
                                <w:sz w:val="18"/>
                                <w:szCs w:val="18"/>
                              </w:rPr>
                              <w:t>2.</w:t>
                            </w:r>
                            <w:r w:rsidRPr="00167502">
                              <w:rPr>
                                <w:sz w:val="18"/>
                                <w:szCs w:val="18"/>
                              </w:rPr>
                              <w:tab/>
                              <w:t xml:space="preserve">Taking extracts from published sources </w:t>
                            </w:r>
                            <w:r w:rsidRPr="00167502">
                              <w:rPr>
                                <w:i/>
                                <w:sz w:val="18"/>
                                <w:szCs w:val="18"/>
                              </w:rPr>
                              <w:t>without attribution</w:t>
                            </w:r>
                            <w:r w:rsidRPr="00167502">
                              <w:rPr>
                                <w:sz w:val="18"/>
                                <w:szCs w:val="18"/>
                              </w:rPr>
                              <w:t xml:space="preserve"> is an offence.  To quote ideas, sometimes using extracts, is generally to be encouraged.  Quoting ideas is achieved by stating an author's argument and attributing it, perhaps by quoting, immediately in the text, his or her name and</w:t>
                            </w:r>
                            <w:r>
                              <w:rPr>
                                <w:sz w:val="18"/>
                                <w:szCs w:val="18"/>
                              </w:rPr>
                              <w:t xml:space="preserve"> year of publication, e.g.  "</w:t>
                            </w:r>
                            <w:r w:rsidRPr="00167502">
                              <w:rPr>
                                <w:sz w:val="18"/>
                                <w:szCs w:val="18"/>
                              </w:rPr>
                              <w:t>e = mc</w:t>
                            </w:r>
                            <w:r w:rsidRPr="00167502">
                              <w:rPr>
                                <w:position w:val="12"/>
                                <w:sz w:val="18"/>
                                <w:szCs w:val="18"/>
                              </w:rPr>
                              <w:t>2</w:t>
                            </w:r>
                            <w:r w:rsidRPr="00167502">
                              <w:rPr>
                                <w:sz w:val="18"/>
                                <w:szCs w:val="18"/>
                              </w:rPr>
                              <w:t xml:space="preserve">  (Einstein 1905)".  A </w:t>
                            </w:r>
                            <w:r w:rsidRPr="00167502">
                              <w:rPr>
                                <w:i/>
                                <w:sz w:val="18"/>
                                <w:szCs w:val="18"/>
                              </w:rPr>
                              <w:t>references</w:t>
                            </w:r>
                            <w:r w:rsidRPr="00167502">
                              <w:rPr>
                                <w:sz w:val="18"/>
                                <w:szCs w:val="18"/>
                              </w:rPr>
                              <w:t xml:space="preserve"> section at the end of your work should then list all such references in alphabetical order of authors' surnames.  (There are variations on this referencing system which your tutors may prefer you to use.)  If you wish to quote a paragraph or so from published work then indent the quotation on both left and right margins, using an italic font where practicable, and introduce the quotation with an attribution.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0679BE" id="Text Box 6" o:spid="_x0000_s1030" type="#_x0000_t202" style="position:absolute;margin-left:-2.25pt;margin-top:33.25pt;width:435pt;height:44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">
                <v:textbox>
                  <w:txbxContent>
                    <w:p w14:paraId="1CB7E505" w14:textId="77777777" w:rsidR="00632BD8" w:rsidRPr="00167502" w:rsidRDefault="00632BD8" w:rsidP="00632BD8">
                      <w:pPr>
                        <w:spacing w:after="120" w:line="240" w:lineRule="auto"/>
                        <w:rPr>
                          <w:sz w:val="18"/>
                          <w:szCs w:val="18"/>
                        </w:rPr>
                      </w:pPr>
                      <w:r w:rsidRPr="00167502">
                        <w:rPr>
                          <w:sz w:val="18"/>
                          <w:szCs w:val="18"/>
                        </w:rPr>
                        <w:t xml:space="preserve">Extracts from University </w:t>
                      </w:r>
                      <w:r w:rsidRPr="00167502">
                        <w:rPr>
                          <w:i/>
                          <w:sz w:val="18"/>
                          <w:szCs w:val="18"/>
                        </w:rPr>
                        <w:t xml:space="preserve">Regulations </w:t>
                      </w:r>
                      <w:r w:rsidRPr="00025542">
                        <w:rPr>
                          <w:iCs/>
                          <w:sz w:val="18"/>
                          <w:szCs w:val="18"/>
                        </w:rPr>
                        <w:t>on</w:t>
                      </w:r>
                      <w:r w:rsidRPr="00167502">
                        <w:rPr>
                          <w:i/>
                          <w:sz w:val="18"/>
                          <w:szCs w:val="18"/>
                        </w:rPr>
                        <w:t xml:space="preserve"> </w:t>
                      </w:r>
                      <w:r w:rsidRPr="00167502">
                        <w:rPr>
                          <w:sz w:val="18"/>
                          <w:szCs w:val="18"/>
                        </w:rPr>
                        <w:t>Cheating, Plagiarism and Collusion</w:t>
                      </w:r>
                    </w:p>
                    <w:p w14:paraId="55D9A0FF" w14:textId="77777777" w:rsidR="00632BD8" w:rsidRPr="00167502" w:rsidRDefault="00632BD8" w:rsidP="00632BD8">
                      <w:pPr>
                        <w:spacing w:after="120" w:line="240" w:lineRule="auto"/>
                        <w:rPr>
                          <w:sz w:val="18"/>
                          <w:szCs w:val="18"/>
                        </w:rPr>
                      </w:pPr>
                      <w:r w:rsidRPr="00167502">
                        <w:rPr>
                          <w:sz w:val="18"/>
                          <w:szCs w:val="18"/>
                        </w:rPr>
                        <w:t>Section 2.3: "The following broad types of offence can be identified and are provided as indicative examples…</w:t>
                      </w:r>
                    </w:p>
                    <w:p w14:paraId="1902289C" w14:textId="77777777" w:rsidR="00632BD8" w:rsidRPr="00167502" w:rsidRDefault="00632BD8" w:rsidP="00632BD8">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Cheating: including taking unauthorised material into an examination; consulting unauthorised material outside the examination hall during the examination; obtaining an unseen examination paper in advance of the examination; copying from another examinee; using an unauthorised calculator during the examination or storing unauthorised material in the memory of a programmable calculator which is taken into the examination; copying coursework.</w:t>
                      </w:r>
                    </w:p>
                    <w:p w14:paraId="02DCB793" w14:textId="77777777" w:rsidR="00632BD8" w:rsidRPr="00167502" w:rsidRDefault="00632BD8" w:rsidP="00632BD8">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Falsifying data in experimental results.</w:t>
                      </w:r>
                    </w:p>
                    <w:p w14:paraId="687B4024" w14:textId="77777777" w:rsidR="00632BD8" w:rsidRPr="00167502" w:rsidRDefault="00632BD8" w:rsidP="00632BD8">
                      <w:pPr>
                        <w:pStyle w:val="BodyTextIndent2"/>
                        <w:numPr>
                          <w:ilvl w:val="0"/>
                          <w:numId w:val="1"/>
                        </w:numPr>
                        <w:overflowPunct/>
                        <w:autoSpaceDE/>
                        <w:autoSpaceDN/>
                        <w:adjustRightInd/>
                        <w:spacing w:line="240" w:lineRule="auto"/>
                        <w:jc w:val="left"/>
                        <w:textAlignment w:val="auto"/>
                        <w:rPr>
                          <w:sz w:val="18"/>
                          <w:szCs w:val="18"/>
                        </w:rPr>
                      </w:pPr>
                      <w:r w:rsidRPr="00167502">
                        <w:rPr>
                          <w:sz w:val="18"/>
                          <w:szCs w:val="18"/>
                        </w:rPr>
                        <w:t>Personation, where a substitute takes an examination or test on behalf of the candidate.  Both candidate and substitute may be guilty of an offence under these Regulations.</w:t>
                      </w:r>
                    </w:p>
                    <w:p w14:paraId="5B5898B2" w14:textId="77777777" w:rsidR="00632BD8" w:rsidRPr="00167502" w:rsidRDefault="00632BD8" w:rsidP="00632BD8">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Bribery or attempted bribery of a person thought to have some influence on the candidate's assessment.</w:t>
                      </w:r>
                    </w:p>
                    <w:p w14:paraId="70E6B98E" w14:textId="77777777" w:rsidR="00632BD8" w:rsidRPr="00167502" w:rsidRDefault="00632BD8" w:rsidP="00632BD8">
                      <w:pPr>
                        <w:numPr>
                          <w:ilvl w:val="0"/>
                          <w:numId w:val="1"/>
                        </w:numPr>
                        <w:spacing w:after="120" w:line="240" w:lineRule="auto"/>
                        <w:rPr>
                          <w:sz w:val="18"/>
                          <w:szCs w:val="18"/>
                        </w:rPr>
                      </w:pPr>
                      <w:r w:rsidRPr="00167502">
                        <w:rPr>
                          <w:sz w:val="18"/>
                          <w:szCs w:val="18"/>
                        </w:rPr>
                        <w:t>Collusion to present joint work as the work solely of one individual.</w:t>
                      </w:r>
                    </w:p>
                    <w:p w14:paraId="5E697512" w14:textId="77777777" w:rsidR="00632BD8" w:rsidRPr="00167502" w:rsidRDefault="00632BD8" w:rsidP="00632BD8">
                      <w:pPr>
                        <w:numPr>
                          <w:ilvl w:val="0"/>
                          <w:numId w:val="1"/>
                        </w:numPr>
                        <w:spacing w:after="120" w:line="240" w:lineRule="auto"/>
                        <w:rPr>
                          <w:sz w:val="18"/>
                          <w:szCs w:val="18"/>
                        </w:rPr>
                      </w:pPr>
                      <w:r w:rsidRPr="00167502">
                        <w:rPr>
                          <w:sz w:val="18"/>
                          <w:szCs w:val="18"/>
                        </w:rPr>
                        <w:t>Plagiarism, where the work or ideas of another are presented as the candidate's own.</w:t>
                      </w:r>
                    </w:p>
                    <w:p w14:paraId="0EBD1061" w14:textId="77777777" w:rsidR="00632BD8" w:rsidRPr="00167502" w:rsidRDefault="00632BD8" w:rsidP="00632BD8">
                      <w:pPr>
                        <w:numPr>
                          <w:ilvl w:val="0"/>
                          <w:numId w:val="1"/>
                        </w:numPr>
                        <w:spacing w:after="120" w:line="240" w:lineRule="auto"/>
                        <w:rPr>
                          <w:sz w:val="18"/>
                          <w:szCs w:val="18"/>
                        </w:rPr>
                      </w:pPr>
                      <w:r w:rsidRPr="00167502">
                        <w:rPr>
                          <w:sz w:val="18"/>
                          <w:szCs w:val="18"/>
                        </w:rPr>
                        <w:t>Other conduct calculated to secure an advantage on assessment.</w:t>
                      </w:r>
                    </w:p>
                    <w:p w14:paraId="062A0EBE" w14:textId="77777777" w:rsidR="00632BD8" w:rsidRPr="00167502" w:rsidRDefault="00632BD8" w:rsidP="00632BD8">
                      <w:pPr>
                        <w:pStyle w:val="BodyTextIndent2"/>
                        <w:ind w:left="709" w:hanging="709"/>
                        <w:rPr>
                          <w:sz w:val="18"/>
                          <w:szCs w:val="18"/>
                        </w:rPr>
                      </w:pPr>
                      <w:r w:rsidRPr="00167502">
                        <w:rPr>
                          <w:sz w:val="18"/>
                          <w:szCs w:val="18"/>
                        </w:rPr>
                        <w:t>(viii)</w:t>
                      </w:r>
                      <w:r w:rsidRPr="00167502">
                        <w:rPr>
                          <w:sz w:val="18"/>
                          <w:szCs w:val="18"/>
                        </w:rPr>
                        <w:tab/>
                        <w:t>Assisting in any of the above.</w:t>
                      </w:r>
                    </w:p>
                    <w:p w14:paraId="168436AA" w14:textId="77777777" w:rsidR="00632BD8" w:rsidRPr="00167502" w:rsidRDefault="00632BD8" w:rsidP="00632BD8">
                      <w:pPr>
                        <w:spacing w:after="120"/>
                        <w:rPr>
                          <w:sz w:val="18"/>
                          <w:szCs w:val="18"/>
                        </w:rPr>
                      </w:pPr>
                      <w:r w:rsidRPr="00167502">
                        <w:rPr>
                          <w:sz w:val="18"/>
                          <w:szCs w:val="18"/>
                        </w:rPr>
                        <w:t>Some notes on what this means for students:</w:t>
                      </w:r>
                    </w:p>
                    <w:p w14:paraId="6931CE9A" w14:textId="77777777" w:rsidR="00632BD8" w:rsidRPr="00167502" w:rsidRDefault="00632BD8" w:rsidP="00632BD8">
                      <w:pPr>
                        <w:spacing w:after="120" w:line="240" w:lineRule="auto"/>
                        <w:ind w:left="709" w:hanging="709"/>
                        <w:rPr>
                          <w:sz w:val="18"/>
                          <w:szCs w:val="18"/>
                        </w:rPr>
                      </w:pPr>
                      <w:r w:rsidRPr="00167502">
                        <w:rPr>
                          <w:sz w:val="18"/>
                          <w:szCs w:val="18"/>
                        </w:rPr>
                        <w:t>1.</w:t>
                      </w:r>
                      <w:r w:rsidRPr="00167502">
                        <w:rPr>
                          <w:sz w:val="18"/>
                          <w:szCs w:val="18"/>
                        </w:rPr>
                        <w:tab/>
                        <w:t>Copying another student's work is an offence, whether from a copy on paper or from a computer file, and in whatever form the intellectual property being copied takes, including text, mathematical notation and computer programs.</w:t>
                      </w:r>
                    </w:p>
                    <w:p w14:paraId="36CFE8A6" w14:textId="77777777" w:rsidR="00632BD8" w:rsidRPr="00167502" w:rsidRDefault="00632BD8" w:rsidP="00632BD8">
                      <w:pPr>
                        <w:spacing w:after="120" w:line="240" w:lineRule="auto"/>
                        <w:ind w:left="709" w:hanging="709"/>
                        <w:rPr>
                          <w:sz w:val="18"/>
                          <w:szCs w:val="18"/>
                        </w:rPr>
                      </w:pPr>
                      <w:r w:rsidRPr="00167502">
                        <w:rPr>
                          <w:sz w:val="18"/>
                          <w:szCs w:val="18"/>
                        </w:rPr>
                        <w:t>2.</w:t>
                      </w:r>
                      <w:r w:rsidRPr="00167502">
                        <w:rPr>
                          <w:sz w:val="18"/>
                          <w:szCs w:val="18"/>
                        </w:rPr>
                        <w:tab/>
                        <w:t xml:space="preserve">Taking extracts from published sources </w:t>
                      </w:r>
                      <w:r w:rsidRPr="00167502">
                        <w:rPr>
                          <w:i/>
                          <w:sz w:val="18"/>
                          <w:szCs w:val="18"/>
                        </w:rPr>
                        <w:t>without attribution</w:t>
                      </w:r>
                      <w:r w:rsidRPr="00167502">
                        <w:rPr>
                          <w:sz w:val="18"/>
                          <w:szCs w:val="18"/>
                        </w:rPr>
                        <w:t xml:space="preserve"> is an offence.  To quote ideas, sometimes using extracts, is generally to be encouraged.  Quoting ideas is achieved by stating an author's argument and attributing it, perhaps by quoting, immediately in the text, his or her name and</w:t>
                      </w:r>
                      <w:r>
                        <w:rPr>
                          <w:sz w:val="18"/>
                          <w:szCs w:val="18"/>
                        </w:rPr>
                        <w:t xml:space="preserve"> year of publication, e.g.  "</w:t>
                      </w:r>
                      <w:r w:rsidRPr="00167502">
                        <w:rPr>
                          <w:sz w:val="18"/>
                          <w:szCs w:val="18"/>
                        </w:rPr>
                        <w:t>e = mc</w:t>
                      </w:r>
                      <w:r w:rsidRPr="00167502">
                        <w:rPr>
                          <w:position w:val="12"/>
                          <w:sz w:val="18"/>
                          <w:szCs w:val="18"/>
                        </w:rPr>
                        <w:t>2</w:t>
                      </w:r>
                      <w:r w:rsidRPr="00167502">
                        <w:rPr>
                          <w:sz w:val="18"/>
                          <w:szCs w:val="18"/>
                        </w:rPr>
                        <w:t xml:space="preserve">  (Einstein 1905)".  A </w:t>
                      </w:r>
                      <w:r w:rsidRPr="00167502">
                        <w:rPr>
                          <w:i/>
                          <w:sz w:val="18"/>
                          <w:szCs w:val="18"/>
                        </w:rPr>
                        <w:t>references</w:t>
                      </w:r>
                      <w:r w:rsidRPr="00167502">
                        <w:rPr>
                          <w:sz w:val="18"/>
                          <w:szCs w:val="18"/>
                        </w:rPr>
                        <w:t xml:space="preserve"> section at the end of your work should then list all such references in alphabetical order of authors' surnames.  (There are variations on this referencing system which your tutors may prefer you to use.)  If you wish to quote a paragraph or so from published work then indent the quotation on both left and right margins, using an italic font where practicable, and introduce the quotation with an attribution. </w:t>
                      </w:r>
                    </w:p>
                  </w:txbxContent>
                </v:textbox>
              </v:shape>
            </w:pict>
          </mc:Fallback>
        </mc:AlternateContent>
      </w:r>
      <w:r w:rsidRPr="00E64AC3">
        <w:rPr>
          <w:rFonts w:ascii="Times New Roman" w:hAnsi="Times New Roman" w:cs="Times New Roman"/>
        </w:rPr>
        <w:t>This header sheet should be attached to the work you submit.  No work will be accepted without it.</w:t>
      </w:r>
      <w:r w:rsidRPr="00E64AC3">
        <w:rPr>
          <w:rFonts w:ascii="Times New Roman" w:hAnsi="Times New Roman" w:cs="Times New Roman"/>
        </w:rPr>
        <w:tab/>
      </w:r>
    </w:p>
    <w:p w14:paraId="5705C294" w14:textId="77777777" w:rsidR="00632BD8" w:rsidRPr="00E64AC3" w:rsidRDefault="00632BD8" w:rsidP="00632BD8">
      <w:pPr>
        <w:rPr>
          <w:rFonts w:ascii="Times New Roman" w:hAnsi="Times New Roman" w:cs="Times New Roman"/>
        </w:rPr>
      </w:pPr>
      <w:r w:rsidRPr="00E64AC3">
        <w:rPr>
          <w:rFonts w:ascii="Times New Roman" w:hAnsi="Times New Roman" w:cs="Times New Roman"/>
        </w:rPr>
        <w:br w:type="page"/>
      </w:r>
    </w:p>
    <w:p w14:paraId="132B234B" w14:textId="77777777" w:rsidR="00E746F8" w:rsidRDefault="00E746F8"/>
    <w:sectPr w:rsidR="00E746F8" w:rsidSect="00B2321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52746A"/>
    <w:multiLevelType w:val="singleLevel"/>
    <w:tmpl w:val="B46E8CEC"/>
    <w:lvl w:ilvl="0">
      <w:start w:val="1"/>
      <w:numFmt w:val="lowerRoman"/>
      <w:lvlText w:val="(%1)"/>
      <w:legacy w:legacy="1" w:legacySpace="0" w:legacyIndent="720"/>
      <w:lvlJc w:val="left"/>
      <w:pPr>
        <w:ind w:left="720" w:hanging="720"/>
      </w:pPr>
    </w:lvl>
  </w:abstractNum>
  <w:num w:numId="1" w16cid:durableId="308479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40B"/>
    <w:rsid w:val="00457F09"/>
    <w:rsid w:val="00470F54"/>
    <w:rsid w:val="004C519F"/>
    <w:rsid w:val="00632BD8"/>
    <w:rsid w:val="0099340B"/>
    <w:rsid w:val="00A812D3"/>
    <w:rsid w:val="00B2321C"/>
    <w:rsid w:val="00B9068D"/>
    <w:rsid w:val="00DB30EC"/>
    <w:rsid w:val="00E746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9CC2C"/>
  <w15:chartTrackingRefBased/>
  <w15:docId w15:val="{47E02905-E13A-442D-98C5-FBB93ABE9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32BD8"/>
    <w:pPr>
      <w:keepNext/>
      <w:keepLines/>
      <w:pageBreakBefore/>
      <w:overflowPunct w:val="0"/>
      <w:autoSpaceDE w:val="0"/>
      <w:autoSpaceDN w:val="0"/>
      <w:adjustRightInd w:val="0"/>
      <w:spacing w:before="480" w:after="240" w:line="240" w:lineRule="auto"/>
      <w:jc w:val="both"/>
      <w:textAlignment w:val="baseline"/>
      <w:outlineLvl w:val="0"/>
    </w:pPr>
    <w:rPr>
      <w:rFonts w:ascii="Times New Roman" w:eastAsia="Times New Roman" w:hAnsi="Times New Roman" w:cs="Arial"/>
      <w:b/>
      <w:bCs/>
      <w:kern w:val="32"/>
      <w:sz w:val="32"/>
      <w:szCs w:val="32"/>
    </w:rPr>
  </w:style>
  <w:style w:type="paragraph" w:styleId="Heading3">
    <w:name w:val="heading 3"/>
    <w:basedOn w:val="Normal"/>
    <w:next w:val="Normal"/>
    <w:link w:val="Heading3Char"/>
    <w:uiPriority w:val="9"/>
    <w:semiHidden/>
    <w:unhideWhenUsed/>
    <w:qFormat/>
    <w:rsid w:val="00B906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BD8"/>
    <w:rPr>
      <w:rFonts w:ascii="Times New Roman" w:eastAsia="Times New Roman" w:hAnsi="Times New Roman" w:cs="Arial"/>
      <w:b/>
      <w:bCs/>
      <w:kern w:val="32"/>
      <w:sz w:val="32"/>
      <w:szCs w:val="32"/>
    </w:rPr>
  </w:style>
  <w:style w:type="paragraph" w:styleId="BodyText2">
    <w:name w:val="Body Text 2"/>
    <w:basedOn w:val="Normal"/>
    <w:link w:val="BodyText2Char"/>
    <w:uiPriority w:val="99"/>
    <w:semiHidden/>
    <w:unhideWhenUsed/>
    <w:rsid w:val="00632BD8"/>
    <w:pPr>
      <w:overflowPunct w:val="0"/>
      <w:autoSpaceDE w:val="0"/>
      <w:autoSpaceDN w:val="0"/>
      <w:adjustRightInd w:val="0"/>
      <w:spacing w:after="120" w:line="480" w:lineRule="auto"/>
      <w:ind w:firstLine="720"/>
      <w:jc w:val="both"/>
      <w:textAlignment w:val="baseline"/>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uiPriority w:val="99"/>
    <w:semiHidden/>
    <w:rsid w:val="00632BD8"/>
    <w:rPr>
      <w:rFonts w:ascii="Times New Roman" w:eastAsia="Times New Roman" w:hAnsi="Times New Roman" w:cs="Times New Roman"/>
      <w:sz w:val="24"/>
      <w:szCs w:val="20"/>
    </w:rPr>
  </w:style>
  <w:style w:type="paragraph" w:styleId="BodyTextIndent2">
    <w:name w:val="Body Text Indent 2"/>
    <w:basedOn w:val="Normal"/>
    <w:link w:val="BodyTextIndent2Char"/>
    <w:uiPriority w:val="99"/>
    <w:semiHidden/>
    <w:unhideWhenUsed/>
    <w:rsid w:val="00632BD8"/>
    <w:pPr>
      <w:overflowPunct w:val="0"/>
      <w:autoSpaceDE w:val="0"/>
      <w:autoSpaceDN w:val="0"/>
      <w:adjustRightInd w:val="0"/>
      <w:spacing w:after="120" w:line="480" w:lineRule="auto"/>
      <w:ind w:left="283" w:firstLine="720"/>
      <w:jc w:val="both"/>
      <w:textAlignment w:val="baseline"/>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uiPriority w:val="99"/>
    <w:semiHidden/>
    <w:rsid w:val="00632BD8"/>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9"/>
    <w:semiHidden/>
    <w:rsid w:val="00B9068D"/>
    <w:rPr>
      <w:rFonts w:asciiTheme="majorHAnsi" w:eastAsiaTheme="majorEastAsia" w:hAnsiTheme="majorHAnsi" w:cstheme="majorBidi"/>
      <w:color w:val="1F3763" w:themeColor="accent1" w:themeShade="7F"/>
      <w:sz w:val="24"/>
      <w:szCs w:val="24"/>
    </w:rPr>
  </w:style>
  <w:style w:type="character" w:customStyle="1" w:styleId="gd">
    <w:name w:val="gd"/>
    <w:basedOn w:val="DefaultParagraphFont"/>
    <w:rsid w:val="00B90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23927">
      <w:bodyDiv w:val="1"/>
      <w:marLeft w:val="0"/>
      <w:marRight w:val="0"/>
      <w:marTop w:val="0"/>
      <w:marBottom w:val="0"/>
      <w:divBdr>
        <w:top w:val="none" w:sz="0" w:space="0" w:color="auto"/>
        <w:left w:val="none" w:sz="0" w:space="0" w:color="auto"/>
        <w:bottom w:val="none" w:sz="0" w:space="0" w:color="auto"/>
        <w:right w:val="none" w:sz="0" w:space="0" w:color="auto"/>
      </w:divBdr>
    </w:div>
    <w:div w:id="175192414">
      <w:bodyDiv w:val="1"/>
      <w:marLeft w:val="0"/>
      <w:marRight w:val="0"/>
      <w:marTop w:val="0"/>
      <w:marBottom w:val="0"/>
      <w:divBdr>
        <w:top w:val="none" w:sz="0" w:space="0" w:color="auto"/>
        <w:left w:val="none" w:sz="0" w:space="0" w:color="auto"/>
        <w:bottom w:val="none" w:sz="0" w:space="0" w:color="auto"/>
        <w:right w:val="none" w:sz="0" w:space="0" w:color="auto"/>
      </w:divBdr>
    </w:div>
    <w:div w:id="71724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A417E-F094-4BB6-A436-AF09336BC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64</Words>
  <Characters>365</Characters>
  <Application>Microsoft Office Word</Application>
  <DocSecurity>0</DocSecurity>
  <Lines>3</Lines>
  <Paragraphs>1</Paragraphs>
  <ScaleCrop>false</ScaleCrop>
  <Company/>
  <LinksUpToDate>false</LinksUpToDate>
  <CharactersWithSpaces>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ARKADIUSZ GRUDZIEN</dc:creator>
  <cp:keywords/>
  <dc:description/>
  <cp:lastModifiedBy>ARKADIUSZ GRUDZIEN</cp:lastModifiedBy>
  <cp:revision>7</cp:revision>
  <dcterms:created xsi:type="dcterms:W3CDTF">2022-11-21T14:23:00Z</dcterms:created>
  <dcterms:modified xsi:type="dcterms:W3CDTF">2022-11-21T15:02:00Z</dcterms:modified>
</cp:coreProperties>
</file>