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Sydney Property Data Platform</w:t>
      </w:r>
    </w:p>
    <w:p>
      <w:pPr>
        <w:jc w:val="center"/>
      </w:pPr>
      <w:r>
        <w:rPr>
          <w:b/>
          <w:sz w:val="32"/>
        </w:rPr>
        <w:t>04 State Machine Specification</w:t>
      </w:r>
    </w:p>
    <w:p>
      <w:pPr>
        <w:jc w:val="center"/>
      </w:pPr>
      <w:r>
        <w:rPr>
          <w:i/>
          <w:sz w:val="20"/>
        </w:rPr>
        <w:t>Lifecycle states, transition guards and implementation rules</w:t>
      </w:r>
    </w:p>
    <w:p>
      <w:pPr>
        <w:jc w:val="center"/>
      </w:pPr>
      <w:r>
        <w:rPr>
          <w:sz w:val="18"/>
        </w:rPr>
        <w:t>Version 1.3 Engineering Implementation Specification | 2026-06-22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7"/>
              </w:rPr>
              <w:t>Primary audience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Backend engineers, QA, Codex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7"/>
              </w:rPr>
              <w:t>Implementation priority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</w:tbl>
    <w:p/>
    <w:p>
      <w:pPr>
        <w:pStyle w:val="Heading1"/>
      </w:pPr>
      <w:r>
        <w:t>1. State Machine Rules</w:t>
      </w:r>
    </w:p>
    <w:p>
      <w:pPr>
        <w:pStyle w:val="ListBullet"/>
      </w:pPr>
      <w:r>
        <w:t>State transitions must be explicit and tested.</w:t>
      </w:r>
    </w:p>
    <w:p>
      <w:pPr>
        <w:pStyle w:val="ListBullet"/>
      </w:pPr>
      <w:r>
        <w:t>Workers must be idempotent; repeating a transition should not double-charge or double-refund.</w:t>
      </w:r>
    </w:p>
    <w:p>
      <w:pPr>
        <w:pStyle w:val="ListBullet"/>
      </w:pPr>
      <w:r>
        <w:t>Every failure terminal state should explain compensation: refund, credit release, quota restore or manual review.</w:t>
      </w:r>
    </w:p>
    <w:p>
      <w:pPr>
        <w:pStyle w:val="ListBullet"/>
      </w:pPr>
      <w:r>
        <w:t>Admin state changes must be audit logged.</w:t>
      </w:r>
    </w:p>
    <w:p>
      <w:pPr>
        <w:pStyle w:val="Heading1"/>
      </w:pPr>
      <w:r>
        <w:t>2. Report Job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4"/>
              </w:rPr>
              <w:t>Event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4"/>
              </w:rPr>
              <w:t>Guard / action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queued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worker picks job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processing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entitlement is held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processing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context built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llm_generation_started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data/profile/template versions locked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llm_generation_started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LLM failure #1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llm_retry_1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retry if attempts &lt; 3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llm_retry_1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LLM failure #2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llm_retry_2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retry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llm_retry_2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LLM failure #3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llm_retry_3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retry final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llm_retry_3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LLM still fails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fallback_template_used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use deterministic fallback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llm_generation_started/llm_retry_*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LLM valid output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rendering_html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validation passed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fallback_template_used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fallback success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rendering_html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fallback report is valid report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rendering_html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HTML generated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rendering_pdf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store HTML file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rendering_pdf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PDF generated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completed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capture entitlement; inbox notification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fallback_template_used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fallback fails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failed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release entitlement; refund/restore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processing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fatal validation error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failed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release entitlement; refund/restore</w:t>
            </w:r>
          </w:p>
        </w:tc>
      </w:tr>
    </w:tbl>
    <w:p/>
    <w:p>
      <w:pPr>
        <w:pStyle w:val="Heading1"/>
      </w:pPr>
      <w:r>
        <w:t>3. Credit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5"/>
              </w:rPr>
              <w:t>From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5"/>
              </w:rPr>
              <w:t>Event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5"/>
              </w:rPr>
              <w:t>To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5"/>
              </w:rPr>
              <w:t>Action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available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report generation requested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held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associate credit with report_job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held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report completed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captured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associate credit with report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held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report failed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released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return credit to user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available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expiry reached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expired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cannot be used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any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admin adjustment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admin_adjusted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audit log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released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user generates again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held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5"/>
              </w:rPr>
              <w:t>can be reused</w:t>
            </w:r>
          </w:p>
        </w:tc>
      </w:tr>
    </w:tbl>
    <w:p/>
    <w:p>
      <w:pPr>
        <w:pStyle w:val="Heading1"/>
      </w:pPr>
      <w:r>
        <w:t>4. Order and Payment State Machines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D9EAF7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2131"/>
            <w:vAlign w:val="top"/>
            <w:shd w:fill="D9EAF7"/>
          </w:tcPr>
          <w:p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2131"/>
            <w:vAlign w:val="top"/>
            <w:shd w:fill="D9EAF7"/>
          </w:tcPr>
          <w:p>
            <w:r/>
            <w:r>
              <w:rPr>
                <w:b/>
                <w:sz w:val="14"/>
              </w:rPr>
              <w:t>Event</w:t>
            </w:r>
          </w:p>
        </w:tc>
        <w:tc>
          <w:tcPr>
            <w:tcW w:type="dxa" w:w="2131"/>
            <w:vAlign w:val="top"/>
            <w:shd w:fill="D9EAF7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2131"/>
            <w:vAlign w:val="top"/>
            <w:shd w:fill="D9EAF7"/>
          </w:tcPr>
          <w:p>
            <w:r/>
            <w:r>
              <w:rPr>
                <w:b/>
                <w:sz w:val="14"/>
              </w:rPr>
              <w:t>Action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payment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payment_pending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provider confirms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payment_confirmed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mark order paid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payment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payment_pending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provider failed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payment_failed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order remains unpaid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payment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payment_pending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webhook delayed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webhook_retrying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retry verification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payment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webhook_retrying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manual review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manual_review_required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Admin review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order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pending_payment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payment_confirmed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paid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grant entitlement or allow report job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order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paid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report job created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report_generating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track report_job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order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report_generating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report completed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completed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invoice/receipt available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order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report_generating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report failed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failed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refund if required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order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completed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admin refund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refunded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audit log</w:t>
            </w:r>
          </w:p>
        </w:tc>
      </w:tr>
    </w:tbl>
    <w:p/>
    <w:p>
      <w:pPr>
        <w:pStyle w:val="Heading1"/>
      </w:pPr>
      <w:r>
        <w:t>5. Subscription Quota State</w:t>
      </w:r>
    </w:p>
    <w:p>
      <w:r>
        <w:t>Subscription quota resets by billing cycle, not by calendar month. A report quota should be held during generation and only counted as used when the report succeeds.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5"/>
              </w:rPr>
              <w:t>Condition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5"/>
              </w:rPr>
              <w:t>Action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Active subscription and quota remaining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place quota hold and create report_job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Report completed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increase reports_used and reduce remaining quota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Report failed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release quota hold; do not increase reports_used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Billing period ends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reset used count to zero for next period if subscription active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Renewal disabled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keep active until billing_period_end, then expired</w:t>
            </w:r>
          </w:p>
        </w:tc>
      </w:tr>
    </w:tbl>
    <w:p/>
    <w:p>
      <w:pPr>
        <w:pStyle w:val="Heading1"/>
      </w:pPr>
      <w:r>
        <w:t>6. Data Release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4"/>
              </w:rPr>
              <w:t>From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4"/>
              </w:rPr>
              <w:t>Event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4"/>
              </w:rPr>
              <w:t>To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4"/>
              </w:rPr>
              <w:t>Action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file uploaded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uploaded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store upload metadata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uploaded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schema validation passed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validated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create validation report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validated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diff computed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change_report_generated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show added/changed/removed rows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change_report_generated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Super Admin confirms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awaiting_confirmation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final publish checks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awaiting_confirmation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publish success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published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new active release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published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rollback requested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rollback_in_progress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prepare previous release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rollback_in_progress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rollback success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rolled_back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previous release active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any non-published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validation or publish failure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failed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4"/>
              </w:rPr>
              <w:t>preserve previous release</w:t>
            </w:r>
          </w:p>
        </w:tc>
      </w:tr>
    </w:tbl>
    <w:p/>
    <w:p>
      <w:pPr>
        <w:pStyle w:val="Heading1"/>
      </w:pPr>
      <w:r>
        <w:t>7. Mermaid State Diagram Code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stateDiagram-v2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[*] --&gt; queued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queued --&gt; processing: worker starts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processing --&gt; llm_generation_started: context built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llm_generation_started --&gt; rendering_html: valid LLM output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llm_generation_started --&gt; llm_retry_1: fail 1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llm_retry_1 --&gt; llm_retry_2: fail 2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llm_retry_2 --&gt; llm_retry_3: fail 3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llm_retry_3 --&gt; fallback_template_used: use fallback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fallback_template_used --&gt; rendering_html: fallback success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fallback_template_used --&gt; failed: fallback failed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rendering_html --&gt; rendering_pdf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rendering_pdf --&gt; completed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failed --&gt; [*]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 xml:space="preserve">  completed --&gt; [*]</w:t>
      </w:r>
    </w:p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