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57FA" w14:textId="4A2B1F75" w:rsidR="00FA5754" w:rsidRPr="00FA5754" w:rsidRDefault="00FA5754" w:rsidP="00FA5754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>เอกสารรายงานความคืบหน้า</w:t>
      </w:r>
      <w:r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 เกม </w:t>
      </w:r>
      <w:r>
        <w:rPr>
          <w:rFonts w:ascii="Layiji MaHaNiYom BAO 1.2" w:hAnsi="Layiji MaHaNiYom BAO 1.2" w:cs="Layiji MaHaNiYom BAO 1.2"/>
          <w:sz w:val="32"/>
          <w:szCs w:val="32"/>
        </w:rPr>
        <w:t>F</w:t>
      </w:r>
      <w:r w:rsidR="00196D74">
        <w:rPr>
          <w:rFonts w:ascii="Layiji MaHaNiYom BAO 1.2" w:hAnsi="Layiji MaHaNiYom BAO 1.2" w:cs="Layiji MaHaNiYom BAO 1.2"/>
          <w:sz w:val="32"/>
          <w:szCs w:val="32"/>
        </w:rPr>
        <w:t>ILA-KUNG</w:t>
      </w:r>
    </w:p>
    <w:p w14:paraId="65E9D168" w14:textId="0765AD1C" w:rsidR="00FA5754" w:rsidRDefault="00FA5754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 xml:space="preserve">ครั้งที่ </w:t>
      </w:r>
      <w:r w:rsidR="00607947">
        <w:rPr>
          <w:rFonts w:ascii="Layiji MaHaNiYom BAO 1.2" w:hAnsi="Layiji MaHaNiYom BAO 1.2" w:cs="Layiji MaHaNiYom BAO 1.2"/>
          <w:sz w:val="32"/>
          <w:szCs w:val="32"/>
        </w:rPr>
        <w:t>5</w:t>
      </w:r>
    </w:p>
    <w:p w14:paraId="5599FF47" w14:textId="77777777" w:rsidR="00344943" w:rsidRPr="00FA5754" w:rsidRDefault="00344943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</w:p>
    <w:p w14:paraId="44D717C1" w14:textId="169DAAFF" w:rsidR="00FA5754" w:rsidRP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>รายละเอียดดการทำงานตามแผนการดำเนินการ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760"/>
        <w:gridCol w:w="1080"/>
        <w:gridCol w:w="1075"/>
      </w:tblGrid>
      <w:tr w:rsidR="00A1131B" w:rsidRPr="00FA5754" w14:paraId="136D96EE" w14:textId="77777777" w:rsidTr="00A1131B">
        <w:trPr>
          <w:trHeight w:val="530"/>
        </w:trPr>
        <w:tc>
          <w:tcPr>
            <w:tcW w:w="1435" w:type="dxa"/>
            <w:vMerge w:val="restart"/>
          </w:tcPr>
          <w:p w14:paraId="3EBC1542" w14:textId="77777777" w:rsid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</w:p>
          <w:p w14:paraId="47948051" w14:textId="03F73BC1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760" w:type="dxa"/>
            <w:vMerge w:val="restart"/>
          </w:tcPr>
          <w:p w14:paraId="0A0F31D4" w14:textId="77777777" w:rsid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</w:p>
          <w:p w14:paraId="270B8090" w14:textId="693DFC91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</w:rPr>
              <w:t>Module</w:t>
            </w:r>
          </w:p>
        </w:tc>
        <w:tc>
          <w:tcPr>
            <w:tcW w:w="2155" w:type="dxa"/>
            <w:gridSpan w:val="2"/>
          </w:tcPr>
          <w:p w14:paraId="372B4E74" w14:textId="5638897A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>สถานะ</w:t>
            </w:r>
          </w:p>
        </w:tc>
      </w:tr>
      <w:tr w:rsidR="00A1131B" w:rsidRPr="00FA5754" w14:paraId="467550A2" w14:textId="77777777" w:rsidTr="00A1131B">
        <w:tc>
          <w:tcPr>
            <w:tcW w:w="1435" w:type="dxa"/>
            <w:vMerge/>
          </w:tcPr>
          <w:p w14:paraId="0FE0787C" w14:textId="0E13A07E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  <w:tc>
          <w:tcPr>
            <w:tcW w:w="5760" w:type="dxa"/>
            <w:vMerge/>
          </w:tcPr>
          <w:p w14:paraId="317ADB81" w14:textId="0E42611E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5143AF04" w14:textId="51528BEA" w:rsidR="00A1131B" w:rsidRP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28"/>
              </w:rPr>
            </w:pPr>
            <w:r w:rsidRPr="00A1131B">
              <w:rPr>
                <w:rFonts w:ascii="Layiji MaHaNiYom BAO 1.2" w:hAnsi="Layiji MaHaNiYom BAO 1.2" w:cs="Layiji MaHaNiYom BAO 1.2"/>
                <w:sz w:val="28"/>
                <w:cs/>
              </w:rPr>
              <w:t>ตามแผน</w:t>
            </w:r>
          </w:p>
        </w:tc>
        <w:tc>
          <w:tcPr>
            <w:tcW w:w="1075" w:type="dxa"/>
          </w:tcPr>
          <w:p w14:paraId="2C9E0D69" w14:textId="79BB5E45" w:rsidR="00A1131B" w:rsidRP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28"/>
              </w:rPr>
            </w:pPr>
            <w:r w:rsidRPr="00A1131B">
              <w:rPr>
                <w:rFonts w:ascii="Layiji MaHaNiYom BAO 1.2" w:hAnsi="Layiji MaHaNiYom BAO 1.2" w:cs="Layiji MaHaNiYom BAO 1.2"/>
                <w:sz w:val="28"/>
                <w:cs/>
              </w:rPr>
              <w:t>ไม่ตามแผน</w:t>
            </w:r>
          </w:p>
        </w:tc>
      </w:tr>
      <w:tr w:rsidR="00A1131B" w:rsidRPr="00FA5754" w14:paraId="11618C4E" w14:textId="77777777" w:rsidTr="00A1131B">
        <w:tc>
          <w:tcPr>
            <w:tcW w:w="1435" w:type="dxa"/>
          </w:tcPr>
          <w:p w14:paraId="17127272" w14:textId="574917E0" w:rsidR="00A1131B" w:rsidRDefault="00336002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1</w:t>
            </w:r>
          </w:p>
        </w:tc>
        <w:tc>
          <w:tcPr>
            <w:tcW w:w="5760" w:type="dxa"/>
          </w:tcPr>
          <w:p w14:paraId="39BD39A2" w14:textId="59063052" w:rsidR="00A1131B" w:rsidRPr="00FA5754" w:rsidRDefault="00BF6D73" w:rsidP="0052527A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สร้</w:t>
            </w:r>
            <w:r w:rsidR="00607947"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างศัตรู</w:t>
            </w:r>
            <w:r w:rsidR="00702030"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หลายตัว</w:t>
            </w:r>
          </w:p>
        </w:tc>
        <w:tc>
          <w:tcPr>
            <w:tcW w:w="1080" w:type="dxa"/>
          </w:tcPr>
          <w:p w14:paraId="2B58DADD" w14:textId="1A5B9D43" w:rsidR="00A1131B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0AD1100D" w14:textId="77777777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A1131B" w:rsidRPr="00FA5754" w14:paraId="3E8F593B" w14:textId="77777777" w:rsidTr="00A1131B">
        <w:tc>
          <w:tcPr>
            <w:tcW w:w="1435" w:type="dxa"/>
          </w:tcPr>
          <w:p w14:paraId="7DE18281" w14:textId="1C6DFA62" w:rsidR="00A1131B" w:rsidRDefault="00336002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2</w:t>
            </w:r>
          </w:p>
        </w:tc>
        <w:tc>
          <w:tcPr>
            <w:tcW w:w="5760" w:type="dxa"/>
          </w:tcPr>
          <w:p w14:paraId="4F588F37" w14:textId="1CA55004" w:rsidR="00A1131B" w:rsidRPr="00FA5754" w:rsidRDefault="00607947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สุ่มตำแหน่งเกิดของศัตรู</w:t>
            </w:r>
          </w:p>
        </w:tc>
        <w:tc>
          <w:tcPr>
            <w:tcW w:w="1080" w:type="dxa"/>
          </w:tcPr>
          <w:p w14:paraId="137B10AB" w14:textId="0F13F7E2" w:rsidR="00A1131B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733B21DF" w14:textId="77777777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BF6D73" w:rsidRPr="00FA5754" w14:paraId="5B286B6B" w14:textId="77777777" w:rsidTr="00A1131B">
        <w:tc>
          <w:tcPr>
            <w:tcW w:w="1435" w:type="dxa"/>
          </w:tcPr>
          <w:p w14:paraId="5D2CF17A" w14:textId="0F74C85F" w:rsidR="00BF6D73" w:rsidRDefault="00336002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3</w:t>
            </w:r>
          </w:p>
        </w:tc>
        <w:tc>
          <w:tcPr>
            <w:tcW w:w="5760" w:type="dxa"/>
          </w:tcPr>
          <w:p w14:paraId="2038C557" w14:textId="13F7E405" w:rsidR="00BF6D73" w:rsidRDefault="00607947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ให้ศัตรูเดินตามตัวละครเมื่อเข้าใกล้ระยะที่กำหนด</w:t>
            </w:r>
          </w:p>
        </w:tc>
        <w:tc>
          <w:tcPr>
            <w:tcW w:w="1080" w:type="dxa"/>
          </w:tcPr>
          <w:p w14:paraId="3CF76349" w14:textId="7D79C9D8" w:rsidR="00BF6D73" w:rsidRPr="000C3ACD" w:rsidRDefault="00CC11A1" w:rsidP="00A1131B">
            <w:pPr>
              <w:tabs>
                <w:tab w:val="left" w:pos="7845"/>
              </w:tabs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79A8C8B3" w14:textId="77777777" w:rsidR="00BF6D73" w:rsidRPr="00FA5754" w:rsidRDefault="00BF6D7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CC11A1" w:rsidRPr="00FA5754" w14:paraId="07E640C2" w14:textId="77777777" w:rsidTr="00A1131B">
        <w:tc>
          <w:tcPr>
            <w:tcW w:w="1435" w:type="dxa"/>
          </w:tcPr>
          <w:p w14:paraId="4215B51E" w14:textId="274F0488" w:rsidR="00CC11A1" w:rsidRDefault="00CC11A1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4</w:t>
            </w:r>
          </w:p>
        </w:tc>
        <w:tc>
          <w:tcPr>
            <w:tcW w:w="5760" w:type="dxa"/>
          </w:tcPr>
          <w:p w14:paraId="55D2243A" w14:textId="4DF979BE" w:rsidR="00CC11A1" w:rsidRDefault="00CC11A1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เช็คการชนของศัตรู</w:t>
            </w:r>
          </w:p>
        </w:tc>
        <w:tc>
          <w:tcPr>
            <w:tcW w:w="1080" w:type="dxa"/>
          </w:tcPr>
          <w:p w14:paraId="79C4A739" w14:textId="4441688B" w:rsidR="00CC11A1" w:rsidRPr="000C3ACD" w:rsidRDefault="00CC11A1" w:rsidP="00A1131B">
            <w:pPr>
              <w:tabs>
                <w:tab w:val="left" w:pos="7845"/>
              </w:tabs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085033F7" w14:textId="77777777" w:rsidR="00CC11A1" w:rsidRPr="00FA5754" w:rsidRDefault="00CC11A1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</w:tbl>
    <w:p w14:paraId="39B5C690" w14:textId="6C6C0B6B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</w:p>
    <w:p w14:paraId="07FF0874" w14:textId="3B7C7ABF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>
        <w:rPr>
          <w:rFonts w:ascii="Layiji MaHaNiYom BAO 1.2" w:hAnsi="Layiji MaHaNiYom BAO 1.2" w:cs="Layiji MaHaNiYom BAO 1.2" w:hint="cs"/>
          <w:sz w:val="32"/>
          <w:szCs w:val="32"/>
          <w:cs/>
        </w:rPr>
        <w:t>ปัญหาที่เกิดขึ้น และการแก้ปัญหา</w:t>
      </w:r>
    </w:p>
    <w:p w14:paraId="2BC59E9B" w14:textId="256C0DFF" w:rsidR="00FC565C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 w:hint="cs"/>
          <w:sz w:val="32"/>
          <w:szCs w:val="32"/>
          <w:cs/>
        </w:rPr>
      </w:pPr>
      <w:r>
        <w:rPr>
          <w:rFonts w:ascii="Layiji MaHaNiYom BAO 1.2" w:hAnsi="Layiji MaHaNiYom BAO 1.2" w:cs="Layiji MaHaNiYom BAO 1.2" w:hint="cs"/>
          <w:sz w:val="32"/>
          <w:szCs w:val="32"/>
          <w:cs/>
        </w:rPr>
        <w:t>1.</w:t>
      </w:r>
      <w:r w:rsidR="002E72E1">
        <w:rPr>
          <w:rFonts w:ascii="Layiji MaHaNiYom BAO 1.2" w:hAnsi="Layiji MaHaNiYom BAO 1.2" w:cs="Layiji MaHaNiYom BAO 1.2"/>
          <w:sz w:val="32"/>
          <w:szCs w:val="32"/>
        </w:rPr>
        <w:t xml:space="preserve"> </w:t>
      </w:r>
      <w:r w:rsidR="00702030"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กำหนดสเกลของ </w:t>
      </w:r>
      <w:r w:rsidR="00702030" w:rsidRPr="00344943"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  <w:t>sprite</w:t>
      </w:r>
      <w:r w:rsidR="00702030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 หรือวัตถุต่าง ๆ ในเกมให้เหมาะสม เพื่อให้เกมมีความสมูท ลื่นไหลไม่สะดุดขณะเล่น</w:t>
      </w:r>
    </w:p>
    <w:p w14:paraId="317DCB87" w14:textId="3D61AE94" w:rsidR="00FA5754" w:rsidRDefault="00FC565C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</w:pPr>
      <w:r w:rsidRP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2. </w:t>
      </w:r>
      <w:r w:rsidR="00702030">
        <w:rPr>
          <w:rFonts w:ascii="Layiji MaHaNiYom BAO 1.2" w:hAnsi="Layiji MaHaNiYom BAO 1.2" w:cs="Layiji MaHaNiYom BAO 1.2" w:hint="cs"/>
          <w:sz w:val="32"/>
          <w:szCs w:val="32"/>
          <w:cs/>
        </w:rPr>
        <w:t>ตอนแรกศัตรูเดินทะลุแพลตฟอร์ม จึงต้องสร้างการชนให้ศัตรู</w:t>
      </w:r>
    </w:p>
    <w:p w14:paraId="151EB75F" w14:textId="41A49521" w:rsidR="00CC11A1" w:rsidRDefault="00CC11A1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</w:pPr>
      <w:r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  <w:t xml:space="preserve">3. </w:t>
      </w:r>
      <w:r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>ศัตรูเกิดตำแน่งซ้ำกัน จึงต้องกำหนดเงื่อไข</w:t>
      </w:r>
      <w:r w:rsidR="00702030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>การสุ่มให้ครอบคุมมากขึ้น</w:t>
      </w:r>
    </w:p>
    <w:p w14:paraId="2799E77E" w14:textId="35F233B3" w:rsidR="00CC11A1" w:rsidRDefault="00CC11A1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</w:pPr>
      <w:r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  <w:t xml:space="preserve">4. </w:t>
      </w:r>
      <w:r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ศัตรูเกิดในตำแหน่งที่ไม่ควรเกิด </w:t>
      </w:r>
      <w:r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>จึงต้องกำหนดเงื่อไขเพิ่มเติม</w:t>
      </w:r>
    </w:p>
    <w:p w14:paraId="0C9A7B27" w14:textId="5E18E83D" w:rsidR="00702030" w:rsidRDefault="00702030" w:rsidP="00FA5754">
      <w:pPr>
        <w:tabs>
          <w:tab w:val="left" w:pos="7845"/>
        </w:tabs>
        <w:spacing w:line="240" w:lineRule="auto"/>
        <w:rPr>
          <w:rFonts w:hint="cs"/>
          <w:noProof/>
        </w:rPr>
      </w:pPr>
    </w:p>
    <w:p w14:paraId="519F39C9" w14:textId="77777777" w:rsidR="00702030" w:rsidRDefault="00702030" w:rsidP="00FA5754">
      <w:pPr>
        <w:tabs>
          <w:tab w:val="left" w:pos="7845"/>
        </w:tabs>
        <w:spacing w:line="240" w:lineRule="auto"/>
        <w:rPr>
          <w:noProof/>
        </w:rPr>
      </w:pPr>
    </w:p>
    <w:p w14:paraId="48A250EA" w14:textId="77777777" w:rsidR="00702030" w:rsidRDefault="00702030" w:rsidP="00702030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</w:pPr>
    </w:p>
    <w:p w14:paraId="5A09E415" w14:textId="25EBDBD5" w:rsidR="00C25EFE" w:rsidRPr="00702030" w:rsidRDefault="00702030" w:rsidP="00702030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 w:hint="cs"/>
          <w:color w:val="000000" w:themeColor="text1"/>
          <w:sz w:val="32"/>
          <w:szCs w:val="32"/>
        </w:rPr>
      </w:pPr>
      <w:r>
        <w:rPr>
          <w:rFonts w:ascii="Layiji MaHaNiYom BAO 1.2" w:hAnsi="Layiji MaHaNiYom BAO 1.2" w:cs="Layiji MaHaNiYom BAO 1.2"/>
          <w:color w:val="000000" w:themeColor="text1"/>
          <w:sz w:val="32"/>
          <w:szCs w:val="32"/>
          <w:cs/>
        </w:rPr>
        <w:lastRenderedPageBreak/>
        <w:br/>
      </w:r>
      <w:r w:rsidR="00CC11A1">
        <w:rPr>
          <w:noProof/>
        </w:rPr>
        <w:drawing>
          <wp:inline distT="0" distB="0" distL="0" distR="0" wp14:anchorId="1F4B0AF2" wp14:editId="4A330A7E">
            <wp:extent cx="5689081" cy="3780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89" t="3611" r="10645" b="3885"/>
                    <a:stretch/>
                  </pic:blipFill>
                  <pic:spPr bwMode="auto">
                    <a:xfrm>
                      <a:off x="0" y="0"/>
                      <a:ext cx="5689081" cy="37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0B05F" w14:textId="0E7B4220" w:rsidR="005D0A7E" w:rsidRPr="00FA5754" w:rsidRDefault="00702030" w:rsidP="00CC11A1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noProof/>
          <w:sz w:val="32"/>
          <w:szCs w:val="32"/>
          <w:cs/>
        </w:rPr>
      </w:pPr>
      <w:r>
        <w:rPr>
          <w:noProof/>
        </w:rPr>
        <w:drawing>
          <wp:inline distT="0" distB="0" distL="0" distR="0" wp14:anchorId="29A48E4F" wp14:editId="4E2AADEF">
            <wp:extent cx="5718969" cy="37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89" t="3333" r="10209" b="4137"/>
                    <a:stretch/>
                  </pic:blipFill>
                  <pic:spPr bwMode="auto">
                    <a:xfrm>
                      <a:off x="0" y="0"/>
                      <a:ext cx="5718969" cy="37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A7E" w:rsidRPr="00FA5754" w:rsidSect="00344943"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yiji MaHaNiYom BAO 1.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54"/>
    <w:rsid w:val="000C3ACD"/>
    <w:rsid w:val="00196D74"/>
    <w:rsid w:val="001F1A12"/>
    <w:rsid w:val="002E72E1"/>
    <w:rsid w:val="00336002"/>
    <w:rsid w:val="00344943"/>
    <w:rsid w:val="0052527A"/>
    <w:rsid w:val="005A40D3"/>
    <w:rsid w:val="005D0A7E"/>
    <w:rsid w:val="005D69F1"/>
    <w:rsid w:val="00601068"/>
    <w:rsid w:val="00607947"/>
    <w:rsid w:val="0067238C"/>
    <w:rsid w:val="00702030"/>
    <w:rsid w:val="00872566"/>
    <w:rsid w:val="00A1131B"/>
    <w:rsid w:val="00A644CD"/>
    <w:rsid w:val="00A907B5"/>
    <w:rsid w:val="00BD421A"/>
    <w:rsid w:val="00BF6D73"/>
    <w:rsid w:val="00C25EFE"/>
    <w:rsid w:val="00C34FC3"/>
    <w:rsid w:val="00CC11A1"/>
    <w:rsid w:val="00D57D00"/>
    <w:rsid w:val="00F954F2"/>
    <w:rsid w:val="00FA5754"/>
    <w:rsid w:val="00F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E2CE"/>
  <w15:chartTrackingRefBased/>
  <w15:docId w15:val="{F6B39549-7A7C-4426-821B-9666609D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5D4E-E1A3-4663-8477-8219942B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CHURAIRAT DANGPHUNGPAIBOON</dc:creator>
  <cp:keywords/>
  <dc:description/>
  <cp:lastModifiedBy>CHURAIRAT DANGPHUNGPAIBOON</cp:lastModifiedBy>
  <cp:revision>6</cp:revision>
  <dcterms:created xsi:type="dcterms:W3CDTF">2020-11-11T17:42:00Z</dcterms:created>
  <dcterms:modified xsi:type="dcterms:W3CDTF">2020-11-13T15:56:00Z</dcterms:modified>
</cp:coreProperties>
</file>