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242" w:rsidRPr="008D21E9" w:rsidRDefault="00F84242" w:rsidP="00F84242">
      <w:pPr>
        <w:rPr>
          <w:b/>
          <w:sz w:val="28"/>
          <w:lang w:val="es-MX"/>
        </w:rPr>
      </w:pPr>
      <w:r w:rsidRPr="008D21E9">
        <w:rPr>
          <w:b/>
          <w:sz w:val="28"/>
          <w:lang w:val="es-MX"/>
        </w:rPr>
        <w:t xml:space="preserve">¿Qué es SikuliX? </w:t>
      </w:r>
    </w:p>
    <w:p w:rsidR="005715DD" w:rsidRDefault="00F84242" w:rsidP="00F84242">
      <w:pPr>
        <w:rPr>
          <w:lang w:val="es-MX"/>
        </w:rPr>
      </w:pPr>
      <w:r w:rsidRPr="00F84242">
        <w:rPr>
          <w:lang w:val="es-MX"/>
        </w:rPr>
        <w:t xml:space="preserve">SikuliX automatiza cualquier cosa que vea en la pantalla de su computadora de escritorio con Windows, Mac o algunos Linux / Unix. Utiliza el reconocimiento de imágenes con tecnología de </w:t>
      </w:r>
      <w:r w:rsidRPr="00F84242">
        <w:rPr>
          <w:lang w:val="es-MX"/>
        </w:rPr>
        <w:t>OpenCV para</w:t>
      </w:r>
      <w:r w:rsidRPr="00F84242">
        <w:rPr>
          <w:lang w:val="es-MX"/>
        </w:rPr>
        <w:t xml:space="preserve"> identificar y controlar los componentes de la GUI. Esto es útil en los casos en que no hay un acceso fácil a los element</w:t>
      </w:r>
      <w:bookmarkStart w:id="0" w:name="_GoBack"/>
      <w:bookmarkEnd w:id="0"/>
      <w:r w:rsidRPr="00F84242">
        <w:rPr>
          <w:lang w:val="es-MX"/>
        </w:rPr>
        <w:t>os internos de una GUI o al código fuente de la aplicación o página web en la que desea actuar.</w:t>
      </w:r>
    </w:p>
    <w:p w:rsidR="008D21E9" w:rsidRPr="008D21E9" w:rsidRDefault="008D21E9" w:rsidP="008D21E9">
      <w:pPr>
        <w:rPr>
          <w:lang w:val="es-MX"/>
        </w:rPr>
      </w:pPr>
      <w:r w:rsidRPr="008D21E9">
        <w:rPr>
          <w:lang w:val="es-MX"/>
        </w:rPr>
        <w:t>SikuliX soporta como lenguajes de scripting</w:t>
      </w:r>
    </w:p>
    <w:p w:rsidR="008D21E9" w:rsidRPr="008D21E9" w:rsidRDefault="008D21E9" w:rsidP="008D21E9">
      <w:pPr>
        <w:pStyle w:val="Prrafodelista"/>
        <w:numPr>
          <w:ilvl w:val="0"/>
          <w:numId w:val="2"/>
        </w:numPr>
        <w:rPr>
          <w:lang w:val="es-MX"/>
        </w:rPr>
      </w:pPr>
      <w:r w:rsidRPr="008D21E9">
        <w:rPr>
          <w:lang w:val="es-MX"/>
        </w:rPr>
        <w:t>Nivel de lenguaje Python 2.7 (soportado por Jython</w:t>
      </w:r>
      <w:r>
        <w:rPr>
          <w:lang w:val="es-MX"/>
        </w:rPr>
        <w:t>).</w:t>
      </w:r>
    </w:p>
    <w:p w:rsidR="008D21E9" w:rsidRDefault="008D21E9" w:rsidP="00F75708">
      <w:pPr>
        <w:pStyle w:val="Prrafodelista"/>
        <w:numPr>
          <w:ilvl w:val="0"/>
          <w:numId w:val="2"/>
        </w:numPr>
        <w:rPr>
          <w:lang w:val="es-MX"/>
        </w:rPr>
      </w:pPr>
      <w:r w:rsidRPr="008D21E9">
        <w:rPr>
          <w:lang w:val="es-MX"/>
        </w:rPr>
        <w:t>la ejecución de los guiones de texto de RobotFramework</w:t>
      </w:r>
      <w:r w:rsidR="006B352E">
        <w:rPr>
          <w:lang w:val="es-MX"/>
        </w:rPr>
        <w:t>.</w:t>
      </w:r>
      <w:r w:rsidRPr="008D21E9">
        <w:rPr>
          <w:lang w:val="es-MX"/>
        </w:rPr>
        <w:t xml:space="preserve"> </w:t>
      </w:r>
    </w:p>
    <w:p w:rsidR="008D21E9" w:rsidRPr="008D21E9" w:rsidRDefault="008D21E9" w:rsidP="00F75708">
      <w:pPr>
        <w:pStyle w:val="Prrafodelista"/>
        <w:numPr>
          <w:ilvl w:val="0"/>
          <w:numId w:val="2"/>
        </w:numPr>
        <w:rPr>
          <w:lang w:val="es-MX"/>
        </w:rPr>
      </w:pPr>
      <w:r w:rsidRPr="008D21E9">
        <w:rPr>
          <w:lang w:val="es-MX"/>
        </w:rPr>
        <w:t>Nivel de lenguaje Ruby 1.9 y 2.0 (soportado por JRuby)</w:t>
      </w:r>
    </w:p>
    <w:p w:rsidR="008D21E9" w:rsidRPr="008D21E9" w:rsidRDefault="008D21E9" w:rsidP="008D21E9">
      <w:pPr>
        <w:pStyle w:val="Prrafodelista"/>
        <w:numPr>
          <w:ilvl w:val="0"/>
          <w:numId w:val="2"/>
        </w:numPr>
        <w:rPr>
          <w:lang w:val="es-MX"/>
        </w:rPr>
      </w:pPr>
      <w:r w:rsidRPr="008D21E9">
        <w:rPr>
          <w:lang w:val="es-MX"/>
        </w:rPr>
        <w:t>JavaScript (soportado por el motor de secuencias de comandos Java)</w:t>
      </w:r>
      <w:r>
        <w:rPr>
          <w:lang w:val="es-MX"/>
        </w:rPr>
        <w:t xml:space="preserve"> </w:t>
      </w:r>
      <w:r w:rsidRPr="008D21E9">
        <w:rPr>
          <w:lang w:val="es-MX"/>
        </w:rPr>
        <w:t xml:space="preserve">y puede usarlo en programación Java / scripting </w:t>
      </w:r>
      <w:r>
        <w:rPr>
          <w:lang w:val="es-MX"/>
        </w:rPr>
        <w:t xml:space="preserve">o </w:t>
      </w:r>
      <w:r w:rsidRPr="008D21E9">
        <w:rPr>
          <w:lang w:val="es-MX"/>
        </w:rPr>
        <w:t xml:space="preserve">con cualquier lenguaje de programación / (Jython, JRuby, Scala, Clojure, ...). </w:t>
      </w:r>
    </w:p>
    <w:p w:rsidR="008D21E9" w:rsidRPr="008D21E9" w:rsidRDefault="00AB6BB0" w:rsidP="008D21E9">
      <w:pPr>
        <w:rPr>
          <w:lang w:val="es-MX"/>
        </w:rPr>
      </w:pPr>
      <w:r w:rsidRPr="008D21E9">
        <w:rPr>
          <w:lang w:val="es-MX"/>
        </w:rPr>
        <w:t>Aunque SikuliX no</w:t>
      </w:r>
      <w:r w:rsidR="008D21E9" w:rsidRPr="008D21E9">
        <w:rPr>
          <w:lang w:val="es-MX"/>
        </w:rPr>
        <w:t xml:space="preserve"> está disponible actualmente en ningún dispositivo móvil, se puede usar con los emuladores respectivos en una computadora de escritorio o en soluciones VNC. Una solución para dispositivos Android basada en ADB (Android Debugging Bridge) se encuentra en una etapa experimental temprana. </w:t>
      </w:r>
    </w:p>
    <w:p w:rsidR="008D21E9" w:rsidRPr="008D21E9" w:rsidRDefault="008D21E9" w:rsidP="008D21E9">
      <w:pPr>
        <w:rPr>
          <w:lang w:val="es-MX"/>
        </w:rPr>
      </w:pPr>
      <w:r w:rsidRPr="008D21E9">
        <w:rPr>
          <w:lang w:val="es-MX"/>
        </w:rPr>
        <w:t xml:space="preserve">Además de ubicar imágenes en una </w:t>
      </w:r>
      <w:r w:rsidR="00AB6BB0" w:rsidRPr="008D21E9">
        <w:rPr>
          <w:lang w:val="es-MX"/>
        </w:rPr>
        <w:t>pantalla, SikuliX puede</w:t>
      </w:r>
      <w:r w:rsidRPr="008D21E9">
        <w:rPr>
          <w:lang w:val="es-MX"/>
        </w:rPr>
        <w:t xml:space="preserve"> ejecutar el mouse y el teclado para interactuar con los elementos de la GUI identificados. Está disponible para entornos de monitores múltiples e incluso para sistemas remotos con algunas restricciones. </w:t>
      </w:r>
    </w:p>
    <w:p w:rsidR="008D21E9" w:rsidRPr="008D21E9" w:rsidRDefault="008D21E9" w:rsidP="008D21E9">
      <w:pPr>
        <w:rPr>
          <w:lang w:val="es-MX"/>
        </w:rPr>
      </w:pPr>
      <w:r w:rsidRPr="008D21E9">
        <w:rPr>
          <w:lang w:val="es-MX"/>
        </w:rPr>
        <w:t xml:space="preserve">SikuliX viene con reconocimiento de texto (OCR) y se puede utilizar para buscar texto. Esta característica es impulsada por Tess4J / </w:t>
      </w:r>
      <w:r w:rsidR="00AB6BB0" w:rsidRPr="008D21E9">
        <w:rPr>
          <w:lang w:val="es-MX"/>
        </w:rPr>
        <w:t>Tesseract.</w:t>
      </w:r>
      <w:r w:rsidRPr="008D21E9">
        <w:rPr>
          <w:lang w:val="es-MX"/>
        </w:rPr>
        <w:t xml:space="preserve"> </w:t>
      </w:r>
    </w:p>
    <w:p w:rsidR="008D21E9" w:rsidRPr="008D21E9" w:rsidRDefault="008D21E9" w:rsidP="008D21E9">
      <w:pPr>
        <w:rPr>
          <w:lang w:val="es-MX"/>
        </w:rPr>
      </w:pPr>
      <w:r w:rsidRPr="008D21E9">
        <w:rPr>
          <w:lang w:val="es-MX"/>
        </w:rPr>
        <w:t xml:space="preserve">SikuliX es una aplicación Java que funciona en Windows XP +, Mac 10.6+ y en la mayoría de los sistemas Linux / Unix (con 1.1.4+ solo sistemas de 64 bits). Para Windows, Mac está completo y normalmente debería funcionar fuera de la caja. Para sistemas Linux / Unix, hay algunos requisitos previos para la </w:t>
      </w:r>
      <w:r w:rsidRPr="008D21E9">
        <w:rPr>
          <w:lang w:val="es-MX"/>
        </w:rPr>
        <w:t>configuración.</w:t>
      </w:r>
      <w:r w:rsidRPr="008D21E9">
        <w:rPr>
          <w:lang w:val="es-MX"/>
        </w:rPr>
        <w:t xml:space="preserve"> </w:t>
      </w:r>
    </w:p>
    <w:p w:rsidR="008D21E9" w:rsidRDefault="008D21E9" w:rsidP="008D21E9">
      <w:pPr>
        <w:rPr>
          <w:lang w:val="es-MX"/>
        </w:rPr>
      </w:pPr>
    </w:p>
    <w:p w:rsidR="008D21E9" w:rsidRDefault="008D21E9" w:rsidP="008D21E9">
      <w:pPr>
        <w:rPr>
          <w:lang w:val="es-MX"/>
        </w:rPr>
      </w:pPr>
    </w:p>
    <w:p w:rsidR="00125DEC" w:rsidRDefault="00125DEC" w:rsidP="008D21E9">
      <w:pPr>
        <w:rPr>
          <w:lang w:val="es-MX"/>
        </w:rPr>
      </w:pPr>
    </w:p>
    <w:p w:rsidR="00125DEC" w:rsidRDefault="00125DEC" w:rsidP="008D21E9">
      <w:pPr>
        <w:rPr>
          <w:lang w:val="es-MX"/>
        </w:rPr>
      </w:pPr>
    </w:p>
    <w:p w:rsidR="00125DEC" w:rsidRDefault="00125DEC" w:rsidP="008D21E9">
      <w:pPr>
        <w:rPr>
          <w:lang w:val="es-MX"/>
        </w:rPr>
      </w:pPr>
    </w:p>
    <w:p w:rsidR="00125DEC" w:rsidRDefault="00125DEC" w:rsidP="008D21E9">
      <w:pPr>
        <w:rPr>
          <w:lang w:val="es-MX"/>
        </w:rPr>
      </w:pPr>
    </w:p>
    <w:p w:rsidR="00125DEC" w:rsidRDefault="00125DEC" w:rsidP="008D21E9">
      <w:pPr>
        <w:rPr>
          <w:lang w:val="es-MX"/>
        </w:rPr>
      </w:pPr>
    </w:p>
    <w:p w:rsidR="008D21E9" w:rsidRDefault="008D21E9" w:rsidP="008D21E9">
      <w:pPr>
        <w:rPr>
          <w:lang w:val="es-MX"/>
        </w:rPr>
      </w:pPr>
    </w:p>
    <w:p w:rsidR="008D21E9" w:rsidRDefault="008D21E9" w:rsidP="008D21E9">
      <w:pPr>
        <w:rPr>
          <w:lang w:val="es-MX"/>
        </w:rPr>
      </w:pPr>
    </w:p>
    <w:p w:rsidR="008D21E9" w:rsidRPr="008D21E9" w:rsidRDefault="008D21E9" w:rsidP="008D21E9">
      <w:pPr>
        <w:rPr>
          <w:b/>
          <w:sz w:val="28"/>
          <w:u w:val="single"/>
          <w:lang w:val="es-MX"/>
        </w:rPr>
      </w:pPr>
      <w:r w:rsidRPr="008D21E9">
        <w:rPr>
          <w:b/>
          <w:sz w:val="28"/>
          <w:u w:val="single"/>
          <w:lang w:val="es-MX"/>
        </w:rPr>
        <w:lastRenderedPageBreak/>
        <w:t>Instalación</w:t>
      </w:r>
    </w:p>
    <w:p w:rsidR="008D21E9" w:rsidRDefault="008D21E9" w:rsidP="008D21E9">
      <w:pPr>
        <w:rPr>
          <w:lang w:val="es-MX"/>
        </w:rPr>
      </w:pPr>
      <w:r w:rsidRPr="008D21E9">
        <w:rPr>
          <w:lang w:val="es-MX"/>
        </w:rPr>
        <w:t>SikuliX es el seguimiento de Sikuli Script - última versión 2011 como Sikuli-X-1.0rc</w:t>
      </w:r>
      <w:proofErr w:type="gramStart"/>
      <w:r w:rsidRPr="008D21E9">
        <w:rPr>
          <w:lang w:val="es-MX"/>
        </w:rPr>
        <w:t>3 .</w:t>
      </w:r>
      <w:proofErr w:type="gramEnd"/>
      <w:r w:rsidRPr="008D21E9">
        <w:rPr>
          <w:lang w:val="es-MX"/>
        </w:rPr>
        <w:t xml:space="preserve"> Aunque ya no es compatible: aquí encontrará información valiosa para la </w:t>
      </w:r>
      <w:proofErr w:type="gramStart"/>
      <w:r w:rsidRPr="008D21E9">
        <w:rPr>
          <w:lang w:val="es-MX"/>
        </w:rPr>
        <w:t>instalación .</w:t>
      </w:r>
      <w:proofErr w:type="gramEnd"/>
    </w:p>
    <w:p w:rsidR="00E61D9D" w:rsidRPr="00E61D9D" w:rsidRDefault="00E61D9D" w:rsidP="00E61D9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Ir a </w:t>
      </w:r>
      <w:r w:rsidR="008D21E9">
        <w:rPr>
          <w:lang w:val="es-MX"/>
        </w:rPr>
        <w:t>página</w:t>
      </w:r>
      <w:r>
        <w:rPr>
          <w:lang w:val="es-MX"/>
        </w:rPr>
        <w:t xml:space="preserve"> de Sikuli </w:t>
      </w:r>
      <w:hyperlink r:id="rId5" w:history="1">
        <w:r>
          <w:rPr>
            <w:rStyle w:val="Hipervnculo"/>
          </w:rPr>
          <w:t>https://launchpad.net/sikuli</w:t>
        </w:r>
      </w:hyperlink>
      <w:r w:rsidR="00E01378">
        <w:t>.</w:t>
      </w:r>
    </w:p>
    <w:p w:rsidR="00E61D9D" w:rsidRDefault="00E61D9D" w:rsidP="00E61D9D">
      <w:pPr>
        <w:rPr>
          <w:lang w:val="es-MX"/>
        </w:rPr>
      </w:pPr>
      <w:r>
        <w:rPr>
          <w:noProof/>
        </w:rPr>
        <w:drawing>
          <wp:inline distT="0" distB="0" distL="0" distR="0" wp14:anchorId="36807684" wp14:editId="5AB456E1">
            <wp:extent cx="5612130" cy="32010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9D" w:rsidRPr="00E61D9D" w:rsidRDefault="00E61D9D" w:rsidP="00E61D9D">
      <w:pPr>
        <w:rPr>
          <w:lang w:val="es-MX"/>
        </w:rPr>
      </w:pPr>
    </w:p>
    <w:p w:rsidR="00E61D9D" w:rsidRDefault="00E61D9D" w:rsidP="00E61D9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Hacer clic en la opción Dowloads:</w:t>
      </w:r>
    </w:p>
    <w:p w:rsidR="00E61D9D" w:rsidRDefault="00E61D9D" w:rsidP="00E61D9D">
      <w:pPr>
        <w:rPr>
          <w:lang w:val="es-MX"/>
        </w:rPr>
      </w:pPr>
      <w:r>
        <w:rPr>
          <w:noProof/>
        </w:rPr>
        <w:drawing>
          <wp:inline distT="0" distB="0" distL="0" distR="0" wp14:anchorId="4F1879C3" wp14:editId="23D50386">
            <wp:extent cx="2895600" cy="1914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99"/>
                    <a:stretch/>
                  </pic:blipFill>
                  <pic:spPr bwMode="auto">
                    <a:xfrm>
                      <a:off x="0" y="0"/>
                      <a:ext cx="289560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D9D" w:rsidRDefault="00E61D9D" w:rsidP="00E61D9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descara automáticamente el archivo con extensión .jar (sikulisetup.1.13).</w:t>
      </w:r>
    </w:p>
    <w:p w:rsidR="00E61D9D" w:rsidRDefault="00E61D9D" w:rsidP="00E61D9D">
      <w:pPr>
        <w:pStyle w:val="Prrafodelista"/>
        <w:rPr>
          <w:lang w:val="es-MX"/>
        </w:rPr>
      </w:pPr>
    </w:p>
    <w:p w:rsidR="00E61D9D" w:rsidRPr="00E61D9D" w:rsidRDefault="00E61D9D" w:rsidP="00E61D9D">
      <w:pPr>
        <w:ind w:left="708" w:hanging="708"/>
        <w:rPr>
          <w:lang w:val="es-MX"/>
        </w:rPr>
      </w:pPr>
      <w:r>
        <w:rPr>
          <w:noProof/>
        </w:rPr>
        <w:drawing>
          <wp:inline distT="0" distB="0" distL="0" distR="0" wp14:anchorId="12955593" wp14:editId="481F53E1">
            <wp:extent cx="5612130" cy="3759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323"/>
                    <a:stretch/>
                  </pic:blipFill>
                  <pic:spPr bwMode="auto">
                    <a:xfrm>
                      <a:off x="0" y="0"/>
                      <a:ext cx="5612130" cy="37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1E9" w:rsidRDefault="008D21E9" w:rsidP="00AB6BB0">
      <w:pPr>
        <w:pStyle w:val="Prrafodelista"/>
        <w:numPr>
          <w:ilvl w:val="0"/>
          <w:numId w:val="1"/>
        </w:numPr>
        <w:rPr>
          <w:lang w:val="es-MX"/>
        </w:rPr>
      </w:pPr>
      <w:r w:rsidRPr="00AB6BB0">
        <w:rPr>
          <w:lang w:val="es-MX"/>
        </w:rPr>
        <w:lastRenderedPageBreak/>
        <w:t xml:space="preserve">Después de haber descargado sikulixsetup ... </w:t>
      </w:r>
      <w:r w:rsidRPr="00F955A6">
        <w:rPr>
          <w:b/>
          <w:lang w:val="es-MX"/>
        </w:rPr>
        <w:t>.</w:t>
      </w:r>
      <w:r w:rsidR="00AB6BB0" w:rsidRPr="00F955A6">
        <w:rPr>
          <w:b/>
          <w:lang w:val="es-MX"/>
        </w:rPr>
        <w:t>jar</w:t>
      </w:r>
      <w:r w:rsidR="00AB6BB0" w:rsidRPr="00AB6BB0">
        <w:rPr>
          <w:lang w:val="es-MX"/>
        </w:rPr>
        <w:t>,</w:t>
      </w:r>
      <w:r w:rsidRPr="00AB6BB0">
        <w:rPr>
          <w:lang w:val="es-MX"/>
        </w:rPr>
        <w:t xml:space="preserve"> debe considerar las siguientes recomendaciones, antes</w:t>
      </w:r>
      <w:r w:rsidR="00AB6BB0">
        <w:rPr>
          <w:lang w:val="es-MX"/>
        </w:rPr>
        <w:t xml:space="preserve"> de hacer algo</w:t>
      </w:r>
      <w:r w:rsidRPr="00AB6BB0">
        <w:rPr>
          <w:lang w:val="es-MX"/>
        </w:rPr>
        <w:t>:</w:t>
      </w:r>
    </w:p>
    <w:p w:rsidR="00AB6BB0" w:rsidRPr="00AB6BB0" w:rsidRDefault="00AB6BB0" w:rsidP="00AB6BB0">
      <w:pPr>
        <w:pStyle w:val="Prrafodelista"/>
        <w:rPr>
          <w:lang w:val="es-MX"/>
        </w:rPr>
      </w:pPr>
    </w:p>
    <w:p w:rsidR="008D21E9" w:rsidRPr="00AB6BB0" w:rsidRDefault="00AB6BB0" w:rsidP="00AB6BB0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AB6BB0">
        <w:rPr>
          <w:lang w:val="es-MX"/>
        </w:rPr>
        <w:t>S</w:t>
      </w:r>
      <w:r w:rsidR="008D21E9" w:rsidRPr="00AB6BB0">
        <w:rPr>
          <w:lang w:val="es-MX"/>
        </w:rPr>
        <w:t>eleccione una carpeta prominente que esté destinada a contener de forma permanente todos los artefactos que forman SikuliX</w:t>
      </w:r>
    </w:p>
    <w:p w:rsidR="008D21E9" w:rsidRPr="00AB6BB0" w:rsidRDefault="00AB6BB0" w:rsidP="00AB6BB0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L</w:t>
      </w:r>
      <w:r w:rsidR="008D21E9" w:rsidRPr="00AB6BB0">
        <w:rPr>
          <w:lang w:val="es-MX"/>
        </w:rPr>
        <w:t xml:space="preserve">a ruta a esta carpeta y su nombre no deben contener espacios en blanco ni caracteres especiales (ejemplo: </w:t>
      </w:r>
      <w:r w:rsidR="008D21E9" w:rsidRPr="00AB6BB0">
        <w:rPr>
          <w:b/>
          <w:lang w:val="es-MX"/>
        </w:rPr>
        <w:t>C: \ SikuliX)</w:t>
      </w:r>
    </w:p>
    <w:p w:rsidR="008D21E9" w:rsidRPr="00AB6BB0" w:rsidRDefault="008D21E9" w:rsidP="00AB6BB0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AB6BB0">
        <w:rPr>
          <w:lang w:val="es-MX"/>
        </w:rPr>
        <w:t>La carpeta no debe ser un programa o una carpeta de aplicación con restricciones especiales de acceso al sistema (debe ser de libre escritura para el usuario)</w:t>
      </w:r>
      <w:r w:rsidR="00AB6BB0">
        <w:rPr>
          <w:lang w:val="es-MX"/>
        </w:rPr>
        <w:t>.</w:t>
      </w:r>
    </w:p>
    <w:p w:rsidR="008D21E9" w:rsidRPr="00AB6BB0" w:rsidRDefault="00AB6BB0" w:rsidP="00AB6BB0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E</w:t>
      </w:r>
      <w:r w:rsidR="008D21E9" w:rsidRPr="00AB6BB0">
        <w:rPr>
          <w:lang w:val="es-MX"/>
        </w:rPr>
        <w:t>n esta carpeta copiar / mover sikulixsetup .... jar</w:t>
      </w:r>
    </w:p>
    <w:p w:rsidR="00E01378" w:rsidRPr="00AB6BB0" w:rsidRDefault="008D21E9" w:rsidP="00AB6BB0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AB6BB0">
        <w:rPr>
          <w:lang w:val="es-MX"/>
        </w:rPr>
        <w:t>Si esta carpeta contiene algún contenido que pertenezca a una versión anterior de Sikuli (X)</w:t>
      </w:r>
      <w:r w:rsidR="00AB6BB0" w:rsidRPr="00AB6BB0">
        <w:rPr>
          <w:lang w:val="es-MX"/>
        </w:rPr>
        <w:t xml:space="preserve"> </w:t>
      </w:r>
      <w:r w:rsidRPr="00AB6BB0">
        <w:rPr>
          <w:lang w:val="es-MX"/>
        </w:rPr>
        <w:t>haga alguna copia de seguridad para estar preparado para reverti</w:t>
      </w:r>
      <w:r w:rsidR="00AB6BB0" w:rsidRPr="00AB6BB0">
        <w:rPr>
          <w:lang w:val="es-MX"/>
        </w:rPr>
        <w:t xml:space="preserve">r </w:t>
      </w:r>
      <w:r w:rsidRPr="00AB6BB0">
        <w:rPr>
          <w:lang w:val="es-MX"/>
        </w:rPr>
        <w:t xml:space="preserve">para evitar situaciones extrañas, siempre debe comenzar con una carpeta vacía (excepto sikulixsetup .... jar y tal vez una carpeta de </w:t>
      </w:r>
      <w:r w:rsidR="00AB6BB0" w:rsidRPr="00AB6BB0">
        <w:rPr>
          <w:lang w:val="es-MX"/>
        </w:rPr>
        <w:t>Descargas)</w:t>
      </w:r>
      <w:r w:rsidR="00AB6BB0">
        <w:rPr>
          <w:lang w:val="es-MX"/>
        </w:rPr>
        <w:t>.</w:t>
      </w:r>
    </w:p>
    <w:p w:rsidR="00E01378" w:rsidRDefault="00E01378" w:rsidP="00E01378">
      <w:pPr>
        <w:rPr>
          <w:lang w:val="es-MX"/>
        </w:rPr>
      </w:pPr>
    </w:p>
    <w:p w:rsidR="00AB6BB0" w:rsidRDefault="00AB6BB0" w:rsidP="00AB6BB0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4ADE564" wp14:editId="14F580B2">
            <wp:extent cx="5442509" cy="2783156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9209" cy="27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78" w:rsidRPr="00F955A6" w:rsidRDefault="00F955A6" w:rsidP="00F955A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Realizar doble clic sobre él. jar a</w:t>
      </w:r>
      <w:r w:rsidR="00E01378" w:rsidRPr="00F955A6">
        <w:rPr>
          <w:lang w:val="es-MX"/>
        </w:rPr>
        <w:t xml:space="preserve">utomáticamente se </w:t>
      </w:r>
      <w:r w:rsidR="00F84242" w:rsidRPr="00F955A6">
        <w:rPr>
          <w:lang w:val="es-MX"/>
        </w:rPr>
        <w:t>desplegará</w:t>
      </w:r>
      <w:r w:rsidR="00E01378" w:rsidRPr="00F955A6">
        <w:rPr>
          <w:lang w:val="es-MX"/>
        </w:rPr>
        <w:t xml:space="preserve"> la siguiente venta:</w:t>
      </w:r>
    </w:p>
    <w:p w:rsidR="00E01378" w:rsidRDefault="00E01378" w:rsidP="00FD58B0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32BA5B16" wp14:editId="235C28D0">
            <wp:extent cx="3619500" cy="1905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A6" w:rsidRDefault="00F955A6" w:rsidP="00E01378">
      <w:pPr>
        <w:rPr>
          <w:lang w:val="es-MX"/>
        </w:rPr>
      </w:pPr>
      <w:r>
        <w:rPr>
          <w:lang w:val="es-MX"/>
        </w:rPr>
        <w:lastRenderedPageBreak/>
        <w:t xml:space="preserve">Realizar clic en </w:t>
      </w:r>
      <w:r w:rsidRPr="00F955A6">
        <w:rPr>
          <w:b/>
          <w:u w:val="single"/>
          <w:lang w:val="es-MX"/>
        </w:rPr>
        <w:t>Y</w:t>
      </w:r>
      <w:r w:rsidRPr="00F955A6">
        <w:rPr>
          <w:b/>
          <w:lang w:val="es-MX"/>
        </w:rPr>
        <w:t>es.</w:t>
      </w:r>
    </w:p>
    <w:p w:rsidR="00FB5435" w:rsidRDefault="00F955A6" w:rsidP="00F955A6">
      <w:pPr>
        <w:rPr>
          <w:lang w:val="es-MX"/>
        </w:rPr>
      </w:pPr>
      <w:r w:rsidRPr="0086613F">
        <w:rPr>
          <w:lang w:val="es-MX"/>
        </w:rPr>
        <w:t xml:space="preserve">Si el doble clic no funciona, puede probar en una línea de comando: o Debe seleccionar al menos la opción 1 o 2 (los botones [H] brindan más información) y puede seleccionar ambos. - La opción </w:t>
      </w:r>
    </w:p>
    <w:p w:rsidR="00F955A6" w:rsidRPr="0086613F" w:rsidRDefault="00FB5435" w:rsidP="00F955A6">
      <w:pPr>
        <w:rPr>
          <w:lang w:val="es-MX"/>
        </w:rPr>
      </w:pPr>
      <w:r>
        <w:rPr>
          <w:b/>
          <w:u w:val="single"/>
          <w:lang w:val="es-MX"/>
        </w:rPr>
        <w:t xml:space="preserve">Opción </w:t>
      </w:r>
      <w:r w:rsidR="00F955A6" w:rsidRPr="00FB5435">
        <w:rPr>
          <w:b/>
          <w:u w:val="single"/>
          <w:lang w:val="es-MX"/>
        </w:rPr>
        <w:t>1</w:t>
      </w:r>
      <w:r>
        <w:rPr>
          <w:b/>
          <w:u w:val="single"/>
          <w:lang w:val="es-MX"/>
        </w:rPr>
        <w:t>:</w:t>
      </w:r>
      <w:r w:rsidR="00F955A6" w:rsidRPr="0086613F">
        <w:rPr>
          <w:lang w:val="es-MX"/>
        </w:rPr>
        <w:t xml:space="preserve"> configurará sikulix.jar, que contiene el IDE de SikuliX </w:t>
      </w:r>
    </w:p>
    <w:p w:rsidR="00F955A6" w:rsidRPr="0086613F" w:rsidRDefault="00F955A6" w:rsidP="00F955A6">
      <w:pPr>
        <w:pStyle w:val="Prrafodelista"/>
        <w:numPr>
          <w:ilvl w:val="0"/>
          <w:numId w:val="4"/>
        </w:numPr>
        <w:rPr>
          <w:lang w:val="es-MX"/>
        </w:rPr>
      </w:pPr>
      <w:r w:rsidRPr="0086613F">
        <w:rPr>
          <w:lang w:val="es-MX"/>
        </w:rPr>
        <w:t xml:space="preserve">java -jar sikulixsetup....jar </w:t>
      </w:r>
    </w:p>
    <w:p w:rsidR="00F955A6" w:rsidRPr="0086613F" w:rsidRDefault="00F955A6" w:rsidP="00F955A6">
      <w:pPr>
        <w:pStyle w:val="Prrafodelista"/>
        <w:numPr>
          <w:ilvl w:val="0"/>
          <w:numId w:val="4"/>
        </w:numPr>
        <w:rPr>
          <w:lang w:val="es-MX"/>
        </w:rPr>
      </w:pPr>
      <w:r w:rsidRPr="0086613F">
        <w:rPr>
          <w:lang w:val="es-MX"/>
        </w:rPr>
        <w:t>java -cp sikulixsetup....jar org.sikuli.setup.RunSetup</w:t>
      </w:r>
    </w:p>
    <w:p w:rsidR="00E61D9D" w:rsidRPr="0086613F" w:rsidRDefault="00F84242" w:rsidP="00F955A6">
      <w:pPr>
        <w:pStyle w:val="Prrafodelista"/>
        <w:numPr>
          <w:ilvl w:val="0"/>
          <w:numId w:val="4"/>
        </w:numPr>
        <w:rPr>
          <w:lang w:val="es-MX"/>
        </w:rPr>
      </w:pPr>
      <w:r w:rsidRPr="0086613F">
        <w:rPr>
          <w:lang w:val="es-MX"/>
        </w:rPr>
        <w:t>Previamente debe tener java 1.8 o versión superior.</w:t>
      </w:r>
    </w:p>
    <w:p w:rsidR="00F84242" w:rsidRDefault="009821C2" w:rsidP="00FD58B0">
      <w:pPr>
        <w:jc w:val="center"/>
        <w:rPr>
          <w:b/>
          <w:lang w:val="es-MX"/>
        </w:rPr>
      </w:pPr>
      <w:r>
        <w:rPr>
          <w:noProof/>
        </w:rPr>
        <w:drawing>
          <wp:inline distT="0" distB="0" distL="0" distR="0" wp14:anchorId="1A53E89C" wp14:editId="3F6FF866">
            <wp:extent cx="5612130" cy="33458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35" w:rsidRPr="00FB5435" w:rsidRDefault="00FB5435" w:rsidP="007C49DD">
      <w:pPr>
        <w:jc w:val="both"/>
        <w:rPr>
          <w:lang w:val="es-MX"/>
        </w:rPr>
      </w:pPr>
      <w:r w:rsidRPr="00FB5435">
        <w:rPr>
          <w:lang w:val="es-MX"/>
        </w:rPr>
        <w:t xml:space="preserve">Como </w:t>
      </w:r>
      <w:r w:rsidRPr="00FB5435">
        <w:rPr>
          <w:lang w:val="es-MX"/>
        </w:rPr>
        <w:t>su</w:t>
      </w:r>
      <w:r>
        <w:rPr>
          <w:lang w:val="es-MX"/>
        </w:rPr>
        <w:t>b</w:t>
      </w:r>
      <w:r w:rsidRPr="00FB5435">
        <w:rPr>
          <w:lang w:val="es-MX"/>
        </w:rPr>
        <w:t>opción</w:t>
      </w:r>
      <w:r w:rsidRPr="00FB5435">
        <w:rPr>
          <w:lang w:val="es-MX"/>
        </w:rPr>
        <w:t>, debe seleccionar los lenguajes de script que desea utilizar</w:t>
      </w:r>
    </w:p>
    <w:p w:rsidR="00FB5435" w:rsidRDefault="00FB5435" w:rsidP="007C49DD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FB5435">
        <w:rPr>
          <w:lang w:val="es-MX"/>
        </w:rPr>
        <w:t>Python (Jython) (preseleccionado) permite la creación de scripts utilizando el nivel de lenguaje Python 2.7 (intérprete Jython 2.7.1 utilizado internamente</w:t>
      </w:r>
      <w:r>
        <w:rPr>
          <w:lang w:val="es-MX"/>
        </w:rPr>
        <w:t>).</w:t>
      </w:r>
    </w:p>
    <w:p w:rsidR="00FB5435" w:rsidRPr="00FB5435" w:rsidRDefault="00FB5435" w:rsidP="007C49DD">
      <w:pPr>
        <w:pStyle w:val="Prrafodelista"/>
        <w:jc w:val="both"/>
        <w:rPr>
          <w:lang w:val="es-MX"/>
        </w:rPr>
      </w:pPr>
    </w:p>
    <w:p w:rsidR="00FB5435" w:rsidRPr="00FB5435" w:rsidRDefault="00FB5435" w:rsidP="007C49DD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FB5435">
        <w:rPr>
          <w:lang w:val="es-MX"/>
        </w:rPr>
        <w:t>Ruby:</w:t>
      </w:r>
      <w:r w:rsidRPr="00FB5435">
        <w:rPr>
          <w:lang w:val="es-MX"/>
        </w:rPr>
        <w:t xml:space="preserve"> scripting usando el nivel de lenguaje Ruby 1.9+ (intérprete de JRuby 1.9.x utilizado internamente)</w:t>
      </w:r>
      <w:r>
        <w:rPr>
          <w:lang w:val="es-MX"/>
        </w:rPr>
        <w:t>.</w:t>
      </w:r>
    </w:p>
    <w:p w:rsidR="00FB5435" w:rsidRPr="00FB5435" w:rsidRDefault="00FB5435" w:rsidP="007C49DD">
      <w:pPr>
        <w:jc w:val="both"/>
        <w:rPr>
          <w:lang w:val="es-MX"/>
        </w:rPr>
      </w:pPr>
      <w:r w:rsidRPr="00FB5435">
        <w:rPr>
          <w:lang w:val="es-MX"/>
        </w:rPr>
        <w:t xml:space="preserve">Puede seleccionar ambos, ya que en el IDE puede seleccionar el lenguaje de script por script. </w:t>
      </w:r>
    </w:p>
    <w:p w:rsidR="00FB5435" w:rsidRPr="00FB5435" w:rsidRDefault="00FB5435" w:rsidP="007C49DD">
      <w:pPr>
        <w:jc w:val="both"/>
        <w:rPr>
          <w:lang w:val="es-MX"/>
        </w:rPr>
      </w:pPr>
      <w:r w:rsidRPr="00FB5435">
        <w:rPr>
          <w:lang w:val="es-MX"/>
        </w:rPr>
        <w:t xml:space="preserve">Además, obtiene un archivo de comandos runSikulix (.cmd) para ejecutar scripts desde la línea de comandos. </w:t>
      </w:r>
    </w:p>
    <w:p w:rsidR="00FB5435" w:rsidRPr="00FB5435" w:rsidRDefault="00FB5435" w:rsidP="00FB5435">
      <w:pPr>
        <w:rPr>
          <w:lang w:val="es-MX"/>
        </w:rPr>
      </w:pPr>
    </w:p>
    <w:p w:rsidR="00FB5435" w:rsidRPr="00FB5435" w:rsidRDefault="00FB5435" w:rsidP="007C49DD">
      <w:pPr>
        <w:jc w:val="both"/>
        <w:rPr>
          <w:lang w:val="es-MX"/>
        </w:rPr>
      </w:pPr>
      <w:r>
        <w:rPr>
          <w:b/>
          <w:u w:val="single"/>
          <w:lang w:val="es-MX"/>
        </w:rPr>
        <w:t xml:space="preserve">Opción </w:t>
      </w:r>
      <w:r>
        <w:rPr>
          <w:b/>
          <w:u w:val="single"/>
          <w:lang w:val="es-MX"/>
        </w:rPr>
        <w:t>2</w:t>
      </w:r>
      <w:r>
        <w:rPr>
          <w:b/>
          <w:u w:val="single"/>
          <w:lang w:val="es-MX"/>
        </w:rPr>
        <w:t>:</w:t>
      </w:r>
      <w:r w:rsidRPr="0086613F">
        <w:rPr>
          <w:lang w:val="es-MX"/>
        </w:rPr>
        <w:t xml:space="preserve"> </w:t>
      </w:r>
      <w:r>
        <w:rPr>
          <w:lang w:val="es-MX"/>
        </w:rPr>
        <w:t>C</w:t>
      </w:r>
      <w:r w:rsidRPr="00FB5435">
        <w:rPr>
          <w:lang w:val="es-MX"/>
        </w:rPr>
        <w:t>onfigurará sikulixapi.jar, que está diseñado para ser utilizado con la programación Java o con cualquier lenguaje compatible con Java. Es mucho más pequeño, ya que no contiene las cosas IDE ni los paquetes grandes para el soporte de scripting</w:t>
      </w:r>
      <w:r>
        <w:rPr>
          <w:lang w:val="es-MX"/>
        </w:rPr>
        <w:t>.</w:t>
      </w:r>
      <w:r w:rsidRPr="00FB5435">
        <w:rPr>
          <w:lang w:val="es-MX"/>
        </w:rPr>
        <w:t xml:space="preserve"> </w:t>
      </w:r>
    </w:p>
    <w:p w:rsidR="00FB5435" w:rsidRPr="00FB5435" w:rsidRDefault="00FB5435" w:rsidP="00FB543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CEFD8A7" wp14:editId="46AC8526">
            <wp:extent cx="5612130" cy="265684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35" w:rsidRPr="00FB5435" w:rsidRDefault="007C49DD" w:rsidP="00FB5435">
      <w:pPr>
        <w:rPr>
          <w:lang w:val="es-MX"/>
        </w:rPr>
      </w:pPr>
      <w:r>
        <w:rPr>
          <w:b/>
          <w:u w:val="single"/>
          <w:lang w:val="es-MX"/>
        </w:rPr>
        <w:t xml:space="preserve">Opción </w:t>
      </w:r>
      <w:r>
        <w:rPr>
          <w:b/>
          <w:u w:val="single"/>
          <w:lang w:val="es-MX"/>
        </w:rPr>
        <w:t>3</w:t>
      </w:r>
      <w:r>
        <w:rPr>
          <w:b/>
          <w:u w:val="single"/>
          <w:lang w:val="es-MX"/>
        </w:rPr>
        <w:t>:</w:t>
      </w:r>
      <w:r w:rsidRPr="0086613F">
        <w:rPr>
          <w:lang w:val="es-MX"/>
        </w:rPr>
        <w:t xml:space="preserve"> </w:t>
      </w:r>
      <w:r w:rsidR="00FB5435" w:rsidRPr="00FB5435">
        <w:rPr>
          <w:lang w:val="es-MX"/>
        </w:rPr>
        <w:t>Un proxy</w:t>
      </w:r>
      <w:r w:rsidR="00FB5435">
        <w:rPr>
          <w:lang w:val="es-MX"/>
        </w:rPr>
        <w:t xml:space="preserve"> </w:t>
      </w:r>
      <w:r w:rsidR="00FB5435" w:rsidRPr="00FB5435">
        <w:rPr>
          <w:lang w:val="es-MX"/>
        </w:rPr>
        <w:t xml:space="preserve">podría especificarse para el acceso a Internet para las descargas en línea durante la configuración. </w:t>
      </w:r>
    </w:p>
    <w:p w:rsidR="00FB5435" w:rsidRPr="00FB5435" w:rsidRDefault="00FB5435" w:rsidP="00FB5435">
      <w:pPr>
        <w:rPr>
          <w:lang w:val="es-MX"/>
        </w:rPr>
      </w:pPr>
      <w:r w:rsidRPr="00FB5435">
        <w:rPr>
          <w:lang w:val="es-MX"/>
        </w:rPr>
        <w:t xml:space="preserve">Después de haber hecho sus selecciones, haga clic en el botón </w:t>
      </w:r>
      <w:r w:rsidRPr="007C49DD">
        <w:rPr>
          <w:b/>
          <w:lang w:val="es-MX"/>
        </w:rPr>
        <w:t>[Configurar ahora].</w:t>
      </w:r>
      <w:r w:rsidRPr="00FB5435">
        <w:rPr>
          <w:lang w:val="es-MX"/>
        </w:rPr>
        <w:t xml:space="preserve"> </w:t>
      </w:r>
    </w:p>
    <w:p w:rsidR="00FB5435" w:rsidRPr="00FB5435" w:rsidRDefault="00FB5435" w:rsidP="00FB5435">
      <w:pPr>
        <w:rPr>
          <w:lang w:val="es-MX"/>
        </w:rPr>
      </w:pPr>
      <w:r w:rsidRPr="00FB5435">
        <w:rPr>
          <w:lang w:val="es-MX"/>
        </w:rPr>
        <w:t xml:space="preserve">Si todo funciona bien, después de la descarga interna exitosa de los paquetes necesarios, obtendrá algunas insignias amarillas intermedias, ojalá ventanas emergentes positivas de las pruebas y un mensaje final de éxito. </w:t>
      </w:r>
    </w:p>
    <w:p w:rsidR="00FB5435" w:rsidRPr="00FB5435" w:rsidRDefault="00FB5435" w:rsidP="00FB5435">
      <w:pPr>
        <w:rPr>
          <w:lang w:val="es-MX"/>
        </w:rPr>
      </w:pPr>
      <w:r w:rsidRPr="00FB5435">
        <w:rPr>
          <w:lang w:val="es-MX"/>
        </w:rPr>
        <w:t>Es posible que encuentre los siguientes archivos en su carpeta de configuración de SikuliX:</w:t>
      </w:r>
    </w:p>
    <w:p w:rsidR="00FB5435" w:rsidRPr="007C49DD" w:rsidRDefault="00FB5435" w:rsidP="007C49DD">
      <w:pPr>
        <w:pStyle w:val="Prrafodelista"/>
        <w:numPr>
          <w:ilvl w:val="0"/>
          <w:numId w:val="7"/>
        </w:numPr>
        <w:rPr>
          <w:lang w:val="es-MX"/>
        </w:rPr>
      </w:pPr>
      <w:r w:rsidRPr="007C49DD">
        <w:rPr>
          <w:b/>
          <w:lang w:val="es-MX"/>
        </w:rPr>
        <w:t>SikuliX-xyz-SetupLog.txt</w:t>
      </w:r>
      <w:r w:rsidRPr="007C49DD">
        <w:rPr>
          <w:lang w:val="es-MX"/>
        </w:rPr>
        <w:t xml:space="preserve"> --- contiene información de depuración del flujo de trabajo de configuración</w:t>
      </w:r>
      <w:r w:rsidR="007C49DD">
        <w:rPr>
          <w:lang w:val="es-MX"/>
        </w:rPr>
        <w:t>.</w:t>
      </w:r>
    </w:p>
    <w:p w:rsidR="00FB5435" w:rsidRPr="007C49DD" w:rsidRDefault="00FB5435" w:rsidP="007C49DD">
      <w:pPr>
        <w:pStyle w:val="Prrafodelista"/>
        <w:numPr>
          <w:ilvl w:val="0"/>
          <w:numId w:val="7"/>
        </w:numPr>
        <w:rPr>
          <w:lang w:val="es-MX"/>
        </w:rPr>
      </w:pPr>
      <w:r w:rsidRPr="007C49DD">
        <w:rPr>
          <w:b/>
          <w:lang w:val="es-MX"/>
        </w:rPr>
        <w:t>sikulixsetup-</w:t>
      </w:r>
      <w:proofErr w:type="spellStart"/>
      <w:r w:rsidRPr="007C49DD">
        <w:rPr>
          <w:b/>
          <w:lang w:val="es-MX"/>
        </w:rPr>
        <w:t>xyzjar</w:t>
      </w:r>
      <w:proofErr w:type="spellEnd"/>
      <w:r w:rsidRPr="007C49DD">
        <w:rPr>
          <w:lang w:val="es-MX"/>
        </w:rPr>
        <w:t xml:space="preserve"> (puede tener un sufijo de versión largo)</w:t>
      </w:r>
    </w:p>
    <w:p w:rsidR="00FB5435" w:rsidRPr="007C49DD" w:rsidRDefault="00FB5435" w:rsidP="007C49DD">
      <w:pPr>
        <w:pStyle w:val="Prrafodelista"/>
        <w:numPr>
          <w:ilvl w:val="0"/>
          <w:numId w:val="7"/>
        </w:numPr>
        <w:rPr>
          <w:lang w:val="es-MX"/>
        </w:rPr>
      </w:pPr>
      <w:proofErr w:type="spellStart"/>
      <w:r w:rsidRPr="007C49DD">
        <w:rPr>
          <w:b/>
          <w:lang w:val="es-MX"/>
        </w:rPr>
        <w:t>runsikulix</w:t>
      </w:r>
      <w:proofErr w:type="spellEnd"/>
      <w:r w:rsidRPr="007C49DD">
        <w:rPr>
          <w:b/>
          <w:lang w:val="es-MX"/>
        </w:rPr>
        <w:t xml:space="preserve"> (.cmd)</w:t>
      </w:r>
      <w:r w:rsidRPr="007C49DD">
        <w:rPr>
          <w:lang w:val="es-MX"/>
        </w:rPr>
        <w:t xml:space="preserve"> --- secuencia de comandos para los usos de la línea de comandos de SikuliX</w:t>
      </w:r>
    </w:p>
    <w:p w:rsidR="00FB5435" w:rsidRPr="007C49DD" w:rsidRDefault="00FB5435" w:rsidP="007C49DD">
      <w:pPr>
        <w:pStyle w:val="Prrafodelista"/>
        <w:numPr>
          <w:ilvl w:val="0"/>
          <w:numId w:val="7"/>
        </w:numPr>
        <w:rPr>
          <w:lang w:val="es-MX"/>
        </w:rPr>
      </w:pPr>
      <w:r w:rsidRPr="007C49DD">
        <w:rPr>
          <w:b/>
          <w:lang w:val="es-MX"/>
        </w:rPr>
        <w:t>sikulix.jar</w:t>
      </w:r>
      <w:r w:rsidRPr="007C49DD">
        <w:rPr>
          <w:lang w:val="es-MX"/>
        </w:rPr>
        <w:t xml:space="preserve"> --- (solo sistemas que no sean Mac) SikuliX IDE y soporte de scripting (opción 1)</w:t>
      </w:r>
    </w:p>
    <w:p w:rsidR="00FB5435" w:rsidRPr="007C49DD" w:rsidRDefault="00FB5435" w:rsidP="007C49DD">
      <w:pPr>
        <w:pStyle w:val="Prrafodelista"/>
        <w:numPr>
          <w:ilvl w:val="0"/>
          <w:numId w:val="7"/>
        </w:numPr>
        <w:rPr>
          <w:lang w:val="es-MX"/>
        </w:rPr>
      </w:pPr>
      <w:proofErr w:type="spellStart"/>
      <w:r w:rsidRPr="007C49DD">
        <w:rPr>
          <w:b/>
          <w:lang w:val="es-MX"/>
        </w:rPr>
        <w:t>SikuliX.app</w:t>
      </w:r>
      <w:proofErr w:type="spellEnd"/>
      <w:r w:rsidRPr="007C49DD">
        <w:rPr>
          <w:lang w:val="es-MX"/>
        </w:rPr>
        <w:t xml:space="preserve"> --- (sistemas Mac) La aplicación Mac debe moverse a / Aplicaciones (opción 1)</w:t>
      </w:r>
    </w:p>
    <w:p w:rsidR="00FB5435" w:rsidRPr="007C49DD" w:rsidRDefault="00FB5435" w:rsidP="007C49DD">
      <w:pPr>
        <w:pStyle w:val="Prrafodelista"/>
        <w:numPr>
          <w:ilvl w:val="0"/>
          <w:numId w:val="7"/>
        </w:numPr>
        <w:rPr>
          <w:lang w:val="es-MX"/>
        </w:rPr>
      </w:pPr>
      <w:r w:rsidRPr="007C49DD">
        <w:rPr>
          <w:b/>
          <w:lang w:val="es-MX"/>
        </w:rPr>
        <w:t>sikulixapi.jar</w:t>
      </w:r>
      <w:r w:rsidRPr="007C49DD">
        <w:rPr>
          <w:lang w:val="es-MX"/>
        </w:rPr>
        <w:t xml:space="preserve"> --- Soporte de programación Java (opción 2)</w:t>
      </w:r>
    </w:p>
    <w:p w:rsidR="00FB5435" w:rsidRPr="00FB5435" w:rsidRDefault="00FB5435" w:rsidP="00FB5435">
      <w:pPr>
        <w:rPr>
          <w:lang w:val="es-MX"/>
        </w:rPr>
      </w:pPr>
    </w:p>
    <w:p w:rsidR="00FB5435" w:rsidRPr="00FB5435" w:rsidRDefault="00FB5435" w:rsidP="007C49DD">
      <w:pPr>
        <w:jc w:val="both"/>
        <w:rPr>
          <w:lang w:val="es-MX"/>
        </w:rPr>
      </w:pPr>
      <w:r w:rsidRPr="00FB5435">
        <w:rPr>
          <w:lang w:val="es-MX"/>
        </w:rPr>
        <w:t xml:space="preserve">Además, puede tener la carpeta opcional </w:t>
      </w:r>
    </w:p>
    <w:p w:rsidR="00FB5435" w:rsidRPr="00FB5435" w:rsidRDefault="00FB5435" w:rsidP="007C49DD">
      <w:pPr>
        <w:jc w:val="both"/>
        <w:rPr>
          <w:lang w:val="es-MX"/>
        </w:rPr>
      </w:pPr>
      <w:r w:rsidRPr="00FB5435">
        <w:rPr>
          <w:lang w:val="es-MX"/>
        </w:rPr>
        <w:t xml:space="preserve">Descargas --- carpeta que contiene los artefactos descargados manualmente. </w:t>
      </w:r>
    </w:p>
    <w:p w:rsidR="00FB5435" w:rsidRPr="00FB5435" w:rsidRDefault="00FB5435" w:rsidP="007C49DD">
      <w:pPr>
        <w:jc w:val="both"/>
        <w:rPr>
          <w:lang w:val="es-MX"/>
        </w:rPr>
      </w:pPr>
      <w:r w:rsidRPr="00FB5435">
        <w:rPr>
          <w:lang w:val="es-MX"/>
        </w:rPr>
        <w:t xml:space="preserve">Si tiene algún problema durante la </w:t>
      </w:r>
      <w:r w:rsidR="007C49DD" w:rsidRPr="00FB5435">
        <w:rPr>
          <w:lang w:val="es-MX"/>
        </w:rPr>
        <w:t>instalación,</w:t>
      </w:r>
      <w:r w:rsidRPr="00FB5435">
        <w:rPr>
          <w:lang w:val="es-MX"/>
        </w:rPr>
        <w:t xml:space="preserve"> primero debe revisar el archivo de registro de la instalación para ver si hay algún mensaje de error o información que ayude a identificar la causa de los problemas. </w:t>
      </w:r>
    </w:p>
    <w:p w:rsidR="00FB5435" w:rsidRPr="00FB5435" w:rsidRDefault="00FB5435" w:rsidP="007C49DD">
      <w:pPr>
        <w:jc w:val="both"/>
        <w:rPr>
          <w:lang w:val="es-MX"/>
        </w:rPr>
      </w:pPr>
      <w:r w:rsidRPr="00FB5435">
        <w:rPr>
          <w:lang w:val="es-MX"/>
        </w:rPr>
        <w:t xml:space="preserve">Si las descargas internas están bloqueadas en su sistema, puede intentar una configuración sin conexión. </w:t>
      </w:r>
    </w:p>
    <w:p w:rsidR="00FB5435" w:rsidRPr="00FB5435" w:rsidRDefault="00FB5435" w:rsidP="00FB5435">
      <w:pPr>
        <w:rPr>
          <w:lang w:val="es-MX"/>
        </w:rPr>
      </w:pPr>
    </w:p>
    <w:p w:rsidR="00FB5435" w:rsidRPr="00FB5435" w:rsidRDefault="00FB5435" w:rsidP="00FB5435">
      <w:pPr>
        <w:rPr>
          <w:lang w:val="es-MX"/>
        </w:rPr>
      </w:pPr>
      <w:r w:rsidRPr="00FB5435">
        <w:rPr>
          <w:lang w:val="es-MX"/>
        </w:rPr>
        <w:lastRenderedPageBreak/>
        <w:t>Si quieres repetir la configuración por algún motivo.</w:t>
      </w:r>
    </w:p>
    <w:p w:rsidR="00FB5435" w:rsidRPr="00FB5435" w:rsidRDefault="00963C9A" w:rsidP="00963C9A">
      <w:pPr>
        <w:jc w:val="both"/>
        <w:rPr>
          <w:lang w:val="es-MX"/>
        </w:rPr>
      </w:pPr>
      <w:r>
        <w:rPr>
          <w:lang w:val="es-MX"/>
        </w:rPr>
        <w:t>D</w:t>
      </w:r>
      <w:r w:rsidR="00FB5435" w:rsidRPr="00FB5435">
        <w:rPr>
          <w:lang w:val="es-MX"/>
        </w:rPr>
        <w:t>ebe hacer alguna copia de seguridad para estar preparado para revertir (los archivos existentes con el mismo nombre se sobrescribirán sin previo aviso)</w:t>
      </w:r>
      <w:r>
        <w:rPr>
          <w:lang w:val="es-MX"/>
        </w:rPr>
        <w:t>.</w:t>
      </w:r>
    </w:p>
    <w:p w:rsidR="00FB5435" w:rsidRPr="00FB5435" w:rsidRDefault="00FB5435" w:rsidP="00963C9A">
      <w:pPr>
        <w:jc w:val="both"/>
        <w:rPr>
          <w:lang w:val="es-MX"/>
        </w:rPr>
      </w:pPr>
      <w:r w:rsidRPr="00FB5435">
        <w:rPr>
          <w:lang w:val="es-MX"/>
        </w:rPr>
        <w:t>la configuración le pedirá que reutilice los artefactos ya descargados (diga no si desea descargar copias nuevas)</w:t>
      </w:r>
      <w:r w:rsidR="00963C9A">
        <w:rPr>
          <w:lang w:val="es-MX"/>
        </w:rPr>
        <w:t>.</w:t>
      </w:r>
    </w:p>
    <w:p w:rsidR="00FB5435" w:rsidRDefault="00FB5435" w:rsidP="00963C9A">
      <w:pPr>
        <w:jc w:val="both"/>
        <w:rPr>
          <w:lang w:val="es-MX"/>
        </w:rPr>
      </w:pPr>
      <w:r w:rsidRPr="00FB5435">
        <w:rPr>
          <w:lang w:val="es-MX"/>
        </w:rPr>
        <w:t>Lee detenidamente qué configuración te está pidiendo, antes de hacer clic en cualquier cosa.</w:t>
      </w:r>
    </w:p>
    <w:p w:rsidR="00FD58B0" w:rsidRPr="009821C2" w:rsidRDefault="00963C9A" w:rsidP="009821C2">
      <w:pPr>
        <w:rPr>
          <w:lang w:val="es-MX"/>
        </w:rPr>
      </w:pPr>
      <w:r>
        <w:rPr>
          <w:lang w:val="es-MX"/>
        </w:rPr>
        <w:t>Ahor si r</w:t>
      </w:r>
      <w:r w:rsidR="009821C2" w:rsidRPr="009821C2">
        <w:rPr>
          <w:lang w:val="es-MX"/>
        </w:rPr>
        <w:t xml:space="preserve">ealizar clic en el botón </w:t>
      </w:r>
      <w:r w:rsidR="009821C2" w:rsidRPr="00C40DD0">
        <w:rPr>
          <w:b/>
          <w:u w:val="single"/>
          <w:lang w:val="es-MX"/>
        </w:rPr>
        <w:t>Setup Now</w:t>
      </w:r>
      <w:r w:rsidR="009821C2">
        <w:rPr>
          <w:lang w:val="es-MX"/>
        </w:rPr>
        <w:t>. Automáticamente se generan las siguientes pantallas:</w:t>
      </w:r>
    </w:p>
    <w:p w:rsidR="00FD58B0" w:rsidRDefault="00FD58B0" w:rsidP="00FD58B0">
      <w:pPr>
        <w:ind w:left="708" w:hanging="708"/>
        <w:jc w:val="center"/>
        <w:rPr>
          <w:b/>
          <w:lang w:val="es-MX"/>
        </w:rPr>
      </w:pPr>
      <w:r>
        <w:rPr>
          <w:noProof/>
        </w:rPr>
        <w:drawing>
          <wp:inline distT="0" distB="0" distL="0" distR="0" wp14:anchorId="3562FF95" wp14:editId="7E4306C5">
            <wp:extent cx="4695825" cy="261152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467" cy="261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B0" w:rsidRDefault="00FD58B0" w:rsidP="009821C2">
      <w:pPr>
        <w:jc w:val="center"/>
        <w:rPr>
          <w:lang w:val="es-MX"/>
        </w:rPr>
      </w:pPr>
    </w:p>
    <w:p w:rsidR="00FD58B0" w:rsidRDefault="009821C2" w:rsidP="009821C2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9E93AAB" wp14:editId="237C71D0">
            <wp:extent cx="3390900" cy="790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B0" w:rsidRDefault="00FD58B0" w:rsidP="00E61D9D">
      <w:pPr>
        <w:rPr>
          <w:lang w:val="es-MX"/>
        </w:rPr>
      </w:pPr>
    </w:p>
    <w:p w:rsidR="00FD58B0" w:rsidRDefault="00FD58B0" w:rsidP="009821C2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B14B499" wp14:editId="5849348F">
            <wp:extent cx="3419475" cy="8667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B0" w:rsidRDefault="00FD58B0" w:rsidP="00E61D9D">
      <w:pPr>
        <w:rPr>
          <w:lang w:val="es-MX"/>
        </w:rPr>
      </w:pPr>
    </w:p>
    <w:p w:rsidR="00FD58B0" w:rsidRDefault="00FD58B0" w:rsidP="009821C2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6334225" wp14:editId="23ECD02F">
            <wp:extent cx="4829175" cy="8191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B0" w:rsidRDefault="00FD58B0" w:rsidP="00E61D9D">
      <w:pPr>
        <w:rPr>
          <w:lang w:val="es-MX"/>
        </w:rPr>
      </w:pPr>
    </w:p>
    <w:p w:rsidR="00FD58B0" w:rsidRDefault="00FD58B0" w:rsidP="00E61D9D">
      <w:pPr>
        <w:rPr>
          <w:lang w:val="es-MX"/>
        </w:rPr>
      </w:pPr>
      <w:r>
        <w:rPr>
          <w:noProof/>
        </w:rPr>
        <w:drawing>
          <wp:inline distT="0" distB="0" distL="0" distR="0" wp14:anchorId="5272563C" wp14:editId="09A8BB0D">
            <wp:extent cx="5612130" cy="6477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C2" w:rsidRDefault="009821C2" w:rsidP="00E61D9D">
      <w:pPr>
        <w:rPr>
          <w:lang w:val="es-MX"/>
        </w:rPr>
      </w:pPr>
    </w:p>
    <w:p w:rsidR="009821C2" w:rsidRDefault="009821C2" w:rsidP="00E61D9D">
      <w:pPr>
        <w:rPr>
          <w:lang w:val="es-MX"/>
        </w:rPr>
      </w:pPr>
      <w:r>
        <w:rPr>
          <w:lang w:val="es-MX"/>
        </w:rPr>
        <w:t>En la carpeta donde se dejo Sikuli se crean de forma automática el archivo ejecutable para iniciar Sikuli:</w:t>
      </w:r>
    </w:p>
    <w:p w:rsidR="009821C2" w:rsidRDefault="009821C2" w:rsidP="009821C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Realizar clic en el ejecutable llamado sikulix.</w:t>
      </w:r>
    </w:p>
    <w:p w:rsidR="009821C2" w:rsidRDefault="009821C2" w:rsidP="009821C2">
      <w:pPr>
        <w:rPr>
          <w:lang w:val="es-MX"/>
        </w:rPr>
      </w:pPr>
      <w:r>
        <w:rPr>
          <w:noProof/>
        </w:rPr>
        <w:drawing>
          <wp:inline distT="0" distB="0" distL="0" distR="0" wp14:anchorId="1B9BE212" wp14:editId="49B97598">
            <wp:extent cx="5612130" cy="2143353"/>
            <wp:effectExtent l="0" t="0" r="762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7976" cy="214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C2" w:rsidRDefault="009821C2" w:rsidP="009821C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dará inicio al </w:t>
      </w:r>
      <w:r w:rsidR="00C40DD0">
        <w:rPr>
          <w:lang w:val="es-MX"/>
        </w:rPr>
        <w:t>IDE</w:t>
      </w:r>
      <w:r>
        <w:rPr>
          <w:lang w:val="es-MX"/>
        </w:rPr>
        <w:t xml:space="preserve"> de grabación para automatización con sikuli.</w:t>
      </w:r>
    </w:p>
    <w:p w:rsidR="009821C2" w:rsidRDefault="009821C2" w:rsidP="009821C2">
      <w:pPr>
        <w:rPr>
          <w:lang w:val="es-MX"/>
        </w:rPr>
      </w:pPr>
    </w:p>
    <w:p w:rsidR="009821C2" w:rsidRPr="009821C2" w:rsidRDefault="009821C2" w:rsidP="009821C2">
      <w:pPr>
        <w:rPr>
          <w:lang w:val="es-MX"/>
        </w:rPr>
      </w:pPr>
      <w:r>
        <w:rPr>
          <w:noProof/>
        </w:rPr>
        <w:drawing>
          <wp:inline distT="0" distB="0" distL="0" distR="0" wp14:anchorId="5A2272F4" wp14:editId="5A1B03C5">
            <wp:extent cx="5611552" cy="3204057"/>
            <wp:effectExtent l="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8052" cy="320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1C2" w:rsidRPr="00982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43405"/>
    <w:multiLevelType w:val="hybridMultilevel"/>
    <w:tmpl w:val="BD3C480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60806"/>
    <w:multiLevelType w:val="hybridMultilevel"/>
    <w:tmpl w:val="F4C61A3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C17C4"/>
    <w:multiLevelType w:val="hybridMultilevel"/>
    <w:tmpl w:val="3EE2B0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B278F"/>
    <w:multiLevelType w:val="hybridMultilevel"/>
    <w:tmpl w:val="C00285F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C645A"/>
    <w:multiLevelType w:val="hybridMultilevel"/>
    <w:tmpl w:val="1B02A0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903DB"/>
    <w:multiLevelType w:val="hybridMultilevel"/>
    <w:tmpl w:val="10AAB82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E2261"/>
    <w:multiLevelType w:val="hybridMultilevel"/>
    <w:tmpl w:val="5C708D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8D"/>
    <w:rsid w:val="00055A8D"/>
    <w:rsid w:val="00125DEC"/>
    <w:rsid w:val="00145DEE"/>
    <w:rsid w:val="001C4B2C"/>
    <w:rsid w:val="00221DEA"/>
    <w:rsid w:val="00627A75"/>
    <w:rsid w:val="006B352E"/>
    <w:rsid w:val="007C49DD"/>
    <w:rsid w:val="0086613F"/>
    <w:rsid w:val="008D21E9"/>
    <w:rsid w:val="00963C9A"/>
    <w:rsid w:val="009821C2"/>
    <w:rsid w:val="00A756B0"/>
    <w:rsid w:val="00AB6BB0"/>
    <w:rsid w:val="00C40DD0"/>
    <w:rsid w:val="00E01378"/>
    <w:rsid w:val="00E61D9D"/>
    <w:rsid w:val="00F84242"/>
    <w:rsid w:val="00F955A6"/>
    <w:rsid w:val="00FB5435"/>
    <w:rsid w:val="00FD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5B755"/>
  <w15:chartTrackingRefBased/>
  <w15:docId w15:val="{1F31F91B-6109-4921-9526-37569C3D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D9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61D9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aunchpad.net/sikul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1029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Ricardo Charry Barrera</dc:creator>
  <cp:keywords/>
  <dc:description/>
  <cp:lastModifiedBy>Javier Ricardo Charry Barrera</cp:lastModifiedBy>
  <cp:revision>2</cp:revision>
  <dcterms:created xsi:type="dcterms:W3CDTF">2019-05-27T20:28:00Z</dcterms:created>
  <dcterms:modified xsi:type="dcterms:W3CDTF">2019-05-27T20:28:00Z</dcterms:modified>
</cp:coreProperties>
</file>