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05 · ASSIGNMENT</w:t>
            </w:r>
          </w:p>
          <w:p>
            <w:r>
              <w:rPr>
                <w:b/>
                <w:color w:val="1F2A44"/>
                <w:sz w:val="40"/>
              </w:rPr>
              <w:t>Case Management &amp; Service Coordination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the plan your team built for the Carter family, then connect case management to your own strengths.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5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The Carter family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agency's part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stability specialist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Kinship care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School family liaison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Benefits outreach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Lead case manager (Team lead)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Write your agency's SMART goal. Label each part: S, M, A, R, and T.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Which step in your agency depended on another agency? Explain the chain.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Which stage of the case management cycle was your role mostly working in? How do you know?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30-day plan</w:t>
      </w:r>
    </w:p>
    <w:p>
      <w:r>
        <w:rPr>
          <w:b w:val="0"/>
          <w:i/>
          <w:color w:val="5A6378"/>
        </w:rPr>
        <w:t>Use your team's worksheet and tracker from class.</w:t>
      </w:r>
    </w:p>
    <w:p>
      <w:pPr>
        <w:spacing w:after="40"/>
      </w:pPr>
      <w:r>
        <w:rPr>
          <w:b/>
          <w:i w:val="0"/>
        </w:rPr>
        <w:t>5. List three of Monique's strengths.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the plan uses it</w:t>
            </w:r>
          </w:p>
        </w:tc>
      </w:tr>
      <w:tr>
        <w:trPr>
          <w:trHeight w:val="648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6192"/>
          </w:tcPr>
          <w:p/>
        </w:tc>
      </w:tr>
      <w:tr>
        <w:trPr>
          <w:trHeight w:val="648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6192"/>
          </w:tcPr>
          <w:p/>
        </w:tc>
      </w:tr>
      <w:tr>
        <w:trPr>
          <w:trHeight w:val="648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Copy three SMART goals from your team's plan.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3311"/>
        <w:gridCol w:w="1440"/>
        <w:gridCol w:w="1440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SMART goal</w:t>
            </w:r>
          </w:p>
        </w:tc>
        <w:tc>
          <w:tcPr>
            <w:tcW w:type="dxa" w:w="331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First action step</w:t>
            </w:r>
          </w:p>
        </w:tc>
        <w:tc>
          <w:tcPr>
            <w:tcW w:type="dxa" w:w="144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144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By when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/>
        </w:tc>
        <w:tc>
          <w:tcPr>
            <w:tcW w:type="dxa" w:w="3312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/>
        </w:tc>
        <w:tc>
          <w:tcPr>
            <w:tcW w:type="dxa" w:w="3312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/>
        </w:tc>
        <w:tc>
          <w:tcPr>
            <w:tcW w:type="dxa" w:w="3312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Describe your follow-up plan for day 7, day 14, and day 30, and how you'll respect Monique's request about contact.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Strengths in my own life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Think of a hard stretch in your own life, or the life of someone close to you. What strengths got you or them through it? How would a strengths-based plan have helped?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Finish this sentence: “The client's biggest strength in this case was … and I built the plan around it by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Agency's part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correct SMART goal with every part labeled, and a clear chain between agencies.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Goal is missing a part, or the chain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goal is vague.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Strengths and SMART goals (Part 2 tables)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strengths used in the plan, and three complete SMART goals.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Strengths are general, or goals are missing parts.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strengths or goals.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Follow-up plan (Part 2, last question)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clear day 7, 14, and 30 plan that respects Monique's contact request.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Plan is partly 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strengths tied to life and the job.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Strengths are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05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