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COMMUNITY PRACTITIONER · MODULE 07 · TEAM NOTES</w:t>
            </w:r>
          </w:p>
          <w:p>
            <w:r>
              <w:rPr>
                <w:b/>
                <w:color w:val="1F2A44"/>
                <w:sz w:val="40"/>
              </w:rPr>
              <w:t>Team Notes: Fixing the Notes from Ms. Hayes's Visit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p>
      <w:pPr>
        <w:pStyle w:val="Heading2"/>
      </w:pPr>
      <w:r>
        <w:t>How to use these notes</w:t>
      </w:r>
    </w:p>
    <w:p>
      <w:pPr>
        <w:pStyle w:val="ListBullet"/>
      </w:pPr>
      <w:r>
        <w:rPr>
          <w:b/>
        </w:rPr>
        <w:t xml:space="preserve">One note-taker: </w:t>
      </w:r>
      <w:r>
        <w:t>The team lead (or a volunteer) types the team's notes here during the huddle.</w:t>
      </w:r>
    </w:p>
    <w:p>
      <w:pPr>
        <w:pStyle w:val="ListBullet"/>
      </w:pPr>
      <w:r>
        <w:rPr>
          <w:b/>
        </w:rPr>
        <w:t xml:space="preserve">Or work together: </w:t>
      </w:r>
      <w:r>
        <w:t>Upload this file to Google Drive, open it with Google Docs, and share it with your team so everyone can type at once.</w:t>
      </w:r>
    </w:p>
    <w:p>
      <w:pPr>
        <w:pStyle w:val="ListBullet"/>
      </w:pPr>
      <w:r>
        <w:rPr>
          <w:b/>
        </w:rPr>
        <w:t xml:space="preserve">Before you leave: </w:t>
      </w:r>
      <w:r>
        <w:t>Everyone on the team uses these notes to finish Part 2 of their own Module 7 assignment. The note-taker uploads these notes to Canvas with the team's names.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Ms. Hayes is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Our team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Outreach worker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Utility assistance specialist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Community health worker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Benefits outreach worker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Peer support specialist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Team lead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The case</w:t>
      </w:r>
    </w:p>
    <w:p>
      <w:r>
        <w:rPr>
          <w:b w:val="0"/>
          <w:i w:val="0"/>
        </w:rPr>
        <w:t>Ms. Lorraine Hayes, 59, lives alone and works part time at a school cafeteria. She fell behind on her electric bill and received a shutoff notice. Her pharmacy reported that she hasn't picked up her blood pressure medication in six weeks. A team of workers visited her home on October 6 and followed up the next day. Every worker wrote a note, and every note has problems. Your team's job is to fix them.</w:t>
      </w:r>
    </w:p>
    <w:p>
      <w:r>
        <w:rPr>
          <w:b w:val="0"/>
          <w:i/>
        </w:rPr>
        <w:t>“I read what they wrote about me last time. ‘Uncooperative.’ I was scared. Nobody wrote that down.”</w:t>
      </w:r>
    </w:p>
    <w:p>
      <w:pPr>
        <w:pStyle w:val="Heading2"/>
      </w:pPr>
      <w:r>
        <w:t>Step 1 · What each role knows</w:t>
      </w:r>
    </w:p>
    <w:p>
      <w:r>
        <w:rPr>
          <w:b w:val="0"/>
          <w:i/>
          <w:color w:val="5A6378"/>
        </w:rPr>
        <w:t>Each role shares what is on their card. The note-taker fills in that row.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3528"/>
        <w:gridCol w:w="3528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Problems in my note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first rewrite</w:t>
            </w:r>
          </w:p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Outreach worker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Utility assistance specialist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Community health worker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Benefits outreach worker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Peer support specialist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Team lead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Step 2 · Note fixes</w:t>
      </w:r>
    </w:p>
    <w:p>
      <w:r>
        <w:rPr>
          <w:b w:val="0"/>
          <w:i/>
          <w:color w:val="5A6378"/>
        </w:rPr>
        <w:t>For each weak note, list the problems and the fix. Then write your team's DAP note below.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3456"/>
        <w:gridCol w:w="388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Note from</w:t>
            </w:r>
          </w:p>
        </w:tc>
        <w:tc>
          <w:tcPr>
            <w:tcW w:type="dxa" w:w="34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The problems</w:t>
            </w:r>
          </w:p>
        </w:tc>
        <w:tc>
          <w:tcPr>
            <w:tcW w:type="dxa" w:w="388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Our fix</w:t>
            </w:r>
          </w:p>
        </w:tc>
      </w:tr>
      <w:tr>
        <w:trPr>
          <w:trHeight w:val="792" w:hRule="atLeast"/>
        </w:trPr>
        <w:tc>
          <w:tcPr>
            <w:tcW w:type="dxa" w:w="2304"/>
          </w:tcPr>
          <w:p>
            <w:r>
              <w:rPr>
                <w:b/>
                <w:sz w:val="20"/>
              </w:rPr>
              <w:t>Outreach worker</w:t>
            </w:r>
          </w:p>
        </w:tc>
        <w:tc>
          <w:tcPr>
            <w:tcW w:type="dxa" w:w="3456"/>
          </w:tcPr>
          <w:p/>
        </w:tc>
        <w:tc>
          <w:tcPr>
            <w:tcW w:type="dxa" w:w="3888"/>
          </w:tcPr>
          <w:p/>
        </w:tc>
      </w:tr>
      <w:tr>
        <w:trPr>
          <w:trHeight w:val="792" w:hRule="atLeast"/>
        </w:trPr>
        <w:tc>
          <w:tcPr>
            <w:tcW w:type="dxa" w:w="2304"/>
          </w:tcPr>
          <w:p>
            <w:r>
              <w:rPr>
                <w:b/>
                <w:sz w:val="20"/>
              </w:rPr>
              <w:t>Utility assistance specialist</w:t>
            </w:r>
          </w:p>
        </w:tc>
        <w:tc>
          <w:tcPr>
            <w:tcW w:type="dxa" w:w="3456"/>
          </w:tcPr>
          <w:p/>
        </w:tc>
        <w:tc>
          <w:tcPr>
            <w:tcW w:type="dxa" w:w="3888"/>
          </w:tcPr>
          <w:p/>
        </w:tc>
      </w:tr>
      <w:tr>
        <w:trPr>
          <w:trHeight w:val="792" w:hRule="atLeast"/>
        </w:trPr>
        <w:tc>
          <w:tcPr>
            <w:tcW w:type="dxa" w:w="2304"/>
          </w:tcPr>
          <w:p>
            <w:r>
              <w:rPr>
                <w:b/>
                <w:sz w:val="20"/>
              </w:rPr>
              <w:t>Community health worker</w:t>
            </w:r>
          </w:p>
        </w:tc>
        <w:tc>
          <w:tcPr>
            <w:tcW w:type="dxa" w:w="3456"/>
          </w:tcPr>
          <w:p/>
        </w:tc>
        <w:tc>
          <w:tcPr>
            <w:tcW w:type="dxa" w:w="3888"/>
          </w:tcPr>
          <w:p/>
        </w:tc>
      </w:tr>
      <w:tr>
        <w:trPr>
          <w:trHeight w:val="792" w:hRule="atLeast"/>
        </w:trPr>
        <w:tc>
          <w:tcPr>
            <w:tcW w:type="dxa" w:w="2304"/>
          </w:tcPr>
          <w:p>
            <w:r>
              <w:rPr>
                <w:b/>
                <w:sz w:val="20"/>
              </w:rPr>
              <w:t>Benefits outreach worker</w:t>
            </w:r>
          </w:p>
        </w:tc>
        <w:tc>
          <w:tcPr>
            <w:tcW w:type="dxa" w:w="3456"/>
          </w:tcPr>
          <w:p/>
        </w:tc>
        <w:tc>
          <w:tcPr>
            <w:tcW w:type="dxa" w:w="3888"/>
          </w:tcPr>
          <w:p/>
        </w:tc>
      </w:tr>
      <w:tr>
        <w:trPr>
          <w:trHeight w:val="792" w:hRule="atLeast"/>
        </w:trPr>
        <w:tc>
          <w:tcPr>
            <w:tcW w:type="dxa" w:w="2304"/>
          </w:tcPr>
          <w:p>
            <w:r>
              <w:rPr>
                <w:b/>
                <w:sz w:val="20"/>
              </w:rPr>
              <w:t>Peer support specialist</w:t>
            </w:r>
          </w:p>
        </w:tc>
        <w:tc>
          <w:tcPr>
            <w:tcW w:type="dxa" w:w="3456"/>
          </w:tcPr>
          <w:p/>
        </w:tc>
        <w:tc>
          <w:tcPr>
            <w:tcW w:type="dxa" w:w="388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Step 3 · Our plan</w:t>
      </w:r>
    </w:p>
    <w:p>
      <w:pPr>
        <w:spacing w:after="40"/>
      </w:pPr>
      <w:r>
        <w:rPr>
          <w:b/>
          <w:i w:val="0"/>
        </w:rPr>
        <w:t>D (Data):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871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A (Assessment):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P (Plan):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Referral email subject line and first two sentences: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Presentation · 2 minutes</w:t>
      </w:r>
    </w:p>
    <w:p>
      <w:r>
        <w:rPr>
          <w:b w:val="0"/>
          <w:i/>
          <w:color w:val="5A6378"/>
        </w:rPr>
        <w:t>Each person says one sentence in role.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70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sentence</w:t>
            </w:r>
          </w:p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Outreach worker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Utility assistance specialist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Community health worker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Benefits outreach worker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Peer support specialist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Team lead</w:t>
            </w:r>
          </w:p>
        </w:tc>
        <w:tc>
          <w:tcPr>
            <w:tcW w:type="dxa" w:w="7056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Community Practitioner · Module 07 Team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