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04 · TEAM NOTES</w:t>
            </w:r>
          </w:p>
          <w:p>
            <w:r>
              <w:rPr>
                <w:b/>
                <w:color w:val="1F2A44"/>
                <w:sz w:val="40"/>
              </w:rPr>
              <w:t>Team Notes: Co-Facilitating the Pathways Circle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4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The Pathways Circle and every participant in it are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Co-facilitator A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Co-facilitator B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Participant · Denise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Participant · Ama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Participant · Rochelle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Observer and timekeeper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The Pathways Circle is a weekly workforce readiness group for women survivors. Today's 15-minute segment is “Talking about gaps in your work history.” Two co-facilitators lead. The rest of the team plays participants. Each participant card has a challenge to bring to the group. After each round, the observer gives feedback, and new co-facilitators take over.</w:t>
      </w:r>
    </w:p>
    <w:p>
      <w:r>
        <w:rPr>
          <w:b w:val="0"/>
          <w:i/>
        </w:rPr>
        <w:t>“Every interview, they ask about the gap. What am I supposed to say? That I was locked up? That he wouldn't let me work?”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part or challenge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I'll watch for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Co-facilitator A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Co-facilitator B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Participant · Denise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Participant · Ama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Participant · Rochelle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Observer and timekeeper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Facilitation feedback</w:t>
      </w:r>
    </w:p>
    <w:p>
      <w:r>
        <w:rPr>
          <w:b w:val="0"/>
          <w:i/>
          <w:color w:val="5A6378"/>
        </w:rPr>
        <w:t>The observer makes a tally mark for each skill in each round, then writes one thing that worked.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311"/>
        <w:gridCol w:w="2088"/>
        <w:gridCol w:w="2160"/>
        <w:gridCol w:w="2088"/>
      </w:tblGrid>
      <w:tr>
        <w:tc>
          <w:tcPr>
            <w:tcW w:type="dxa" w:w="331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208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Round 1</w:t>
            </w:r>
          </w:p>
        </w:tc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Round 2</w:t>
            </w:r>
          </w:p>
        </w:tc>
        <w:tc>
          <w:tcPr>
            <w:tcW w:type="dxa" w:w="208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Round 3</w:t>
            </w:r>
          </w:p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Open question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Reflection or affirmation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Invited a quiet voice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Redirected kindly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Handled disclosure with care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Used plain language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One thing that worked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What worked with Denise, Ama, and Rochelle: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Our best one-sentence answer about a work gap: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One thing every facilitator should always do: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Co-facilitator A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Co-facilitator B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Participant · Denise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Participant · Ama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Participant · Rochelle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Observer and timekeeper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04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