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07 · ASSIGNMENT</w:t>
            </w:r>
          </w:p>
          <w:p>
            <w:r>
              <w:rPr>
                <w:b/>
                <w:color w:val="1F2A44"/>
                <w:sz w:val="40"/>
              </w:rPr>
              <w:t>Health &amp; Wellness Support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Patrice's wellness resource sheet as a work sample, then reflect on your own wellness.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7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Patrice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role's view</w:t>
      </w:r>
    </w:p>
    <w:p>
      <w:r>
        <w:rPr>
          <w:b w:val="0"/>
          <w:i/>
          <w:color w:val="5A6378"/>
        </w:rPr>
        <w:t>Answer from the point of view of the role you played in class.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Community health worker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Workforce facilitator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WIC and benefits worker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Child care navigator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Peer mentor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What health need did your role see, and what was in the way of care?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Write what you would say to Patrice to encourage a postpartum checkup, without diagnosing.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Patrice's wellness resource sheet</w:t>
      </w:r>
    </w:p>
    <w:p>
      <w:r>
        <w:rPr>
          <w:b w:val="0"/>
          <w:i/>
          <w:color w:val="5A6378"/>
        </w:rPr>
        <w:t>Save this part. It is written so you can use it as one of the four work samples in your NADSP DSP-I portfolio.</w:t>
      </w:r>
    </w:p>
    <w:p>
      <w:pPr>
        <w:spacing w:after="40"/>
      </w:pPr>
      <w:r>
        <w:rPr>
          <w:b/>
          <w:i w:val="0"/>
        </w:rPr>
        <w:t>4. Complete Patrice's wellness resource sheet.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2304"/>
        <w:gridCol w:w="2592"/>
        <w:gridCol w:w="2592"/>
      </w:tblGrid>
      <w:tr>
        <w:tc>
          <w:tcPr>
            <w:tcW w:type="dxa" w:w="216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Need</w:t>
            </w:r>
          </w:p>
        </w:tc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How to connect</w:t>
            </w:r>
          </w:p>
        </w:tc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Support at work</w:t>
            </w:r>
          </w:p>
        </w:tc>
      </w:tr>
      <w:tr>
        <w:trPr>
          <w:trHeight w:val="864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Postpartum care</w:t>
            </w:r>
          </w:p>
        </w:tc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rPr>
          <w:trHeight w:val="864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Mood and sleep</w:t>
            </w:r>
          </w:p>
        </w:tc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rPr>
          <w:trHeight w:val="864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Pumping at work</w:t>
            </w:r>
          </w:p>
        </w:tc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rPr>
          <w:trHeight w:val="864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Health coverage</w:t>
            </w:r>
          </w:p>
        </w:tc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rPr>
          <w:trHeight w:val="864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Child care backup</w:t>
            </w:r>
          </w:p>
        </w:tc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5. Describe one wellness routine for Patrice that will help her keep her job.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My wellness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What helps you stay well when life is hard? How will taking care of your own health help you support other women?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88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Finish this sentence: “One wellness habit that helps people keep a job is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Role's view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clear need and barrier, and a caring encouragement that doesn't diagnose.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General, or the encouragement is unclear.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diagnoses.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Wellness resource sheet (Part 2 table)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Realistic resources and connections for every need.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Some rows missing or vague.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Few rows complete.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Wellness routine (Part 2, question)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realistic routine that builds on what Patrice already does.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Reflection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Thoughtful, specific,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General, or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07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