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9AE0F1" w14:textId="77777777" w:rsidR="00F57525" w:rsidRPr="00D00DA8" w:rsidRDefault="00F57525" w:rsidP="00DA32B6">
      <w:pPr>
        <w:pStyle w:val="BodyText"/>
        <w:spacing w:before="12"/>
        <w:jc w:val="center"/>
        <w:rPr>
          <w:rFonts w:ascii="Calibri Light"/>
          <w:b/>
          <w:bCs/>
          <w:sz w:val="96"/>
          <w:szCs w:val="40"/>
        </w:rPr>
      </w:pPr>
      <w:r w:rsidRPr="00D00DA8">
        <w:rPr>
          <w:rFonts w:ascii="Calibri Light"/>
          <w:b/>
          <w:bCs/>
          <w:sz w:val="96"/>
          <w:szCs w:val="40"/>
        </w:rPr>
        <w:t>Power BI</w:t>
      </w:r>
    </w:p>
    <w:p w14:paraId="16B477FD" w14:textId="7A237F24" w:rsidR="00F57525" w:rsidRDefault="00090B71" w:rsidP="00090B71">
      <w:pPr>
        <w:ind w:right="1309"/>
        <w:jc w:val="center"/>
        <w:rPr>
          <w:rFonts w:ascii="Calibri Light"/>
          <w:b/>
          <w:bCs/>
          <w:color w:val="231F20"/>
          <w:sz w:val="44"/>
          <w:szCs w:val="32"/>
        </w:rPr>
      </w:pPr>
      <w:r>
        <w:rPr>
          <w:rFonts w:ascii="Calibri Light"/>
          <w:b/>
          <w:bCs/>
          <w:color w:val="231F20"/>
          <w:sz w:val="44"/>
          <w:szCs w:val="32"/>
        </w:rPr>
        <w:t xml:space="preserve">      </w:t>
      </w:r>
      <w:r w:rsidR="00105532">
        <w:rPr>
          <w:rFonts w:ascii="Calibri Light"/>
          <w:b/>
          <w:bCs/>
          <w:color w:val="231F20"/>
          <w:sz w:val="44"/>
          <w:szCs w:val="32"/>
        </w:rPr>
        <w:t xml:space="preserve">        </w:t>
      </w:r>
      <w:r w:rsidR="00F57525" w:rsidRPr="00D00DA8">
        <w:rPr>
          <w:rFonts w:ascii="Calibri Light"/>
          <w:b/>
          <w:bCs/>
          <w:color w:val="231F20"/>
          <w:sz w:val="44"/>
          <w:szCs w:val="32"/>
        </w:rPr>
        <w:t>Project</w:t>
      </w:r>
      <w:r w:rsidR="00F57525" w:rsidRPr="00D00DA8">
        <w:rPr>
          <w:rFonts w:ascii="Calibri Light"/>
          <w:b/>
          <w:bCs/>
          <w:color w:val="231F20"/>
          <w:spacing w:val="-2"/>
          <w:sz w:val="44"/>
          <w:szCs w:val="32"/>
        </w:rPr>
        <w:t xml:space="preserve"> </w:t>
      </w:r>
      <w:r w:rsidR="00F57525" w:rsidRPr="00D00DA8">
        <w:rPr>
          <w:rFonts w:ascii="Calibri Light"/>
          <w:b/>
          <w:bCs/>
          <w:color w:val="231F20"/>
          <w:sz w:val="44"/>
          <w:szCs w:val="32"/>
        </w:rPr>
        <w:t>Report</w:t>
      </w:r>
    </w:p>
    <w:p w14:paraId="066ECF07" w14:textId="6A1A7BAE" w:rsidR="00105532" w:rsidRDefault="00105532" w:rsidP="00090B71">
      <w:pPr>
        <w:ind w:right="1309"/>
        <w:jc w:val="center"/>
        <w:rPr>
          <w:rFonts w:ascii="Calibri Light"/>
          <w:b/>
          <w:bCs/>
          <w:color w:val="231F20"/>
          <w:sz w:val="44"/>
          <w:szCs w:val="32"/>
        </w:rPr>
      </w:pPr>
      <w:r>
        <w:rPr>
          <w:rFonts w:ascii="Calibri Light"/>
          <w:b/>
          <w:bCs/>
          <w:color w:val="231F20"/>
          <w:sz w:val="44"/>
          <w:szCs w:val="32"/>
        </w:rPr>
        <w:t xml:space="preserve">             on</w:t>
      </w:r>
    </w:p>
    <w:p w14:paraId="246BD0E5" w14:textId="45C01A70" w:rsidR="00F57525" w:rsidRDefault="00F57525" w:rsidP="00090B71">
      <w:pPr>
        <w:pStyle w:val="BodyText"/>
        <w:spacing w:before="12"/>
        <w:jc w:val="center"/>
        <w:rPr>
          <w:rFonts w:ascii="Calibri Light"/>
          <w:b/>
          <w:bCs/>
          <w:sz w:val="96"/>
          <w:szCs w:val="40"/>
        </w:rPr>
      </w:pPr>
    </w:p>
    <w:p w14:paraId="5739AC91" w14:textId="51B79036" w:rsidR="008564A4" w:rsidRDefault="005E1B37" w:rsidP="00090B71">
      <w:pPr>
        <w:pStyle w:val="BodyText"/>
        <w:spacing w:before="12"/>
        <w:jc w:val="center"/>
        <w:rPr>
          <w:rFonts w:ascii="Calibri Light"/>
          <w:b/>
          <w:bCs/>
          <w:sz w:val="96"/>
          <w:szCs w:val="40"/>
        </w:rPr>
      </w:pPr>
      <w:r>
        <w:rPr>
          <w:rFonts w:ascii="Calibri Light"/>
          <w:b/>
          <w:bCs/>
          <w:noProof/>
          <w:sz w:val="96"/>
          <w:szCs w:val="40"/>
        </w:rPr>
        <w:drawing>
          <wp:inline distT="0" distB="0" distL="0" distR="0" wp14:anchorId="0A244FE2" wp14:editId="08A8F6B8">
            <wp:extent cx="4238625" cy="2992850"/>
            <wp:effectExtent l="0" t="0" r="0" b="0"/>
            <wp:docPr id="2" name="Picture 2" descr="A red and orang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orange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294" cy="30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2C89" w14:textId="77777777" w:rsidR="00F57525" w:rsidRDefault="00F57525" w:rsidP="00090B71">
      <w:pPr>
        <w:ind w:left="139" w:right="1309"/>
        <w:jc w:val="center"/>
        <w:rPr>
          <w:rFonts w:ascii="Calibri Light"/>
          <w:b/>
          <w:bCs/>
          <w:color w:val="231F20"/>
          <w:sz w:val="44"/>
          <w:szCs w:val="32"/>
        </w:rPr>
      </w:pPr>
    </w:p>
    <w:p w14:paraId="711CEAEE" w14:textId="77777777" w:rsidR="005E1B37" w:rsidRDefault="005E1B37" w:rsidP="005E1B37">
      <w:pPr>
        <w:ind w:right="1309"/>
        <w:rPr>
          <w:rFonts w:ascii="Calibri Light"/>
          <w:b/>
          <w:bCs/>
          <w:color w:val="231F20"/>
          <w:sz w:val="44"/>
          <w:szCs w:val="32"/>
        </w:rPr>
      </w:pPr>
    </w:p>
    <w:p w14:paraId="2F7BABA0" w14:textId="2C87CF00" w:rsidR="00F57525" w:rsidRDefault="005E1B37" w:rsidP="005E1B37">
      <w:pPr>
        <w:ind w:right="1309"/>
        <w:rPr>
          <w:rFonts w:ascii="Calibri Light"/>
          <w:b/>
          <w:bCs/>
          <w:color w:val="231F20"/>
          <w:sz w:val="44"/>
          <w:szCs w:val="32"/>
        </w:rPr>
      </w:pPr>
      <w:r>
        <w:rPr>
          <w:rFonts w:ascii="Calibri Light"/>
          <w:b/>
          <w:bCs/>
          <w:color w:val="231F20"/>
          <w:sz w:val="44"/>
          <w:szCs w:val="32"/>
        </w:rPr>
        <w:t>COMPARATIVE ANALYSIS OF ZOMATO AND SWIGGY BASED ON CUNSUMER PERCEPTION</w:t>
      </w:r>
    </w:p>
    <w:p w14:paraId="3673DA04" w14:textId="77777777" w:rsidR="00090B71" w:rsidRDefault="00090B71" w:rsidP="005E1B37">
      <w:pPr>
        <w:ind w:left="139" w:right="1309"/>
        <w:jc w:val="center"/>
        <w:rPr>
          <w:rFonts w:ascii="Calibri Light"/>
          <w:b/>
          <w:bCs/>
          <w:color w:val="231F20"/>
          <w:sz w:val="44"/>
          <w:szCs w:val="32"/>
        </w:rPr>
      </w:pPr>
    </w:p>
    <w:p w14:paraId="58901EE3" w14:textId="77777777" w:rsidR="005E1B37" w:rsidRDefault="005E1B37" w:rsidP="005E1B37">
      <w:pPr>
        <w:ind w:right="1309"/>
        <w:rPr>
          <w:rFonts w:ascii="Calibri Light"/>
          <w:b/>
          <w:bCs/>
          <w:color w:val="231F20"/>
          <w:sz w:val="44"/>
          <w:szCs w:val="32"/>
        </w:rPr>
      </w:pPr>
    </w:p>
    <w:p w14:paraId="104C318C" w14:textId="72FEEABE" w:rsidR="00090B71" w:rsidRDefault="005E1B37" w:rsidP="005E1B37">
      <w:pPr>
        <w:ind w:right="1309"/>
        <w:rPr>
          <w:rFonts w:ascii="Calibri Light"/>
          <w:b/>
          <w:bCs/>
          <w:color w:val="231F20"/>
          <w:sz w:val="44"/>
          <w:szCs w:val="32"/>
        </w:rPr>
      </w:pPr>
      <w:r>
        <w:rPr>
          <w:rFonts w:ascii="Calibri Light"/>
          <w:b/>
          <w:bCs/>
          <w:color w:val="231F20"/>
          <w:sz w:val="44"/>
          <w:szCs w:val="32"/>
        </w:rPr>
        <w:t xml:space="preserve"> </w:t>
      </w:r>
      <w:r w:rsidR="00090B71">
        <w:rPr>
          <w:rFonts w:ascii="Calibri Light"/>
          <w:b/>
          <w:bCs/>
          <w:color w:val="231F20"/>
          <w:sz w:val="44"/>
          <w:szCs w:val="32"/>
        </w:rPr>
        <w:t>SUBMITTED TO:</w:t>
      </w:r>
      <w:r w:rsidR="00D10403">
        <w:rPr>
          <w:rFonts w:ascii="Calibri Light"/>
          <w:b/>
          <w:bCs/>
          <w:color w:val="231F20"/>
          <w:sz w:val="44"/>
          <w:szCs w:val="32"/>
        </w:rPr>
        <w:t xml:space="preserve"> </w:t>
      </w:r>
      <w:r w:rsidR="00DA32B6">
        <w:rPr>
          <w:rFonts w:ascii="Calibri Light"/>
          <w:b/>
          <w:bCs/>
          <w:color w:val="231F20"/>
          <w:sz w:val="44"/>
          <w:szCs w:val="32"/>
        </w:rPr>
        <w:t>Elevate Labs</w:t>
      </w:r>
    </w:p>
    <w:p w14:paraId="55C76152" w14:textId="38807921" w:rsidR="00105532" w:rsidRDefault="005E1B37" w:rsidP="005E1B37">
      <w:pPr>
        <w:ind w:right="1309"/>
        <w:rPr>
          <w:rFonts w:ascii="Calibri Light"/>
          <w:b/>
          <w:bCs/>
          <w:color w:val="231F20"/>
          <w:sz w:val="44"/>
          <w:szCs w:val="32"/>
        </w:rPr>
      </w:pPr>
      <w:r>
        <w:rPr>
          <w:rFonts w:ascii="Calibri Light"/>
          <w:b/>
          <w:bCs/>
          <w:color w:val="231F20"/>
          <w:sz w:val="44"/>
          <w:szCs w:val="32"/>
        </w:rPr>
        <w:t xml:space="preserve"> </w:t>
      </w:r>
      <w:r w:rsidR="00090B71">
        <w:rPr>
          <w:rFonts w:ascii="Calibri Light"/>
          <w:b/>
          <w:bCs/>
          <w:color w:val="231F20"/>
          <w:sz w:val="44"/>
          <w:szCs w:val="32"/>
        </w:rPr>
        <w:t>SUBMITTED BY:</w:t>
      </w:r>
      <w:r w:rsidR="008D0ED5">
        <w:rPr>
          <w:rFonts w:ascii="Calibri Light"/>
          <w:b/>
          <w:bCs/>
          <w:color w:val="231F20"/>
          <w:sz w:val="44"/>
          <w:szCs w:val="32"/>
        </w:rPr>
        <w:t xml:space="preserve"> </w:t>
      </w:r>
      <w:proofErr w:type="spellStart"/>
      <w:r w:rsidR="008D0ED5">
        <w:rPr>
          <w:rFonts w:ascii="Calibri Light"/>
          <w:b/>
          <w:bCs/>
          <w:color w:val="231F20"/>
          <w:sz w:val="44"/>
          <w:szCs w:val="32"/>
        </w:rPr>
        <w:t>Charul</w:t>
      </w:r>
      <w:proofErr w:type="spellEnd"/>
      <w:r w:rsidR="008D0ED5">
        <w:rPr>
          <w:rFonts w:ascii="Calibri Light"/>
          <w:b/>
          <w:bCs/>
          <w:color w:val="231F20"/>
          <w:sz w:val="44"/>
          <w:szCs w:val="32"/>
        </w:rPr>
        <w:t xml:space="preserve"> Manishi</w:t>
      </w:r>
    </w:p>
    <w:p w14:paraId="78EE72A8" w14:textId="6EB192BC" w:rsidR="00091E37" w:rsidRPr="00091E37" w:rsidRDefault="00D10403" w:rsidP="00091E37">
      <w:pPr>
        <w:widowControl/>
        <w:autoSpaceDE/>
        <w:autoSpaceDN/>
        <w:spacing w:after="200" w:line="276" w:lineRule="auto"/>
        <w:rPr>
          <w:sz w:val="40"/>
        </w:rPr>
      </w:pPr>
      <w:r>
        <w:rPr>
          <w:sz w:val="40"/>
        </w:rPr>
        <w:br w:type="page"/>
      </w:r>
    </w:p>
    <w:p w14:paraId="6E989945" w14:textId="77777777" w:rsidR="00091E37" w:rsidRDefault="00091E37" w:rsidP="00091E37">
      <w:pPr>
        <w:pStyle w:val="ListParagraph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 xml:space="preserve">Project </w:t>
      </w:r>
      <w:r w:rsidR="00525C1D" w:rsidRPr="00525C1D">
        <w:rPr>
          <w:b/>
          <w:bCs/>
          <w:sz w:val="28"/>
          <w:szCs w:val="28"/>
          <w:lang w:val="en-IN"/>
        </w:rPr>
        <w:t>Overview:</w:t>
      </w:r>
    </w:p>
    <w:p w14:paraId="6959FA1F" w14:textId="07F420D1" w:rsidR="00BA2FAE" w:rsidRPr="00091E37" w:rsidRDefault="00B80CE1" w:rsidP="00091E37">
      <w:pPr>
        <w:pStyle w:val="ListParagraph"/>
        <w:jc w:val="both"/>
        <w:rPr>
          <w:b/>
          <w:bCs/>
          <w:sz w:val="28"/>
          <w:szCs w:val="28"/>
          <w:lang w:val="en-IN"/>
        </w:rPr>
      </w:pPr>
      <w:r w:rsidRPr="00091E37">
        <w:rPr>
          <w:sz w:val="28"/>
          <w:szCs w:val="28"/>
          <w:lang w:val="en-IN"/>
        </w:rPr>
        <w:t xml:space="preserve">This report provides a comparative analysis of two leading food delivery platforms in India — </w:t>
      </w:r>
      <w:r w:rsidRPr="00091E37">
        <w:rPr>
          <w:b/>
          <w:bCs/>
          <w:sz w:val="28"/>
          <w:szCs w:val="28"/>
          <w:lang w:val="en-IN"/>
        </w:rPr>
        <w:t>Swiggy</w:t>
      </w:r>
      <w:r w:rsidRPr="00091E37">
        <w:rPr>
          <w:sz w:val="28"/>
          <w:szCs w:val="28"/>
          <w:lang w:val="en-IN"/>
        </w:rPr>
        <w:t xml:space="preserve"> and </w:t>
      </w:r>
      <w:r w:rsidRPr="00091E37">
        <w:rPr>
          <w:b/>
          <w:bCs/>
          <w:sz w:val="28"/>
          <w:szCs w:val="28"/>
          <w:lang w:val="en-IN"/>
        </w:rPr>
        <w:t>Zomato</w:t>
      </w:r>
      <w:r w:rsidRPr="00091E37">
        <w:rPr>
          <w:sz w:val="28"/>
          <w:szCs w:val="28"/>
          <w:lang w:val="en-IN"/>
        </w:rPr>
        <w:t xml:space="preserve"> — based on data visualized in a Power BI dashboard. The comparison is based on metrics like Order</w:t>
      </w:r>
      <w:r w:rsidR="00091E37">
        <w:rPr>
          <w:sz w:val="28"/>
          <w:szCs w:val="28"/>
          <w:lang w:val="en-IN"/>
        </w:rPr>
        <w:t xml:space="preserve"> </w:t>
      </w:r>
      <w:r w:rsidRPr="00091E37">
        <w:rPr>
          <w:sz w:val="28"/>
          <w:szCs w:val="28"/>
          <w:lang w:val="en-IN"/>
        </w:rPr>
        <w:t>ID, Platform,</w:t>
      </w:r>
      <w:r w:rsidRPr="00091E37">
        <w:rPr>
          <w:sz w:val="28"/>
          <w:szCs w:val="28"/>
          <w:lang w:val="en-IN"/>
        </w:rPr>
        <w:t xml:space="preserve"> </w:t>
      </w:r>
      <w:r w:rsidRPr="00091E37">
        <w:rPr>
          <w:sz w:val="28"/>
          <w:szCs w:val="28"/>
          <w:lang w:val="en-IN"/>
        </w:rPr>
        <w:t>City, Restaurant, Cuisine, Order</w:t>
      </w:r>
      <w:r w:rsidRPr="00091E37">
        <w:rPr>
          <w:sz w:val="28"/>
          <w:szCs w:val="28"/>
          <w:lang w:val="en-IN"/>
        </w:rPr>
        <w:t xml:space="preserve"> V</w:t>
      </w:r>
      <w:r w:rsidRPr="00091E37">
        <w:rPr>
          <w:sz w:val="28"/>
          <w:szCs w:val="28"/>
          <w:lang w:val="en-IN"/>
        </w:rPr>
        <w:t>alue, Delivery</w:t>
      </w:r>
      <w:r w:rsidRPr="00091E37">
        <w:rPr>
          <w:sz w:val="28"/>
          <w:szCs w:val="28"/>
          <w:lang w:val="en-IN"/>
        </w:rPr>
        <w:t xml:space="preserve"> </w:t>
      </w:r>
      <w:r w:rsidRPr="00091E37">
        <w:rPr>
          <w:sz w:val="28"/>
          <w:szCs w:val="28"/>
          <w:lang w:val="en-IN"/>
        </w:rPr>
        <w:t>Time,</w:t>
      </w:r>
      <w:r w:rsidRPr="00091E37">
        <w:rPr>
          <w:sz w:val="28"/>
          <w:szCs w:val="28"/>
          <w:lang w:val="en-IN"/>
        </w:rPr>
        <w:t xml:space="preserve"> </w:t>
      </w:r>
      <w:r w:rsidRPr="00091E37">
        <w:rPr>
          <w:sz w:val="28"/>
          <w:szCs w:val="28"/>
          <w:lang w:val="en-IN"/>
        </w:rPr>
        <w:t>Customer</w:t>
      </w:r>
      <w:r w:rsidRPr="00091E37">
        <w:rPr>
          <w:sz w:val="28"/>
          <w:szCs w:val="28"/>
          <w:lang w:val="en-IN"/>
        </w:rPr>
        <w:t xml:space="preserve"> </w:t>
      </w:r>
      <w:r w:rsidRPr="00091E37">
        <w:rPr>
          <w:sz w:val="28"/>
          <w:szCs w:val="28"/>
          <w:lang w:val="en-IN"/>
        </w:rPr>
        <w:t>Rating, Order</w:t>
      </w:r>
      <w:r w:rsidRPr="00091E37">
        <w:rPr>
          <w:sz w:val="28"/>
          <w:szCs w:val="28"/>
          <w:lang w:val="en-IN"/>
        </w:rPr>
        <w:t xml:space="preserve"> </w:t>
      </w:r>
      <w:r w:rsidRPr="00091E37">
        <w:rPr>
          <w:sz w:val="28"/>
          <w:szCs w:val="28"/>
          <w:lang w:val="en-IN"/>
        </w:rPr>
        <w:t>Hour, Order</w:t>
      </w:r>
      <w:r w:rsidRPr="00091E37">
        <w:rPr>
          <w:sz w:val="28"/>
          <w:szCs w:val="28"/>
          <w:lang w:val="en-IN"/>
        </w:rPr>
        <w:t xml:space="preserve"> </w:t>
      </w:r>
      <w:r w:rsidRPr="00091E37">
        <w:rPr>
          <w:sz w:val="28"/>
          <w:szCs w:val="28"/>
          <w:lang w:val="en-IN"/>
        </w:rPr>
        <w:t>Day and customer preferences in</w:t>
      </w:r>
      <w:r w:rsidRPr="00091E37">
        <w:rPr>
          <w:sz w:val="28"/>
          <w:szCs w:val="28"/>
          <w:lang w:val="en-IN"/>
        </w:rPr>
        <w:t xml:space="preserve"> metropolitan cities like Delhi, Kolkata, Pune, </w:t>
      </w:r>
      <w:r w:rsidRPr="00091E37">
        <w:rPr>
          <w:sz w:val="28"/>
          <w:szCs w:val="28"/>
        </w:rPr>
        <w:t>Bengaluru</w:t>
      </w:r>
      <w:r w:rsidRPr="00091E37">
        <w:rPr>
          <w:sz w:val="28"/>
          <w:szCs w:val="28"/>
          <w:lang w:val="en-IN"/>
        </w:rPr>
        <w:t>, Mumbai, Hyderabad, Chennai, etc.</w:t>
      </w:r>
    </w:p>
    <w:p w14:paraId="7577BF0C" w14:textId="77777777" w:rsidR="00B01967" w:rsidRDefault="00B01967" w:rsidP="00BA2FAE">
      <w:pPr>
        <w:pStyle w:val="ListParagraph"/>
        <w:jc w:val="both"/>
        <w:rPr>
          <w:sz w:val="28"/>
          <w:szCs w:val="28"/>
        </w:rPr>
      </w:pPr>
    </w:p>
    <w:p w14:paraId="3B6B0D63" w14:textId="77777777" w:rsidR="00BA2FAE" w:rsidRPr="00BA2FAE" w:rsidRDefault="00BA2FAE" w:rsidP="00BA2FAE">
      <w:pPr>
        <w:pStyle w:val="ListParagraph"/>
        <w:jc w:val="both"/>
        <w:rPr>
          <w:sz w:val="28"/>
          <w:szCs w:val="28"/>
        </w:rPr>
      </w:pPr>
    </w:p>
    <w:p w14:paraId="0DB1AEDB" w14:textId="77777777" w:rsidR="00091E37" w:rsidRDefault="00BA2FAE" w:rsidP="00091E37">
      <w:pPr>
        <w:pStyle w:val="ListParagraph"/>
        <w:jc w:val="both"/>
        <w:rPr>
          <w:b/>
          <w:bCs/>
          <w:sz w:val="28"/>
          <w:szCs w:val="28"/>
        </w:rPr>
      </w:pPr>
      <w:r w:rsidRPr="00BA2FAE">
        <w:rPr>
          <w:b/>
          <w:bCs/>
          <w:sz w:val="28"/>
          <w:szCs w:val="28"/>
        </w:rPr>
        <w:t>Tools and Technologies</w:t>
      </w:r>
      <w:r w:rsidR="000F192D">
        <w:rPr>
          <w:b/>
          <w:bCs/>
          <w:sz w:val="28"/>
          <w:szCs w:val="28"/>
        </w:rPr>
        <w:t>:</w:t>
      </w:r>
    </w:p>
    <w:p w14:paraId="23D63192" w14:textId="77777777" w:rsidR="00091E37" w:rsidRDefault="002368D0" w:rsidP="00091E37">
      <w:pPr>
        <w:pStyle w:val="ListParagraph"/>
        <w:jc w:val="both"/>
        <w:rPr>
          <w:sz w:val="28"/>
          <w:szCs w:val="28"/>
          <w:lang w:val="en-IN"/>
        </w:rPr>
      </w:pPr>
      <w:r w:rsidRPr="00091E37">
        <w:rPr>
          <w:b/>
          <w:bCs/>
          <w:sz w:val="28"/>
          <w:szCs w:val="28"/>
          <w:lang w:val="en-IN"/>
        </w:rPr>
        <w:t>Power BI</w:t>
      </w:r>
      <w:r w:rsidRPr="00091E37">
        <w:rPr>
          <w:sz w:val="28"/>
          <w:szCs w:val="28"/>
          <w:lang w:val="en-IN"/>
        </w:rPr>
        <w:t>: For creating interactive dashboards and visualizations.</w:t>
      </w:r>
    </w:p>
    <w:p w14:paraId="7FD9C36B" w14:textId="77777777" w:rsidR="00091E37" w:rsidRDefault="002368D0" w:rsidP="00091E37">
      <w:pPr>
        <w:pStyle w:val="ListParagraph"/>
        <w:jc w:val="both"/>
        <w:rPr>
          <w:sz w:val="28"/>
          <w:szCs w:val="28"/>
          <w:lang w:val="en-IN"/>
        </w:rPr>
      </w:pPr>
      <w:r w:rsidRPr="00091E37">
        <w:rPr>
          <w:b/>
          <w:bCs/>
          <w:sz w:val="28"/>
          <w:szCs w:val="28"/>
          <w:lang w:val="en-IN"/>
        </w:rPr>
        <w:t>SQL</w:t>
      </w:r>
      <w:r w:rsidRPr="00091E37">
        <w:rPr>
          <w:sz w:val="28"/>
          <w:szCs w:val="28"/>
          <w:lang w:val="en-IN"/>
        </w:rPr>
        <w:t>: To query and manipulate data from the bookings dataset.</w:t>
      </w:r>
    </w:p>
    <w:p w14:paraId="619E65B1" w14:textId="29E2E0E0" w:rsidR="00BA2FAE" w:rsidRPr="00091E37" w:rsidRDefault="002368D0" w:rsidP="00091E37">
      <w:pPr>
        <w:pStyle w:val="ListParagraph"/>
        <w:jc w:val="both"/>
        <w:rPr>
          <w:b/>
          <w:bCs/>
          <w:sz w:val="28"/>
          <w:szCs w:val="28"/>
        </w:rPr>
      </w:pPr>
      <w:r w:rsidRPr="00091E37">
        <w:rPr>
          <w:b/>
          <w:bCs/>
          <w:sz w:val="28"/>
          <w:szCs w:val="28"/>
          <w:lang w:val="en-IN"/>
        </w:rPr>
        <w:t>Microsoft Excel</w:t>
      </w:r>
      <w:r w:rsidRPr="00091E37">
        <w:rPr>
          <w:sz w:val="28"/>
          <w:szCs w:val="28"/>
          <w:lang w:val="en-IN"/>
        </w:rPr>
        <w:t>: For initial data cleaning and preprocessing.</w:t>
      </w:r>
    </w:p>
    <w:p w14:paraId="11D81C5B" w14:textId="77777777" w:rsidR="00091E37" w:rsidRPr="00BA2FAE" w:rsidRDefault="00091E37" w:rsidP="00BA2FAE">
      <w:pPr>
        <w:jc w:val="both"/>
        <w:rPr>
          <w:b/>
          <w:bCs/>
          <w:sz w:val="28"/>
          <w:szCs w:val="28"/>
        </w:rPr>
      </w:pPr>
    </w:p>
    <w:p w14:paraId="1AF88D04" w14:textId="77777777" w:rsidR="00525C1D" w:rsidRDefault="00525C1D" w:rsidP="00525C1D">
      <w:pPr>
        <w:pStyle w:val="ListParagraph"/>
        <w:jc w:val="both"/>
        <w:rPr>
          <w:b/>
          <w:bCs/>
          <w:sz w:val="28"/>
          <w:szCs w:val="28"/>
          <w:lang w:val="en-IN"/>
        </w:rPr>
      </w:pPr>
    </w:p>
    <w:p w14:paraId="7AD118B4" w14:textId="77777777" w:rsidR="00091E37" w:rsidRDefault="00091E37" w:rsidP="00091E37">
      <w:pPr>
        <w:pStyle w:val="ListParagraph"/>
        <w:jc w:val="both"/>
        <w:rPr>
          <w:b/>
          <w:bCs/>
          <w:sz w:val="28"/>
          <w:szCs w:val="28"/>
        </w:rPr>
      </w:pPr>
      <w:r w:rsidRPr="00BA2FAE">
        <w:rPr>
          <w:b/>
          <w:bCs/>
          <w:sz w:val="28"/>
          <w:szCs w:val="28"/>
        </w:rPr>
        <w:t>Outcome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33929555" w14:textId="35C8FE50" w:rsidR="00525C1D" w:rsidRPr="00091E37" w:rsidRDefault="002368D0" w:rsidP="00091E37">
      <w:pPr>
        <w:pStyle w:val="ListParagraph"/>
        <w:jc w:val="both"/>
        <w:rPr>
          <w:b/>
          <w:bCs/>
          <w:sz w:val="28"/>
          <w:szCs w:val="28"/>
        </w:rPr>
      </w:pPr>
      <w:r w:rsidRPr="00091E37">
        <w:rPr>
          <w:sz w:val="28"/>
          <w:szCs w:val="28"/>
          <w:lang w:val="en-IN"/>
        </w:rPr>
        <w:t>Interactive Dashboard</w:t>
      </w:r>
      <w:r w:rsidR="00091E37" w:rsidRPr="00091E37">
        <w:rPr>
          <w:sz w:val="28"/>
          <w:szCs w:val="28"/>
          <w:lang w:val="en-IN"/>
        </w:rPr>
        <w:t xml:space="preserve"> - a</w:t>
      </w:r>
      <w:r w:rsidRPr="00091E37">
        <w:rPr>
          <w:sz w:val="28"/>
          <w:szCs w:val="28"/>
          <w:lang w:val="en-IN"/>
        </w:rPr>
        <w:t xml:space="preserve"> comprehensive Power BI dashboard showcasing key metrics and trends.</w:t>
      </w:r>
    </w:p>
    <w:p w14:paraId="1CA28FA1" w14:textId="77777777" w:rsidR="00525C1D" w:rsidRDefault="00525C1D" w:rsidP="00525C1D">
      <w:pPr>
        <w:pStyle w:val="ListParagraph"/>
        <w:jc w:val="both"/>
        <w:rPr>
          <w:b/>
          <w:bCs/>
          <w:sz w:val="28"/>
          <w:szCs w:val="28"/>
          <w:lang w:val="en-IN"/>
        </w:rPr>
      </w:pPr>
    </w:p>
    <w:p w14:paraId="4C6F6063" w14:textId="77777777" w:rsidR="00525C1D" w:rsidRDefault="00525C1D" w:rsidP="00525C1D">
      <w:pPr>
        <w:pStyle w:val="ListParagraph"/>
        <w:jc w:val="both"/>
        <w:rPr>
          <w:b/>
          <w:bCs/>
          <w:sz w:val="28"/>
          <w:szCs w:val="28"/>
          <w:lang w:val="en-IN"/>
        </w:rPr>
      </w:pPr>
    </w:p>
    <w:p w14:paraId="75BE53E8" w14:textId="0CE1877A" w:rsidR="00091E37" w:rsidRPr="00091E37" w:rsidRDefault="00525C1D" w:rsidP="00091E37">
      <w:pPr>
        <w:pStyle w:val="ListParagraph"/>
        <w:jc w:val="both"/>
        <w:rPr>
          <w:b/>
          <w:bCs/>
          <w:sz w:val="28"/>
          <w:szCs w:val="28"/>
          <w:lang w:val="en-IN"/>
        </w:rPr>
      </w:pPr>
      <w:r w:rsidRPr="00525C1D">
        <w:rPr>
          <w:b/>
          <w:bCs/>
          <w:sz w:val="28"/>
          <w:szCs w:val="28"/>
          <w:lang w:val="en-IN"/>
        </w:rPr>
        <w:t>Observations:</w:t>
      </w:r>
    </w:p>
    <w:p w14:paraId="4D00817C" w14:textId="77777777" w:rsidR="00525C1D" w:rsidRPr="00525C1D" w:rsidRDefault="00525C1D" w:rsidP="00525C1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IN"/>
        </w:rPr>
      </w:pPr>
      <w:r w:rsidRPr="00525C1D">
        <w:rPr>
          <w:sz w:val="28"/>
          <w:szCs w:val="28"/>
          <w:lang w:val="en-IN"/>
        </w:rPr>
        <w:t>Swiggy leads slightly in orders, revenue, and restaurant</w:t>
      </w:r>
      <w:r w:rsidRPr="00525C1D">
        <w:rPr>
          <w:b/>
          <w:bCs/>
          <w:sz w:val="28"/>
          <w:szCs w:val="28"/>
          <w:lang w:val="en-IN"/>
        </w:rPr>
        <w:t xml:space="preserve"> </w:t>
      </w:r>
      <w:r w:rsidRPr="00525C1D">
        <w:rPr>
          <w:sz w:val="28"/>
          <w:szCs w:val="28"/>
          <w:lang w:val="en-IN"/>
        </w:rPr>
        <w:t>partnerships.</w:t>
      </w:r>
    </w:p>
    <w:p w14:paraId="27744DD6" w14:textId="77777777" w:rsidR="00525C1D" w:rsidRPr="00525C1D" w:rsidRDefault="00525C1D" w:rsidP="00525C1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IN"/>
        </w:rPr>
      </w:pPr>
      <w:r w:rsidRPr="00525C1D">
        <w:rPr>
          <w:sz w:val="28"/>
          <w:szCs w:val="28"/>
          <w:lang w:val="en-IN"/>
        </w:rPr>
        <w:t>Zomato performs marginally better in delivery</w:t>
      </w:r>
      <w:r w:rsidRPr="00525C1D">
        <w:rPr>
          <w:b/>
          <w:bCs/>
          <w:sz w:val="28"/>
          <w:szCs w:val="28"/>
          <w:lang w:val="en-IN"/>
        </w:rPr>
        <w:t xml:space="preserve"> </w:t>
      </w:r>
      <w:r w:rsidRPr="00525C1D">
        <w:rPr>
          <w:sz w:val="28"/>
          <w:szCs w:val="28"/>
          <w:lang w:val="en-IN"/>
        </w:rPr>
        <w:t>speed.</w:t>
      </w:r>
    </w:p>
    <w:p w14:paraId="33DAD1C6" w14:textId="77777777" w:rsidR="00525C1D" w:rsidRPr="00525C1D" w:rsidRDefault="00525C1D" w:rsidP="00525C1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en-IN"/>
        </w:rPr>
      </w:pPr>
      <w:r w:rsidRPr="00525C1D">
        <w:rPr>
          <w:sz w:val="28"/>
          <w:szCs w:val="28"/>
          <w:lang w:val="en-IN"/>
        </w:rPr>
        <w:t>User ratings are nearly identical, indicating equal satisfaction</w:t>
      </w:r>
    </w:p>
    <w:p w14:paraId="64ACAFF6" w14:textId="77777777" w:rsidR="00525C1D" w:rsidRDefault="00525C1D" w:rsidP="000F192D">
      <w:pPr>
        <w:pStyle w:val="ListParagraph"/>
        <w:jc w:val="both"/>
        <w:rPr>
          <w:sz w:val="28"/>
          <w:szCs w:val="28"/>
          <w:lang w:val="en-IN"/>
        </w:rPr>
      </w:pPr>
    </w:p>
    <w:p w14:paraId="5FE55359" w14:textId="77777777" w:rsidR="00B80CE1" w:rsidRPr="00B80CE1" w:rsidRDefault="00B80CE1" w:rsidP="00B80CE1">
      <w:pPr>
        <w:jc w:val="both"/>
        <w:rPr>
          <w:sz w:val="28"/>
          <w:szCs w:val="28"/>
          <w:lang w:val="en-IN"/>
        </w:rPr>
      </w:pPr>
    </w:p>
    <w:p w14:paraId="662D0197" w14:textId="4C4E1022" w:rsidR="00091E37" w:rsidRPr="00091E37" w:rsidRDefault="002368D0" w:rsidP="00091E37">
      <w:pPr>
        <w:pStyle w:val="ListParagraph"/>
        <w:jc w:val="both"/>
        <w:rPr>
          <w:sz w:val="28"/>
          <w:szCs w:val="28"/>
          <w:lang w:val="en-IN"/>
        </w:rPr>
      </w:pPr>
      <w:r w:rsidRPr="002368D0">
        <w:rPr>
          <w:b/>
          <w:bCs/>
          <w:sz w:val="28"/>
          <w:szCs w:val="28"/>
          <w:lang w:val="en-IN"/>
        </w:rPr>
        <w:t>Data-Driven Insights</w:t>
      </w:r>
      <w:r w:rsidR="00B80CE1">
        <w:rPr>
          <w:sz w:val="28"/>
          <w:szCs w:val="28"/>
          <w:lang w:val="en-IN"/>
        </w:rPr>
        <w:t>:</w:t>
      </w:r>
    </w:p>
    <w:p w14:paraId="6160D6A5" w14:textId="77777777" w:rsidR="00B80CE1" w:rsidRPr="00B80CE1" w:rsidRDefault="00B80CE1" w:rsidP="00B80CE1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IN"/>
        </w:rPr>
      </w:pPr>
      <w:r w:rsidRPr="00B80CE1">
        <w:rPr>
          <w:sz w:val="28"/>
          <w:szCs w:val="28"/>
          <w:lang w:val="en-IN"/>
        </w:rPr>
        <w:t>Swiggy leads slightly in total orders, revenue, and partner restaurants.</w:t>
      </w:r>
    </w:p>
    <w:p w14:paraId="5B175BBF" w14:textId="77777777" w:rsidR="00B80CE1" w:rsidRPr="00B80CE1" w:rsidRDefault="00B80CE1" w:rsidP="00B80CE1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IN"/>
        </w:rPr>
      </w:pPr>
      <w:r w:rsidRPr="00B80CE1">
        <w:rPr>
          <w:sz w:val="28"/>
          <w:szCs w:val="28"/>
          <w:lang w:val="en-IN"/>
        </w:rPr>
        <w:t>Zomato has a marginally faster average delivery time.</w:t>
      </w:r>
    </w:p>
    <w:p w14:paraId="27A6637A" w14:textId="77777777" w:rsidR="00B80CE1" w:rsidRDefault="00B80CE1" w:rsidP="00B80CE1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IN"/>
        </w:rPr>
      </w:pPr>
      <w:r w:rsidRPr="00B80CE1">
        <w:rPr>
          <w:sz w:val="28"/>
          <w:szCs w:val="28"/>
          <w:lang w:val="en-IN"/>
        </w:rPr>
        <w:t>Ratings are nearly the same, indicating similar user satisfaction.</w:t>
      </w:r>
    </w:p>
    <w:p w14:paraId="57540D10" w14:textId="77777777" w:rsidR="00091E37" w:rsidRDefault="00091E37" w:rsidP="00B80CE1">
      <w:pPr>
        <w:pStyle w:val="ListParagraph"/>
        <w:jc w:val="both"/>
        <w:rPr>
          <w:sz w:val="28"/>
          <w:szCs w:val="28"/>
          <w:lang w:val="en-IN"/>
        </w:rPr>
      </w:pPr>
    </w:p>
    <w:p w14:paraId="674AB194" w14:textId="77777777" w:rsidR="00091E37" w:rsidRDefault="00091E37" w:rsidP="00B80CE1">
      <w:pPr>
        <w:pStyle w:val="ListParagraph"/>
        <w:jc w:val="both"/>
        <w:rPr>
          <w:sz w:val="28"/>
          <w:szCs w:val="28"/>
          <w:lang w:val="en-IN"/>
        </w:rPr>
      </w:pPr>
    </w:p>
    <w:p w14:paraId="5583BD36" w14:textId="54907EEF" w:rsidR="00525C1D" w:rsidRPr="00091E37" w:rsidRDefault="00B80CE1" w:rsidP="00091E37">
      <w:pPr>
        <w:pStyle w:val="ListParagraph"/>
        <w:jc w:val="both"/>
        <w:rPr>
          <w:b/>
          <w:bCs/>
          <w:sz w:val="28"/>
          <w:szCs w:val="28"/>
          <w:lang w:val="en-IN"/>
        </w:rPr>
      </w:pPr>
      <w:r w:rsidRPr="00B80CE1">
        <w:rPr>
          <w:b/>
          <w:bCs/>
          <w:sz w:val="28"/>
          <w:szCs w:val="28"/>
          <w:lang w:val="en-IN"/>
        </w:rPr>
        <w:t>Order Distribution by Time</w:t>
      </w:r>
      <w:r w:rsidR="00525C1D">
        <w:rPr>
          <w:b/>
          <w:bCs/>
          <w:sz w:val="28"/>
          <w:szCs w:val="28"/>
          <w:lang w:val="en-IN"/>
        </w:rPr>
        <w:t xml:space="preserve">: </w:t>
      </w:r>
    </w:p>
    <w:p w14:paraId="04225EB2" w14:textId="77777777" w:rsidR="00B80CE1" w:rsidRPr="00B80CE1" w:rsidRDefault="00B80CE1" w:rsidP="00B80CE1">
      <w:pPr>
        <w:pStyle w:val="ListParagraph"/>
        <w:jc w:val="both"/>
        <w:rPr>
          <w:sz w:val="28"/>
          <w:szCs w:val="28"/>
          <w:lang w:val="en-IN"/>
        </w:rPr>
      </w:pPr>
      <w:r w:rsidRPr="00B80CE1">
        <w:rPr>
          <w:sz w:val="28"/>
          <w:szCs w:val="28"/>
          <w:lang w:val="en-IN"/>
        </w:rPr>
        <w:t>Both platforms show high activity in:</w:t>
      </w:r>
    </w:p>
    <w:p w14:paraId="35979520" w14:textId="77777777" w:rsidR="00B80CE1" w:rsidRPr="00B80CE1" w:rsidRDefault="00B80CE1" w:rsidP="00B80CE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IN"/>
        </w:rPr>
      </w:pPr>
      <w:r w:rsidRPr="00B80CE1">
        <w:rPr>
          <w:sz w:val="28"/>
          <w:szCs w:val="28"/>
          <w:lang w:val="en-IN"/>
        </w:rPr>
        <w:t>Late morning to afternoon (10 AM - 3 PM)</w:t>
      </w:r>
    </w:p>
    <w:p w14:paraId="1340CAE3" w14:textId="77777777" w:rsidR="00B80CE1" w:rsidRPr="00B80CE1" w:rsidRDefault="00B80CE1" w:rsidP="00B80CE1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IN"/>
        </w:rPr>
      </w:pPr>
      <w:r w:rsidRPr="00B80CE1">
        <w:rPr>
          <w:sz w:val="28"/>
          <w:szCs w:val="28"/>
          <w:lang w:val="en-IN"/>
        </w:rPr>
        <w:t>Evening peak hours (6 PM - 10 PM)</w:t>
      </w:r>
    </w:p>
    <w:p w14:paraId="37B42D46" w14:textId="77777777" w:rsidR="00B80CE1" w:rsidRDefault="00B80CE1" w:rsidP="00B80CE1">
      <w:pPr>
        <w:pStyle w:val="ListParagraph"/>
        <w:jc w:val="both"/>
        <w:rPr>
          <w:sz w:val="28"/>
          <w:szCs w:val="28"/>
          <w:lang w:val="en-IN"/>
        </w:rPr>
      </w:pPr>
      <w:r w:rsidRPr="00B80CE1">
        <w:rPr>
          <w:sz w:val="28"/>
          <w:szCs w:val="28"/>
          <w:lang w:val="en-IN"/>
        </w:rPr>
        <w:t>This indicates common meal-time ordering trends across both cities.</w:t>
      </w:r>
    </w:p>
    <w:p w14:paraId="6C9A17F1" w14:textId="77777777" w:rsidR="00B80CE1" w:rsidRDefault="00B80CE1" w:rsidP="00B80CE1">
      <w:pPr>
        <w:pStyle w:val="ListParagraph"/>
        <w:jc w:val="both"/>
        <w:rPr>
          <w:sz w:val="28"/>
          <w:szCs w:val="28"/>
          <w:lang w:val="en-IN"/>
        </w:rPr>
      </w:pPr>
    </w:p>
    <w:p w14:paraId="09B61D31" w14:textId="77777777" w:rsidR="00525C1D" w:rsidRDefault="00525C1D" w:rsidP="00B80CE1">
      <w:pPr>
        <w:pStyle w:val="ListParagraph"/>
        <w:jc w:val="both"/>
        <w:rPr>
          <w:sz w:val="28"/>
          <w:szCs w:val="28"/>
          <w:lang w:val="en-IN"/>
        </w:rPr>
      </w:pPr>
    </w:p>
    <w:p w14:paraId="74A99532" w14:textId="773F6B59" w:rsidR="00525C1D" w:rsidRPr="00091E37" w:rsidRDefault="00B80CE1" w:rsidP="00091E37">
      <w:pPr>
        <w:pStyle w:val="ListParagraph"/>
        <w:jc w:val="both"/>
        <w:rPr>
          <w:b/>
          <w:bCs/>
          <w:sz w:val="28"/>
          <w:szCs w:val="28"/>
          <w:lang w:val="en-IN"/>
        </w:rPr>
      </w:pPr>
      <w:r w:rsidRPr="00B80CE1">
        <w:rPr>
          <w:b/>
          <w:bCs/>
          <w:sz w:val="28"/>
          <w:szCs w:val="28"/>
          <w:lang w:val="en-IN"/>
        </w:rPr>
        <w:lastRenderedPageBreak/>
        <w:t>Insights:</w:t>
      </w:r>
    </w:p>
    <w:p w14:paraId="68F75EBC" w14:textId="77777777" w:rsidR="00B80CE1" w:rsidRPr="00B80CE1" w:rsidRDefault="00B80CE1" w:rsidP="00525C1D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IN"/>
        </w:rPr>
      </w:pPr>
      <w:r w:rsidRPr="00B80CE1">
        <w:rPr>
          <w:sz w:val="28"/>
          <w:szCs w:val="28"/>
          <w:lang w:val="en-IN"/>
        </w:rPr>
        <w:t>Zomato sees more weekend activity, possibly reflecting higher leisure-based ordering.</w:t>
      </w:r>
    </w:p>
    <w:p w14:paraId="032027E2" w14:textId="30FC8A0E" w:rsidR="00525C1D" w:rsidRPr="00525C1D" w:rsidRDefault="00B80CE1" w:rsidP="00525C1D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IN"/>
        </w:rPr>
      </w:pPr>
      <w:r w:rsidRPr="00B80CE1">
        <w:rPr>
          <w:sz w:val="28"/>
          <w:szCs w:val="28"/>
          <w:lang w:val="en-IN"/>
        </w:rPr>
        <w:t>Swiggy maintains a more balanced weekday/weekend split.</w:t>
      </w:r>
    </w:p>
    <w:p w14:paraId="784DD8BB" w14:textId="77777777" w:rsidR="00525C1D" w:rsidRPr="00525C1D" w:rsidRDefault="00525C1D" w:rsidP="00525C1D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hi-IN"/>
        </w:rPr>
      </w:pPr>
      <w:r w:rsidRPr="00525C1D">
        <w:rPr>
          <w:sz w:val="28"/>
          <w:szCs w:val="28"/>
          <w:lang w:val="en-IN" w:eastAsia="en-IN" w:bidi="hi-IN"/>
        </w:rPr>
        <w:t>Cuisine preferences are regionally diverse, supporting the need for localized menu strategies.</w:t>
      </w:r>
    </w:p>
    <w:p w14:paraId="171896A1" w14:textId="20A33F73" w:rsidR="00525C1D" w:rsidRPr="00091E37" w:rsidRDefault="00525C1D" w:rsidP="00091E3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val="en-IN" w:eastAsia="en-IN" w:bidi="hi-IN"/>
        </w:rPr>
      </w:pPr>
      <w:r w:rsidRPr="00525C1D">
        <w:rPr>
          <w:sz w:val="28"/>
          <w:szCs w:val="28"/>
          <w:lang w:val="en-IN" w:eastAsia="en-IN" w:bidi="hi-IN"/>
        </w:rPr>
        <w:t>Both platforms are neck-and-neck in user satisfaction, as reflected in comparable ratings.</w:t>
      </w:r>
    </w:p>
    <w:p w14:paraId="209562E8" w14:textId="77777777" w:rsidR="00525C1D" w:rsidRDefault="00525C1D" w:rsidP="00525C1D">
      <w:pPr>
        <w:pStyle w:val="ListParagraph"/>
        <w:jc w:val="both"/>
        <w:rPr>
          <w:sz w:val="28"/>
          <w:szCs w:val="28"/>
        </w:rPr>
      </w:pPr>
    </w:p>
    <w:p w14:paraId="741702EE" w14:textId="5E18DA79" w:rsidR="00525C1D" w:rsidRPr="00091E37" w:rsidRDefault="00525C1D" w:rsidP="00091E37">
      <w:pPr>
        <w:pStyle w:val="ListParagraph"/>
        <w:jc w:val="both"/>
        <w:rPr>
          <w:b/>
          <w:bCs/>
          <w:sz w:val="28"/>
          <w:szCs w:val="28"/>
        </w:rPr>
      </w:pPr>
      <w:r w:rsidRPr="00525C1D">
        <w:rPr>
          <w:b/>
          <w:bCs/>
          <w:sz w:val="28"/>
          <w:szCs w:val="28"/>
        </w:rPr>
        <w:t>Conclusion:</w:t>
      </w:r>
    </w:p>
    <w:p w14:paraId="042DAB5D" w14:textId="1D045633" w:rsidR="00525C1D" w:rsidRDefault="00525C1D" w:rsidP="00525C1D">
      <w:pPr>
        <w:pStyle w:val="ListParagraph"/>
        <w:jc w:val="both"/>
        <w:rPr>
          <w:sz w:val="28"/>
          <w:szCs w:val="28"/>
        </w:rPr>
      </w:pPr>
      <w:r w:rsidRPr="00525C1D">
        <w:rPr>
          <w:sz w:val="28"/>
          <w:szCs w:val="28"/>
        </w:rPr>
        <w:t>Both Swiggy and Zomato are performing competitively with minor differences across metrics. Swiggy holds a slight edge in terms of order volume and revenu</w:t>
      </w:r>
      <w:r w:rsidR="00091E37">
        <w:rPr>
          <w:sz w:val="28"/>
          <w:szCs w:val="28"/>
        </w:rPr>
        <w:t>e</w:t>
      </w:r>
      <w:r w:rsidRPr="00525C1D">
        <w:rPr>
          <w:sz w:val="28"/>
          <w:szCs w:val="28"/>
        </w:rPr>
        <w:t>, while Zomato shows faster delivery and higher weekend engagement. Consumer cuisine preferences vary slightly by region, offering room for hyper-local marketing and menu optimization.</w:t>
      </w:r>
    </w:p>
    <w:p w14:paraId="0683DA9E" w14:textId="77777777" w:rsidR="00091E37" w:rsidRDefault="00091E37" w:rsidP="00525C1D">
      <w:pPr>
        <w:pStyle w:val="ListParagraph"/>
        <w:jc w:val="both"/>
        <w:rPr>
          <w:sz w:val="28"/>
          <w:szCs w:val="28"/>
        </w:rPr>
      </w:pPr>
    </w:p>
    <w:p w14:paraId="78C730EC" w14:textId="77777777" w:rsidR="00091E37" w:rsidRDefault="00091E37" w:rsidP="00525C1D">
      <w:pPr>
        <w:pStyle w:val="ListParagraph"/>
        <w:jc w:val="both"/>
        <w:rPr>
          <w:sz w:val="28"/>
          <w:szCs w:val="28"/>
        </w:rPr>
      </w:pPr>
    </w:p>
    <w:p w14:paraId="3A89EA03" w14:textId="154522FB" w:rsidR="00091E37" w:rsidRPr="00091E37" w:rsidRDefault="00091E37" w:rsidP="00091E37">
      <w:pPr>
        <w:pStyle w:val="ListParagraph"/>
        <w:jc w:val="both"/>
        <w:rPr>
          <w:b/>
          <w:bCs/>
          <w:sz w:val="28"/>
          <w:szCs w:val="28"/>
          <w:lang w:val="en-IN"/>
        </w:rPr>
      </w:pPr>
      <w:r w:rsidRPr="00091E37">
        <w:rPr>
          <w:b/>
          <w:bCs/>
          <w:sz w:val="28"/>
          <w:szCs w:val="28"/>
          <w:lang w:val="en-IN"/>
        </w:rPr>
        <w:t>Recommendations</w:t>
      </w:r>
      <w:r>
        <w:rPr>
          <w:b/>
          <w:bCs/>
          <w:sz w:val="28"/>
          <w:szCs w:val="28"/>
          <w:lang w:val="en-IN"/>
        </w:rPr>
        <w:t>:</w:t>
      </w:r>
    </w:p>
    <w:p w14:paraId="09404DE2" w14:textId="77777777" w:rsidR="00091E37" w:rsidRPr="00091E37" w:rsidRDefault="00091E37" w:rsidP="00091E37">
      <w:pPr>
        <w:pStyle w:val="ListParagraph"/>
        <w:numPr>
          <w:ilvl w:val="0"/>
          <w:numId w:val="15"/>
        </w:numPr>
        <w:jc w:val="both"/>
        <w:rPr>
          <w:sz w:val="28"/>
          <w:szCs w:val="28"/>
          <w:lang w:val="en-IN"/>
        </w:rPr>
      </w:pPr>
      <w:r w:rsidRPr="00091E37">
        <w:rPr>
          <w:sz w:val="28"/>
          <w:szCs w:val="28"/>
          <w:lang w:val="en-IN"/>
        </w:rPr>
        <w:t>Swiggy could leverage its weekday strength by promoting weekday lunch</w:t>
      </w:r>
      <w:r w:rsidRPr="00091E37">
        <w:rPr>
          <w:b/>
          <w:bCs/>
          <w:sz w:val="28"/>
          <w:szCs w:val="28"/>
          <w:lang w:val="en-IN"/>
        </w:rPr>
        <w:t xml:space="preserve"> </w:t>
      </w:r>
      <w:r w:rsidRPr="00091E37">
        <w:rPr>
          <w:sz w:val="28"/>
          <w:szCs w:val="28"/>
          <w:lang w:val="en-IN"/>
        </w:rPr>
        <w:t>combos and corporate partnerships.</w:t>
      </w:r>
    </w:p>
    <w:p w14:paraId="02F89C7D" w14:textId="77777777" w:rsidR="00091E37" w:rsidRPr="00091E37" w:rsidRDefault="00091E37" w:rsidP="00091E37">
      <w:pPr>
        <w:pStyle w:val="ListParagraph"/>
        <w:numPr>
          <w:ilvl w:val="0"/>
          <w:numId w:val="15"/>
        </w:numPr>
        <w:jc w:val="both"/>
        <w:rPr>
          <w:sz w:val="28"/>
          <w:szCs w:val="28"/>
          <w:lang w:val="en-IN"/>
        </w:rPr>
      </w:pPr>
      <w:r w:rsidRPr="00091E37">
        <w:rPr>
          <w:sz w:val="28"/>
          <w:szCs w:val="28"/>
          <w:lang w:val="en-IN"/>
        </w:rPr>
        <w:t>Zomato might enhance weekday performance with loyalty programs or</w:t>
      </w:r>
      <w:r w:rsidRPr="00091E37">
        <w:rPr>
          <w:b/>
          <w:bCs/>
          <w:sz w:val="28"/>
          <w:szCs w:val="28"/>
          <w:lang w:val="en-IN"/>
        </w:rPr>
        <w:t xml:space="preserve"> </w:t>
      </w:r>
      <w:r w:rsidRPr="00091E37">
        <w:rPr>
          <w:sz w:val="28"/>
          <w:szCs w:val="28"/>
          <w:lang w:val="en-IN"/>
        </w:rPr>
        <w:t>subscription</w:t>
      </w:r>
      <w:r w:rsidRPr="00091E37">
        <w:rPr>
          <w:b/>
          <w:bCs/>
          <w:sz w:val="28"/>
          <w:szCs w:val="28"/>
          <w:lang w:val="en-IN"/>
        </w:rPr>
        <w:t xml:space="preserve"> </w:t>
      </w:r>
      <w:r w:rsidRPr="00091E37">
        <w:rPr>
          <w:sz w:val="28"/>
          <w:szCs w:val="28"/>
          <w:lang w:val="en-IN"/>
        </w:rPr>
        <w:t>models.</w:t>
      </w:r>
    </w:p>
    <w:p w14:paraId="2ECD3DC3" w14:textId="0F73A8A7" w:rsidR="00EE5076" w:rsidRPr="00091E37" w:rsidRDefault="00091E37" w:rsidP="00091E37">
      <w:pPr>
        <w:pStyle w:val="ListParagraph"/>
        <w:numPr>
          <w:ilvl w:val="0"/>
          <w:numId w:val="15"/>
        </w:numPr>
        <w:jc w:val="both"/>
        <w:rPr>
          <w:sz w:val="28"/>
          <w:szCs w:val="28"/>
          <w:lang w:val="en-IN"/>
        </w:rPr>
      </w:pPr>
      <w:r w:rsidRPr="00091E37">
        <w:rPr>
          <w:sz w:val="28"/>
          <w:szCs w:val="28"/>
          <w:lang w:val="en-IN"/>
        </w:rPr>
        <w:t>Both can explore hyper-personalized recommendations using cuisine popularity data.</w:t>
      </w:r>
    </w:p>
    <w:p w14:paraId="0531A57E" w14:textId="77777777" w:rsidR="00091E37" w:rsidRDefault="00091E37" w:rsidP="000F192D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p w14:paraId="7C8A2AA2" w14:textId="77777777" w:rsidR="00091E37" w:rsidRDefault="00091E37" w:rsidP="000F192D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p w14:paraId="10759E61" w14:textId="77777777" w:rsidR="00091E37" w:rsidRDefault="00091E37" w:rsidP="000F192D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p w14:paraId="25A1A94F" w14:textId="77777777" w:rsidR="00091E37" w:rsidRDefault="00091E37" w:rsidP="000F192D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p w14:paraId="192A1989" w14:textId="77777777" w:rsidR="00091E37" w:rsidRDefault="00091E37" w:rsidP="000F192D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p w14:paraId="66AEC18B" w14:textId="77777777" w:rsidR="00091E37" w:rsidRDefault="00091E37" w:rsidP="000F192D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p w14:paraId="1A74A18D" w14:textId="77777777" w:rsidR="00091E37" w:rsidRDefault="00091E37" w:rsidP="000F192D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p w14:paraId="7F91E112" w14:textId="77777777" w:rsidR="00091E37" w:rsidRDefault="00091E37" w:rsidP="000F192D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p w14:paraId="1223BE6D" w14:textId="21FB9501" w:rsidR="00D960BA" w:rsidRPr="000F192D" w:rsidRDefault="00D960BA" w:rsidP="000F192D">
      <w:pPr>
        <w:widowControl/>
        <w:autoSpaceDE/>
        <w:autoSpaceDN/>
        <w:spacing w:after="200" w:line="276" w:lineRule="auto"/>
        <w:rPr>
          <w:b/>
          <w:bCs/>
          <w:sz w:val="36"/>
          <w:szCs w:val="36"/>
        </w:rPr>
      </w:pPr>
      <w:r w:rsidRPr="000F192D">
        <w:rPr>
          <w:b/>
          <w:bCs/>
          <w:sz w:val="36"/>
          <w:szCs w:val="36"/>
        </w:rPr>
        <w:lastRenderedPageBreak/>
        <w:t>OUTPUT SCREENSHOT (DASHBOARD)</w:t>
      </w:r>
    </w:p>
    <w:p w14:paraId="4D62D1E8" w14:textId="74945132" w:rsidR="00D960BA" w:rsidRDefault="00D960BA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</w:p>
    <w:p w14:paraId="3607CFA7" w14:textId="74FA37C1" w:rsidR="00D960BA" w:rsidRDefault="00D960BA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3930E73A" w14:textId="692C9AA5" w:rsidR="00D960BA" w:rsidRDefault="00D960BA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0A2B816E" w14:textId="5D133BCC" w:rsidR="00D960BA" w:rsidRDefault="00D960BA" w:rsidP="005E1B37">
      <w:pPr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4208B82A" w14:textId="185723E2" w:rsidR="005E1B37" w:rsidRDefault="005E1B37" w:rsidP="005E1B37">
      <w:pPr>
        <w:widowControl/>
        <w:autoSpaceDE/>
        <w:autoSpaceDN/>
        <w:spacing w:after="200" w:line="276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084D99" wp14:editId="54ECA91F">
            <wp:extent cx="5943600" cy="3442335"/>
            <wp:effectExtent l="0" t="0" r="0" b="0"/>
            <wp:docPr id="9" name="Picture 9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video gam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B9F4" w14:textId="55D5761E" w:rsidR="005E1B37" w:rsidRPr="005E1B37" w:rsidRDefault="005E1B37" w:rsidP="005E1B37">
      <w:pPr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2176291D" w14:textId="2D390DA0" w:rsidR="00D960BA" w:rsidRDefault="00D960BA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3CCFFF86" w14:textId="6F7D367D" w:rsidR="004C43ED" w:rsidRPr="00F56326" w:rsidRDefault="00D960BA" w:rsidP="00F56326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</w:p>
    <w:p w14:paraId="4D666F35" w14:textId="160000AF" w:rsidR="004C43ED" w:rsidRDefault="004C43E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37D22D60" w14:textId="08EAF622" w:rsidR="004C43ED" w:rsidRDefault="004C43ED">
      <w:pPr>
        <w:widowControl/>
        <w:autoSpaceDE/>
        <w:autoSpaceDN/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673CA37" w14:textId="77777777" w:rsidR="00DA67FD" w:rsidRDefault="00DA67F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353E2F41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63AC2AA3" w14:textId="19EABFBE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368E8A83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50431345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3F4E9DD7" w14:textId="77777777" w:rsidR="005E1B37" w:rsidRDefault="005E1B37" w:rsidP="00D960BA">
      <w:pPr>
        <w:pStyle w:val="ListParagraph"/>
        <w:widowControl/>
        <w:autoSpaceDE/>
        <w:autoSpaceDN/>
        <w:spacing w:after="200" w:line="276" w:lineRule="auto"/>
        <w:rPr>
          <w:noProof/>
          <w:sz w:val="36"/>
          <w:szCs w:val="36"/>
        </w:rPr>
      </w:pPr>
    </w:p>
    <w:p w14:paraId="099C4B6A" w14:textId="77777777" w:rsidR="005E1B37" w:rsidRDefault="005E1B37" w:rsidP="00D960BA">
      <w:pPr>
        <w:pStyle w:val="ListParagraph"/>
        <w:widowControl/>
        <w:autoSpaceDE/>
        <w:autoSpaceDN/>
        <w:spacing w:after="200" w:line="276" w:lineRule="auto"/>
        <w:rPr>
          <w:noProof/>
          <w:sz w:val="36"/>
          <w:szCs w:val="36"/>
        </w:rPr>
      </w:pPr>
    </w:p>
    <w:p w14:paraId="0C5639F7" w14:textId="3A1EF58F" w:rsidR="005E1B37" w:rsidRPr="00335200" w:rsidRDefault="005E1B37" w:rsidP="00335200">
      <w:pPr>
        <w:widowControl/>
        <w:autoSpaceDE/>
        <w:autoSpaceDN/>
        <w:spacing w:after="200" w:line="276" w:lineRule="auto"/>
        <w:rPr>
          <w:sz w:val="36"/>
          <w:szCs w:val="36"/>
        </w:rPr>
      </w:pPr>
      <w:r>
        <w:rPr>
          <w:noProof/>
        </w:rPr>
        <w:drawing>
          <wp:inline distT="0" distB="0" distL="0" distR="0" wp14:anchorId="50BF409F" wp14:editId="5AC17323">
            <wp:extent cx="5943600" cy="3760470"/>
            <wp:effectExtent l="0" t="0" r="0" b="0"/>
            <wp:docPr id="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E0E6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2C5D9108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18BB9DAC" w14:textId="47665409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40615D24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77C08CCC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1300465D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437E8A9F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47E8898F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673A8F0B" w14:textId="6CEEBF35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13A101D6" w14:textId="531A81F5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24843E1D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0BA38099" w14:textId="1E0F24DD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17B2546D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34EC9D23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00193028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31CB4BCD" w14:textId="1878F87E" w:rsidR="00946F4D" w:rsidRPr="005E1B37" w:rsidRDefault="00335200" w:rsidP="005E1B37">
      <w:pPr>
        <w:widowControl/>
        <w:autoSpaceDE/>
        <w:autoSpaceDN/>
        <w:spacing w:after="200" w:line="276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E1A946" wp14:editId="673602AD">
            <wp:extent cx="5943600" cy="3735070"/>
            <wp:effectExtent l="0" t="0" r="0" b="0"/>
            <wp:docPr id="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FB1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7D8BB9CA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284893E5" w14:textId="77777777" w:rsidR="00946F4D" w:rsidRDefault="00946F4D" w:rsidP="00D960BA">
      <w:pPr>
        <w:pStyle w:val="ListParagraph"/>
        <w:widowControl/>
        <w:autoSpaceDE/>
        <w:autoSpaceDN/>
        <w:spacing w:after="200" w:line="276" w:lineRule="auto"/>
        <w:rPr>
          <w:sz w:val="36"/>
          <w:szCs w:val="36"/>
        </w:rPr>
      </w:pPr>
    </w:p>
    <w:p w14:paraId="2DCBEEAE" w14:textId="7CA376F6" w:rsidR="00844B9C" w:rsidRPr="00DA67FD" w:rsidRDefault="00844B9C" w:rsidP="00B616E4">
      <w:pPr>
        <w:widowControl/>
        <w:autoSpaceDE/>
        <w:autoSpaceDN/>
        <w:spacing w:after="200" w:line="276" w:lineRule="auto"/>
        <w:jc w:val="both"/>
        <w:rPr>
          <w:sz w:val="28"/>
          <w:szCs w:val="28"/>
        </w:rPr>
      </w:pPr>
    </w:p>
    <w:sectPr w:rsidR="00844B9C" w:rsidRPr="00DA67FD" w:rsidSect="00B646B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FE2E" w14:textId="77777777" w:rsidR="00445606" w:rsidRDefault="00445606" w:rsidP="00E05C3D">
      <w:r>
        <w:separator/>
      </w:r>
    </w:p>
  </w:endnote>
  <w:endnote w:type="continuationSeparator" w:id="0">
    <w:p w14:paraId="3FBD7EBF" w14:textId="77777777" w:rsidR="00445606" w:rsidRDefault="00445606" w:rsidP="00E0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EA2A" w14:textId="77777777" w:rsidR="00445606" w:rsidRDefault="00445606" w:rsidP="00E05C3D">
      <w:r>
        <w:separator/>
      </w:r>
    </w:p>
  </w:footnote>
  <w:footnote w:type="continuationSeparator" w:id="0">
    <w:p w14:paraId="6EBD0AAF" w14:textId="77777777" w:rsidR="00445606" w:rsidRDefault="00445606" w:rsidP="00E05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5"/>
    <w:multiLevelType w:val="hybridMultilevel"/>
    <w:tmpl w:val="2EC2464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7305"/>
    <w:multiLevelType w:val="multilevel"/>
    <w:tmpl w:val="B41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B2DEC"/>
    <w:multiLevelType w:val="multilevel"/>
    <w:tmpl w:val="E9C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846D3"/>
    <w:multiLevelType w:val="multilevel"/>
    <w:tmpl w:val="9FD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90662"/>
    <w:multiLevelType w:val="hybridMultilevel"/>
    <w:tmpl w:val="DFF68AB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C553D"/>
    <w:multiLevelType w:val="multilevel"/>
    <w:tmpl w:val="7C9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11DF5"/>
    <w:multiLevelType w:val="multilevel"/>
    <w:tmpl w:val="F00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56620"/>
    <w:multiLevelType w:val="multilevel"/>
    <w:tmpl w:val="284E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11F46"/>
    <w:multiLevelType w:val="multilevel"/>
    <w:tmpl w:val="9FD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24331"/>
    <w:multiLevelType w:val="multilevel"/>
    <w:tmpl w:val="A818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E59CD"/>
    <w:multiLevelType w:val="multilevel"/>
    <w:tmpl w:val="50CCF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589E6FE0"/>
    <w:multiLevelType w:val="multilevel"/>
    <w:tmpl w:val="85C8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B31AB"/>
    <w:multiLevelType w:val="hybridMultilevel"/>
    <w:tmpl w:val="ED40794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C3617"/>
    <w:multiLevelType w:val="multilevel"/>
    <w:tmpl w:val="9EFC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647C7"/>
    <w:multiLevelType w:val="multilevel"/>
    <w:tmpl w:val="DAA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F398D"/>
    <w:multiLevelType w:val="hybridMultilevel"/>
    <w:tmpl w:val="FF6EC2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36642">
    <w:abstractNumId w:val="10"/>
  </w:num>
  <w:num w:numId="2" w16cid:durableId="66072478">
    <w:abstractNumId w:val="15"/>
  </w:num>
  <w:num w:numId="3" w16cid:durableId="725302731">
    <w:abstractNumId w:val="14"/>
  </w:num>
  <w:num w:numId="4" w16cid:durableId="1304194464">
    <w:abstractNumId w:val="4"/>
  </w:num>
  <w:num w:numId="5" w16cid:durableId="934557338">
    <w:abstractNumId w:val="12"/>
  </w:num>
  <w:num w:numId="6" w16cid:durableId="981538657">
    <w:abstractNumId w:val="0"/>
  </w:num>
  <w:num w:numId="7" w16cid:durableId="909267661">
    <w:abstractNumId w:val="6"/>
  </w:num>
  <w:num w:numId="8" w16cid:durableId="784421786">
    <w:abstractNumId w:val="9"/>
  </w:num>
  <w:num w:numId="9" w16cid:durableId="620115486">
    <w:abstractNumId w:val="1"/>
  </w:num>
  <w:num w:numId="10" w16cid:durableId="715353541">
    <w:abstractNumId w:val="11"/>
  </w:num>
  <w:num w:numId="11" w16cid:durableId="1374303324">
    <w:abstractNumId w:val="3"/>
  </w:num>
  <w:num w:numId="12" w16cid:durableId="1629967750">
    <w:abstractNumId w:val="5"/>
  </w:num>
  <w:num w:numId="13" w16cid:durableId="355883667">
    <w:abstractNumId w:val="2"/>
  </w:num>
  <w:num w:numId="14" w16cid:durableId="1711419578">
    <w:abstractNumId w:val="13"/>
  </w:num>
  <w:num w:numId="15" w16cid:durableId="1909225103">
    <w:abstractNumId w:val="7"/>
  </w:num>
  <w:num w:numId="16" w16cid:durableId="3948140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578"/>
    <w:rsid w:val="000130CF"/>
    <w:rsid w:val="00053BE5"/>
    <w:rsid w:val="00090B71"/>
    <w:rsid w:val="00091E37"/>
    <w:rsid w:val="000A18F1"/>
    <w:rsid w:val="000E226D"/>
    <w:rsid w:val="000F192D"/>
    <w:rsid w:val="00105532"/>
    <w:rsid w:val="001347A4"/>
    <w:rsid w:val="00142465"/>
    <w:rsid w:val="00163D99"/>
    <w:rsid w:val="00177893"/>
    <w:rsid w:val="001C06D3"/>
    <w:rsid w:val="002368D0"/>
    <w:rsid w:val="002A5D02"/>
    <w:rsid w:val="00307690"/>
    <w:rsid w:val="00335200"/>
    <w:rsid w:val="00354C07"/>
    <w:rsid w:val="00445606"/>
    <w:rsid w:val="004B75BA"/>
    <w:rsid w:val="004C43ED"/>
    <w:rsid w:val="004E1A94"/>
    <w:rsid w:val="004E3EE8"/>
    <w:rsid w:val="00525C1D"/>
    <w:rsid w:val="00525DA5"/>
    <w:rsid w:val="00541525"/>
    <w:rsid w:val="00576567"/>
    <w:rsid w:val="00592046"/>
    <w:rsid w:val="005E1B37"/>
    <w:rsid w:val="005E2578"/>
    <w:rsid w:val="006749DC"/>
    <w:rsid w:val="006F69A6"/>
    <w:rsid w:val="00720B3B"/>
    <w:rsid w:val="0079125D"/>
    <w:rsid w:val="00801F09"/>
    <w:rsid w:val="00814251"/>
    <w:rsid w:val="00824A41"/>
    <w:rsid w:val="008333D0"/>
    <w:rsid w:val="00844B9C"/>
    <w:rsid w:val="008564A4"/>
    <w:rsid w:val="008D0ED5"/>
    <w:rsid w:val="00946F4D"/>
    <w:rsid w:val="00965887"/>
    <w:rsid w:val="00966BBC"/>
    <w:rsid w:val="00972B68"/>
    <w:rsid w:val="009B6E51"/>
    <w:rsid w:val="00A1307C"/>
    <w:rsid w:val="00A3302D"/>
    <w:rsid w:val="00A43E21"/>
    <w:rsid w:val="00A934C6"/>
    <w:rsid w:val="00AD3DA0"/>
    <w:rsid w:val="00B01967"/>
    <w:rsid w:val="00B2417C"/>
    <w:rsid w:val="00B43269"/>
    <w:rsid w:val="00B57D10"/>
    <w:rsid w:val="00B616E4"/>
    <w:rsid w:val="00B646B3"/>
    <w:rsid w:val="00B80CE1"/>
    <w:rsid w:val="00B8131F"/>
    <w:rsid w:val="00BA2FAE"/>
    <w:rsid w:val="00BA41CF"/>
    <w:rsid w:val="00C9371F"/>
    <w:rsid w:val="00C95BE0"/>
    <w:rsid w:val="00CF4AE8"/>
    <w:rsid w:val="00D10403"/>
    <w:rsid w:val="00D960BA"/>
    <w:rsid w:val="00DA32B6"/>
    <w:rsid w:val="00DA67FD"/>
    <w:rsid w:val="00DB4BB0"/>
    <w:rsid w:val="00DE27DF"/>
    <w:rsid w:val="00E05C3D"/>
    <w:rsid w:val="00E8168C"/>
    <w:rsid w:val="00E87685"/>
    <w:rsid w:val="00E93C91"/>
    <w:rsid w:val="00EE5076"/>
    <w:rsid w:val="00F4178B"/>
    <w:rsid w:val="00F56326"/>
    <w:rsid w:val="00F57525"/>
    <w:rsid w:val="00F82065"/>
    <w:rsid w:val="00FC1999"/>
    <w:rsid w:val="00FD1EBB"/>
    <w:rsid w:val="00F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C4D2"/>
  <w15:docId w15:val="{BD3AE1DE-2C31-4C80-A850-EBB8B9FD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25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257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E2578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4A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C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C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5C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C3D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25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AYUSHI MANISHI</cp:lastModifiedBy>
  <cp:revision>19</cp:revision>
  <dcterms:created xsi:type="dcterms:W3CDTF">2024-02-13T05:49:00Z</dcterms:created>
  <dcterms:modified xsi:type="dcterms:W3CDTF">2025-04-24T22:30:00Z</dcterms:modified>
</cp:coreProperties>
</file>