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A159797" w:rsidR="0058652E" w:rsidRDefault="00A26C53">
            <w:r w:rsidRPr="00A26C53">
              <w:t>SWTID1741259707148056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3E0F86B" w:rsidR="0058652E" w:rsidRDefault="00A26C53">
            <w:proofErr w:type="spellStart"/>
            <w:r w:rsidRPr="00A26C53">
              <w:t>InsightStream</w:t>
            </w:r>
            <w:proofErr w:type="spellEnd"/>
            <w:r w:rsidRPr="00A26C53">
              <w:t>: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188B"/>
    <w:rsid w:val="00216532"/>
    <w:rsid w:val="0058652E"/>
    <w:rsid w:val="00A26C53"/>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Charulatha D</cp:lastModifiedBy>
  <cp:revision>4</cp:revision>
  <dcterms:created xsi:type="dcterms:W3CDTF">2025-03-05T19:37:00Z</dcterms:created>
  <dcterms:modified xsi:type="dcterms:W3CDTF">2025-03-07T18:25:00Z</dcterms:modified>
</cp:coreProperties>
</file>