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15301F" w:rsidRPr="00321312" w:rsidRDefault="3EF32C5E" w:rsidP="6D4E7083">
      <w:pPr>
        <w:pStyle w:val="Heading1"/>
        <w:spacing w:before="322" w:after="322"/>
        <w:rPr>
          <w:color w:val="3A3A3A" w:themeColor="background2" w:themeShade="40"/>
        </w:rPr>
      </w:pPr>
      <w:r w:rsidRPr="00321312">
        <w:rPr>
          <w:rFonts w:ascii="Aptos Display" w:eastAsia="Aptos Display" w:hAnsi="Aptos Display" w:cs="Aptos Display"/>
          <w:b/>
          <w:bCs/>
          <w:color w:val="3A3A3A" w:themeColor="background2" w:themeShade="40"/>
          <w:sz w:val="48"/>
          <w:szCs w:val="48"/>
        </w:rPr>
        <w:t>Electronics Documentation</w:t>
      </w:r>
    </w:p>
    <w:p w14:paraId="1353C45D" w14:textId="439B511E" w:rsidR="0015301F" w:rsidRPr="00321312" w:rsidRDefault="3EF32C5E" w:rsidP="6D4E7083">
      <w:pPr>
        <w:pStyle w:val="Heading3"/>
        <w:spacing w:before="281" w:after="281"/>
        <w:rPr>
          <w:color w:val="3A3A3A" w:themeColor="background2" w:themeShade="40"/>
        </w:rPr>
      </w:pPr>
      <w:r w:rsidRPr="00321312">
        <w:rPr>
          <w:rFonts w:ascii="Aptos Display" w:eastAsia="Aptos Display" w:hAnsi="Aptos Display" w:cs="Aptos Display"/>
          <w:b/>
          <w:bCs/>
          <w:color w:val="3A3A3A" w:themeColor="background2" w:themeShade="40"/>
        </w:rPr>
        <w:t>1. Electronics Block Diagram</w:t>
      </w:r>
    </w:p>
    <w:p w14:paraId="484C976D" w14:textId="49CBECA5" w:rsidR="0015301F" w:rsidRPr="00321312" w:rsidRDefault="00321312">
      <w:pPr>
        <w:rPr>
          <w:color w:val="3A3A3A" w:themeColor="background2" w:themeShade="40"/>
        </w:rPr>
      </w:pPr>
      <w:r w:rsidRPr="00321312">
        <w:rPr>
          <w:noProof/>
          <w:color w:val="3A3A3A" w:themeColor="background2" w:themeShade="40"/>
        </w:rPr>
        <w:drawing>
          <wp:inline distT="0" distB="0" distL="0" distR="0" wp14:anchorId="2F42528E" wp14:editId="490E5CB3">
            <wp:extent cx="5943600" cy="3566160"/>
            <wp:effectExtent l="0" t="0" r="0" b="2540"/>
            <wp:docPr id="124868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81300" name="Picture 1248681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08C" w14:textId="5EB3EAF2" w:rsidR="0015301F" w:rsidRPr="00321312" w:rsidRDefault="3EF32C5E" w:rsidP="6D4E7083">
      <w:pPr>
        <w:pStyle w:val="Heading3"/>
        <w:spacing w:before="281" w:after="281"/>
        <w:rPr>
          <w:color w:val="3A3A3A" w:themeColor="background2" w:themeShade="40"/>
        </w:rPr>
      </w:pPr>
      <w:r w:rsidRPr="00321312">
        <w:rPr>
          <w:rFonts w:ascii="Aptos Display" w:eastAsia="Aptos Display" w:hAnsi="Aptos Display" w:cs="Aptos Display"/>
          <w:b/>
          <w:bCs/>
          <w:color w:val="3A3A3A" w:themeColor="background2" w:themeShade="40"/>
        </w:rPr>
        <w:t>2. Components Table</w:t>
      </w:r>
    </w:p>
    <w:tbl>
      <w:tblPr>
        <w:tblStyle w:val="GridTable6Colourful"/>
        <w:tblW w:w="0" w:type="auto"/>
        <w:tblLook w:val="06A0" w:firstRow="1" w:lastRow="0" w:firstColumn="1" w:lastColumn="0" w:noHBand="1" w:noVBand="1"/>
      </w:tblPr>
      <w:tblGrid>
        <w:gridCol w:w="1530"/>
        <w:gridCol w:w="992"/>
        <w:gridCol w:w="3460"/>
        <w:gridCol w:w="3318"/>
      </w:tblGrid>
      <w:tr w:rsidR="00EA0FEA" w:rsidRPr="00321312" w14:paraId="56B0CB4B" w14:textId="77777777" w:rsidTr="00D82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5B13F88" w14:textId="35E70D27" w:rsidR="6D4E7083" w:rsidRPr="00EA0FEA" w:rsidRDefault="6D4E7083" w:rsidP="6D4E7083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Component</w:t>
            </w:r>
          </w:p>
        </w:tc>
        <w:tc>
          <w:tcPr>
            <w:tcW w:w="99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AD66CED" w14:textId="4CE97155" w:rsidR="6D4E7083" w:rsidRPr="00EA0FEA" w:rsidRDefault="6D4E7083" w:rsidP="6D4E7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Quantity</w:t>
            </w:r>
          </w:p>
        </w:tc>
        <w:tc>
          <w:tcPr>
            <w:tcW w:w="346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CD10F83" w14:textId="77B1084D" w:rsidR="6D4E7083" w:rsidRPr="00EA0FEA" w:rsidRDefault="6D4E7083" w:rsidP="6D4E7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Purpose</w:t>
            </w:r>
          </w:p>
        </w:tc>
        <w:tc>
          <w:tcPr>
            <w:tcW w:w="331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F1A992C" w14:textId="11617168" w:rsidR="6D4E7083" w:rsidRPr="00EA0FEA" w:rsidRDefault="6D4E7083" w:rsidP="6D4E7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Justification</w:t>
            </w:r>
          </w:p>
        </w:tc>
      </w:tr>
      <w:tr w:rsidR="00321312" w:rsidRPr="00321312" w14:paraId="630F0DE9" w14:textId="77777777" w:rsidTr="003213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2040206B" w14:textId="6EC0A55B" w:rsidR="00321312" w:rsidRPr="00EA0FEA" w:rsidRDefault="00321312" w:rsidP="2AC65916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INPUT</w:t>
            </w:r>
          </w:p>
        </w:tc>
      </w:tr>
      <w:tr w:rsidR="00EA0FEA" w:rsidRPr="00321312" w14:paraId="505447D8" w14:textId="77777777" w:rsidTr="00AA4587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</w:tcBorders>
          </w:tcPr>
          <w:p w14:paraId="0D773532" w14:textId="53349F1A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Pushbuttons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12" w:space="0" w:color="auto"/>
            </w:tcBorders>
          </w:tcPr>
          <w:p w14:paraId="31408406" w14:textId="0E242E39" w:rsidR="00321312" w:rsidRPr="00A232D8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10</w:t>
            </w:r>
          </w:p>
        </w:tc>
        <w:tc>
          <w:tcPr>
            <w:tcW w:w="3460" w:type="dxa"/>
            <w:tcBorders>
              <w:top w:val="single" w:sz="24" w:space="0" w:color="auto"/>
              <w:bottom w:val="single" w:sz="12" w:space="0" w:color="auto"/>
            </w:tcBorders>
          </w:tcPr>
          <w:p w14:paraId="1315B140" w14:textId="4791AC6B" w:rsidR="00321312" w:rsidRPr="00A232D8" w:rsidRDefault="00E222B2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rStyle w:val="citation-42"/>
                <w:color w:val="747474" w:themeColor="background2" w:themeShade="80"/>
                <w:sz w:val="20"/>
                <w:szCs w:val="20"/>
              </w:rPr>
              <w:t>Physical keypad for OTP entry</w:t>
            </w:r>
            <w:r w:rsidRPr="00A232D8">
              <w:rPr>
                <w:color w:val="747474" w:themeColor="background2" w:themeShade="80"/>
                <w:sz w:val="20"/>
                <w:szCs w:val="20"/>
              </w:rPr>
              <w:t>.</w:t>
            </w:r>
          </w:p>
        </w:tc>
        <w:tc>
          <w:tcPr>
            <w:tcW w:w="3318" w:type="dxa"/>
            <w:tcBorders>
              <w:top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423D9A46" w14:textId="0CDB32A4" w:rsidR="00321312" w:rsidRPr="00D821CF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t>Provides tactile, physical interaction for the user to input the generated code.</w:t>
            </w:r>
          </w:p>
        </w:tc>
      </w:tr>
      <w:tr w:rsidR="00EA0FEA" w:rsidRPr="00321312" w14:paraId="0894293F" w14:textId="77777777" w:rsidTr="00AA4587">
        <w:trPr>
          <w:trHeight w:val="11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24" w:space="0" w:color="auto"/>
            </w:tcBorders>
          </w:tcPr>
          <w:p w14:paraId="07AC3D9C" w14:textId="77777777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Ultrasound Sensor</w:t>
            </w:r>
          </w:p>
          <w:p w14:paraId="13845E89" w14:textId="50102D36" w:rsidR="00321312" w:rsidRPr="00A232D8" w:rsidRDefault="00321312" w:rsidP="2AC65916">
            <w:pPr>
              <w:jc w:val="center"/>
              <w:rPr>
                <w:b w:val="0"/>
                <w:bCs w:val="0"/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b w:val="0"/>
                <w:bCs w:val="0"/>
                <w:color w:val="747474" w:themeColor="background2" w:themeShade="80"/>
                <w:sz w:val="20"/>
                <w:szCs w:val="20"/>
              </w:rPr>
              <w:t>[HC-SR04]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24" w:space="0" w:color="auto"/>
            </w:tcBorders>
          </w:tcPr>
          <w:p w14:paraId="582B66F0" w14:textId="14CF7FF2" w:rsidR="00321312" w:rsidRPr="00A232D8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24" w:space="0" w:color="auto"/>
            </w:tcBorders>
          </w:tcPr>
          <w:p w14:paraId="1418F5BC" w14:textId="6EB43ED5" w:rsidR="00321312" w:rsidRPr="00A232D8" w:rsidRDefault="00E222B2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rStyle w:val="citation-40"/>
                <w:color w:val="747474" w:themeColor="background2" w:themeShade="80"/>
                <w:sz w:val="20"/>
                <w:szCs w:val="20"/>
              </w:rPr>
              <w:t xml:space="preserve">Measures hand distance </w:t>
            </w:r>
            <w:r w:rsidR="00EA0FEA" w:rsidRPr="00A232D8">
              <w:rPr>
                <w:rStyle w:val="citation-40"/>
                <w:color w:val="747474" w:themeColor="background2" w:themeShade="80"/>
                <w:sz w:val="20"/>
                <w:szCs w:val="20"/>
              </w:rPr>
              <w:t>between the user and the safe [</w:t>
            </w:r>
            <w:r w:rsidRPr="00A232D8">
              <w:rPr>
                <w:rStyle w:val="citation-40"/>
                <w:color w:val="747474" w:themeColor="background2" w:themeShade="80"/>
                <w:sz w:val="20"/>
                <w:szCs w:val="20"/>
              </w:rPr>
              <w:t>math equation</w:t>
            </w:r>
            <w:r w:rsidR="00EA0FEA" w:rsidRPr="00A232D8">
              <w:rPr>
                <w:rStyle w:val="citation-40"/>
                <w:color w:val="747474" w:themeColor="background2" w:themeShade="80"/>
                <w:sz w:val="20"/>
                <w:szCs w:val="20"/>
              </w:rPr>
              <w:t>]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</w:tcPr>
          <w:p w14:paraId="1C97DA08" w14:textId="30FB827A" w:rsidR="00321312" w:rsidRPr="00D821CF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t>Allows for touchless interaction and precise distance measurements (evaluated with a +/- 2.0cm tolerance).</w:t>
            </w:r>
          </w:p>
        </w:tc>
      </w:tr>
      <w:tr w:rsidR="00E222B2" w:rsidRPr="00321312" w14:paraId="53356C78" w14:textId="77777777" w:rsidTr="004246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3BCD6F59" w14:textId="77C86C17" w:rsidR="00E222B2" w:rsidRPr="00EA0FEA" w:rsidRDefault="00E222B2" w:rsidP="2AC65916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PROCESSING</w:t>
            </w:r>
          </w:p>
        </w:tc>
      </w:tr>
      <w:tr w:rsidR="00EA0FEA" w:rsidRPr="00321312" w14:paraId="0A04AB8D" w14:textId="77777777" w:rsidTr="00D821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4B3A3B9E" w14:textId="78E8CBDD" w:rsidR="00E222B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ESP32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24" w:space="0" w:color="auto"/>
            </w:tcBorders>
          </w:tcPr>
          <w:p w14:paraId="140E054D" w14:textId="15E1CAE8" w:rsidR="00E222B2" w:rsidRPr="00A232D8" w:rsidRDefault="00E222B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24" w:space="0" w:color="auto"/>
              <w:bottom w:val="single" w:sz="24" w:space="0" w:color="auto"/>
            </w:tcBorders>
          </w:tcPr>
          <w:p w14:paraId="41C995C4" w14:textId="4756568B" w:rsidR="00EA0FEA" w:rsidRPr="00A232D8" w:rsidRDefault="00EA0FEA" w:rsidP="00EA0FE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rFonts w:cs="AppleSystemUIFont"/>
                <w:color w:val="747474" w:themeColor="background2" w:themeShade="80"/>
                <w:sz w:val="20"/>
                <w:szCs w:val="20"/>
                <w:lang w:val="en-GB"/>
              </w:rPr>
              <w:t xml:space="preserve">Receives input (from BLE, pushbuttons and HC-SR04) </w:t>
            </w:r>
          </w:p>
          <w:p w14:paraId="610CA9EE" w14:textId="3E2351FA" w:rsidR="00EA0FEA" w:rsidRPr="00A232D8" w:rsidRDefault="00A232D8" w:rsidP="00EA0FE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Receives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 xml:space="preserve"> and executes </w:t>
            </w:r>
            <w:r w:rsidRPr="00A232D8">
              <w:rPr>
                <w:color w:val="747474" w:themeColor="background2" w:themeShade="80"/>
                <w:sz w:val="20"/>
                <w:szCs w:val="20"/>
              </w:rPr>
              <w:t>system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 xml:space="preserve"> logic</w:t>
            </w:r>
          </w:p>
          <w:p w14:paraId="79C43958" w14:textId="75A25DE8" w:rsidR="00A232D8" w:rsidRPr="00A232D8" w:rsidRDefault="00A232D8" w:rsidP="00EA0FEA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lastRenderedPageBreak/>
              <w:t xml:space="preserve">Controls Hardware (servo, stepper, </w:t>
            </w:r>
            <w:r>
              <w:rPr>
                <w:color w:val="747474" w:themeColor="background2" w:themeShade="80"/>
                <w:sz w:val="20"/>
                <w:szCs w:val="20"/>
              </w:rPr>
              <w:t>N</w:t>
            </w:r>
            <w:r w:rsidRPr="00A232D8">
              <w:rPr>
                <w:color w:val="747474" w:themeColor="background2" w:themeShade="80"/>
                <w:sz w:val="20"/>
                <w:szCs w:val="20"/>
              </w:rPr>
              <w:t>eo</w:t>
            </w:r>
            <w:r>
              <w:rPr>
                <w:color w:val="747474" w:themeColor="background2" w:themeShade="80"/>
                <w:sz w:val="20"/>
                <w:szCs w:val="20"/>
              </w:rPr>
              <w:t>P</w:t>
            </w:r>
            <w:r w:rsidRPr="00A232D8">
              <w:rPr>
                <w:color w:val="747474" w:themeColor="background2" w:themeShade="80"/>
                <w:sz w:val="20"/>
                <w:szCs w:val="20"/>
              </w:rPr>
              <w:t>ixel, buzzer)</w:t>
            </w:r>
          </w:p>
          <w:p w14:paraId="78EE19D6" w14:textId="37FC837E" w:rsidR="00E222B2" w:rsidRPr="00A232D8" w:rsidRDefault="00E222B2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</w:p>
        </w:tc>
        <w:tc>
          <w:tcPr>
            <w:tcW w:w="331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1620FCA" w14:textId="2A16DE2A" w:rsidR="00E222B2" w:rsidRPr="00D821CF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lastRenderedPageBreak/>
              <w:t xml:space="preserve">Required for built-in BLE capabilities to communicate with the app, plus </w:t>
            </w:r>
            <w:r w:rsidRPr="00D821CF">
              <w:rPr>
                <w:color w:val="747474" w:themeColor="background2" w:themeShade="80"/>
                <w:sz w:val="20"/>
                <w:szCs w:val="20"/>
              </w:rPr>
              <w:t>the</w:t>
            </w:r>
            <w:r w:rsidRPr="00D821CF">
              <w:rPr>
                <w:color w:val="747474" w:themeColor="background2" w:themeShade="80"/>
                <w:sz w:val="20"/>
                <w:szCs w:val="20"/>
              </w:rPr>
              <w:t xml:space="preserve"> GPIO pins</w:t>
            </w:r>
          </w:p>
        </w:tc>
      </w:tr>
      <w:tr w:rsidR="00321312" w:rsidRPr="00321312" w14:paraId="41336667" w14:textId="77777777" w:rsidTr="00DD3B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101999F1" w14:textId="69BC1856" w:rsidR="00321312" w:rsidRPr="00EA0FEA" w:rsidRDefault="00321312" w:rsidP="2AC65916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OU</w:t>
            </w:r>
            <w:r w:rsidR="00E222B2" w:rsidRPr="00EA0FEA">
              <w:rPr>
                <w:color w:val="3A3A3A" w:themeColor="background2" w:themeShade="40"/>
                <w:sz w:val="20"/>
                <w:szCs w:val="20"/>
              </w:rPr>
              <w:t>T</w:t>
            </w:r>
            <w:r w:rsidRPr="00EA0FEA">
              <w:rPr>
                <w:color w:val="3A3A3A" w:themeColor="background2" w:themeShade="40"/>
                <w:sz w:val="20"/>
                <w:szCs w:val="20"/>
              </w:rPr>
              <w:t>PUT</w:t>
            </w:r>
          </w:p>
        </w:tc>
      </w:tr>
      <w:tr w:rsidR="00EA0FEA" w:rsidRPr="00321312" w14:paraId="69DA32C7" w14:textId="77777777" w:rsidTr="00AA4587">
        <w:trPr>
          <w:trHeight w:val="31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</w:tcBorders>
          </w:tcPr>
          <w:p w14:paraId="263AC8A0" w14:textId="4D20D338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Servo motor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12" w:space="0" w:color="auto"/>
            </w:tcBorders>
          </w:tcPr>
          <w:p w14:paraId="382F5FA4" w14:textId="7F53FA16" w:rsidR="00321312" w:rsidRPr="00A232D8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24" w:space="0" w:color="auto"/>
              <w:bottom w:val="single" w:sz="12" w:space="0" w:color="auto"/>
            </w:tcBorders>
          </w:tcPr>
          <w:p w14:paraId="0C74F54A" w14:textId="21B195F7" w:rsidR="00321312" w:rsidRPr="00A232D8" w:rsidRDefault="00EA0FEA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rStyle w:val="citation-39"/>
                <w:color w:val="747474" w:themeColor="background2" w:themeShade="80"/>
                <w:sz w:val="20"/>
                <w:szCs w:val="20"/>
              </w:rPr>
              <w:t>Operates the main sliding door mechanism</w:t>
            </w:r>
          </w:p>
        </w:tc>
        <w:tc>
          <w:tcPr>
            <w:tcW w:w="3318" w:type="dxa"/>
            <w:tcBorders>
              <w:top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451F1F5B" w14:textId="77777777" w:rsidR="00321312" w:rsidRDefault="004B146E" w:rsidP="004B146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Provides exact positional control (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>110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 xml:space="preserve"> to 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>70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 xml:space="preserve"> degrees) to reliably open and close the main door.</w:t>
            </w:r>
          </w:p>
          <w:p w14:paraId="0FFC4941" w14:textId="77777777" w:rsidR="004B146E" w:rsidRDefault="004B146E" w:rsidP="004B146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Most preferable as our main door had a linear sliding mechanism (using a scissor structure).</w:t>
            </w:r>
          </w:p>
          <w:p w14:paraId="7DF2E222" w14:textId="081C1846" w:rsidR="004B146E" w:rsidRPr="004B146E" w:rsidRDefault="004B146E" w:rsidP="004B146E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A quick momentum was needed and its small size made it easier to position it below the door.</w:t>
            </w:r>
          </w:p>
        </w:tc>
      </w:tr>
      <w:tr w:rsidR="00EA0FEA" w:rsidRPr="00321312" w14:paraId="0BDAB971" w14:textId="77777777" w:rsidTr="00AA4587">
        <w:trPr>
          <w:trHeight w:val="2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</w:tcBorders>
          </w:tcPr>
          <w:p w14:paraId="5D33D32F" w14:textId="75236AC5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Stepper motor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28399894" w14:textId="6AC3F93B" w:rsidR="00321312" w:rsidRPr="00A232D8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12" w:space="0" w:color="auto"/>
            </w:tcBorders>
          </w:tcPr>
          <w:p w14:paraId="449F2BD3" w14:textId="16A7857C" w:rsidR="00321312" w:rsidRPr="00A232D8" w:rsidRDefault="00EA0FEA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Operates the mini locker mechanism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0ACA6458" w14:textId="77777777" w:rsidR="00321312" w:rsidRDefault="004B146E" w:rsidP="004B146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W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>ave-drive stepping allows for accurate rotational control</w:t>
            </w:r>
            <w:r>
              <w:rPr>
                <w:color w:val="747474" w:themeColor="background2" w:themeShade="80"/>
                <w:sz w:val="20"/>
                <w:szCs w:val="20"/>
              </w:rPr>
              <w:t>.</w:t>
            </w:r>
          </w:p>
          <w:p w14:paraId="1E83916D" w14:textId="77777777" w:rsidR="004B146E" w:rsidRDefault="004B146E" w:rsidP="004B146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Preferable as its light (was required to be stuck on the wall).</w:t>
            </w:r>
          </w:p>
          <w:p w14:paraId="29611120" w14:textId="2D140182" w:rsidR="004B146E" w:rsidRPr="004B146E" w:rsidRDefault="004B146E" w:rsidP="004B146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Anti-clockwise, clockwise rotation.</w:t>
            </w:r>
          </w:p>
        </w:tc>
      </w:tr>
      <w:tr w:rsidR="00EA0FEA" w:rsidRPr="00321312" w14:paraId="7F85F9FE" w14:textId="77777777" w:rsidTr="00AA4587">
        <w:trPr>
          <w:trHeight w:val="1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</w:tcBorders>
          </w:tcPr>
          <w:p w14:paraId="57F6E66C" w14:textId="63A93ED5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NeoPixel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35F29247" w14:textId="6EDC4C57" w:rsidR="00321312" w:rsidRPr="00A232D8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12" w:space="0" w:color="auto"/>
            </w:tcBorders>
          </w:tcPr>
          <w:p w14:paraId="758D70CB" w14:textId="77777777" w:rsidR="00321312" w:rsidRPr="00A232D8" w:rsidRDefault="00EA0FEA" w:rsidP="00EA0F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citation-36"/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rStyle w:val="citation-36"/>
                <w:color w:val="747474" w:themeColor="background2" w:themeShade="80"/>
                <w:sz w:val="20"/>
                <w:szCs w:val="20"/>
              </w:rPr>
              <w:t>V</w:t>
            </w:r>
            <w:r w:rsidRPr="00A232D8">
              <w:rPr>
                <w:rStyle w:val="citation-36"/>
                <w:color w:val="747474" w:themeColor="background2" w:themeShade="80"/>
                <w:sz w:val="20"/>
                <w:szCs w:val="20"/>
              </w:rPr>
              <w:t>isual feedback and custom color sequences</w:t>
            </w:r>
          </w:p>
          <w:p w14:paraId="18E8DD3D" w14:textId="7DA03660" w:rsidR="00EA0FEA" w:rsidRPr="00A232D8" w:rsidRDefault="00D821CF" w:rsidP="00A232D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C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 xml:space="preserve">orrect </w:t>
            </w:r>
            <w:r w:rsidR="00A232D8">
              <w:rPr>
                <w:color w:val="747474" w:themeColor="background2" w:themeShade="80"/>
                <w:sz w:val="20"/>
                <w:szCs w:val="20"/>
              </w:rPr>
              <w:t xml:space="preserve"> sequence 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>– green</w:t>
            </w:r>
          </w:p>
          <w:p w14:paraId="686F6C15" w14:textId="3E98B8ED" w:rsidR="00EA0FEA" w:rsidRPr="00A232D8" w:rsidRDefault="00D821CF" w:rsidP="00A232D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W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 xml:space="preserve">rong </w:t>
            </w:r>
            <w:r w:rsidR="00A232D8">
              <w:rPr>
                <w:color w:val="747474" w:themeColor="background2" w:themeShade="80"/>
                <w:sz w:val="20"/>
                <w:szCs w:val="20"/>
              </w:rPr>
              <w:t xml:space="preserve"> sequence 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>– red</w:t>
            </w:r>
          </w:p>
          <w:p w14:paraId="35E28DDA" w14:textId="70A72DF2" w:rsidR="00EA0FEA" w:rsidRPr="00A232D8" w:rsidRDefault="00D821CF" w:rsidP="00A232D8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M</w:t>
            </w:r>
            <w:r w:rsidR="00EA0FEA" w:rsidRPr="00A232D8">
              <w:rPr>
                <w:color w:val="747474" w:themeColor="background2" w:themeShade="80"/>
                <w:sz w:val="20"/>
                <w:szCs w:val="20"/>
              </w:rPr>
              <w:t>ini locker – multicolour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4F68B8CA" w14:textId="0132652D" w:rsidR="00321312" w:rsidRPr="004B146E" w:rsidRDefault="004B146E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Requires only one data pin to control multiple LEDs, saving crucial GPIO pins on the ESP32.</w:t>
            </w:r>
          </w:p>
        </w:tc>
      </w:tr>
      <w:tr w:rsidR="00EA0FEA" w:rsidRPr="00321312" w14:paraId="32591E06" w14:textId="77777777" w:rsidTr="00AA4587">
        <w:trPr>
          <w:trHeight w:val="20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24" w:space="0" w:color="auto"/>
            </w:tcBorders>
          </w:tcPr>
          <w:p w14:paraId="49C1AC84" w14:textId="6D66DA45" w:rsidR="00321312" w:rsidRPr="00AA4587" w:rsidRDefault="0032131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Buzzer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24" w:space="0" w:color="auto"/>
            </w:tcBorders>
          </w:tcPr>
          <w:p w14:paraId="260419E6" w14:textId="1DD06FA5" w:rsidR="00321312" w:rsidRPr="00D821CF" w:rsidRDefault="0032131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24" w:space="0" w:color="auto"/>
            </w:tcBorders>
          </w:tcPr>
          <w:p w14:paraId="0BAC0B8A" w14:textId="77777777" w:rsidR="00321312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A</w:t>
            </w:r>
            <w:r w:rsidRPr="00D821CF">
              <w:rPr>
                <w:color w:val="747474" w:themeColor="background2" w:themeShade="80"/>
                <w:sz w:val="20"/>
                <w:szCs w:val="20"/>
              </w:rPr>
              <w:t>uditory feedback</w:t>
            </w:r>
          </w:p>
          <w:p w14:paraId="261E7D89" w14:textId="77777777" w:rsidR="00D821CF" w:rsidRDefault="00D821CF" w:rsidP="00D821C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Different frequency for each pushbutton when OTP is entered.</w:t>
            </w:r>
          </w:p>
          <w:p w14:paraId="54294E33" w14:textId="77777777" w:rsidR="00D821CF" w:rsidRDefault="00D821CF" w:rsidP="00D821C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Correct sequence</w:t>
            </w:r>
          </w:p>
          <w:p w14:paraId="42055F1E" w14:textId="77777777" w:rsidR="00D821CF" w:rsidRDefault="00D821CF" w:rsidP="00D821C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Wrong sequence</w:t>
            </w:r>
          </w:p>
          <w:p w14:paraId="06624D26" w14:textId="50C1A559" w:rsidR="00D821CF" w:rsidRPr="00D821CF" w:rsidRDefault="00D821CF" w:rsidP="00D821CF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Opening of main locker and mini locker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</w:tcPr>
          <w:p w14:paraId="04364DF3" w14:textId="442AB003" w:rsidR="00321312" w:rsidRPr="004B146E" w:rsidRDefault="004B146E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Crucial for accessibility and user feedback</w:t>
            </w:r>
          </w:p>
        </w:tc>
      </w:tr>
      <w:tr w:rsidR="00E222B2" w:rsidRPr="00321312" w14:paraId="76A3F743" w14:textId="77777777" w:rsidTr="00F856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07DE4FB1" w14:textId="72F658B7" w:rsidR="00E222B2" w:rsidRPr="00EA0FEA" w:rsidRDefault="00E222B2" w:rsidP="2AC65916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POWER</w:t>
            </w:r>
          </w:p>
        </w:tc>
      </w:tr>
      <w:tr w:rsidR="00EA0FEA" w:rsidRPr="00321312" w14:paraId="43748307" w14:textId="77777777" w:rsidTr="00AA4587">
        <w:trPr>
          <w:trHeight w:val="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</w:tcBorders>
          </w:tcPr>
          <w:p w14:paraId="4D791B9B" w14:textId="440446F4" w:rsidR="0032131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SMPS Adaptor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12" w:space="0" w:color="auto"/>
            </w:tcBorders>
          </w:tcPr>
          <w:p w14:paraId="3A24E014" w14:textId="7322CAB1" w:rsidR="00321312" w:rsidRPr="00A232D8" w:rsidRDefault="00E222B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24" w:space="0" w:color="auto"/>
              <w:bottom w:val="single" w:sz="12" w:space="0" w:color="auto"/>
            </w:tcBorders>
          </w:tcPr>
          <w:p w14:paraId="33B51FC8" w14:textId="6E983508" w:rsidR="00321312" w:rsidRPr="00A232D8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Provides voltage to power module</w:t>
            </w:r>
          </w:p>
        </w:tc>
        <w:tc>
          <w:tcPr>
            <w:tcW w:w="3318" w:type="dxa"/>
            <w:tcBorders>
              <w:top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4690FE31" w14:textId="4689E115" w:rsidR="00321312" w:rsidRPr="004B146E" w:rsidRDefault="004B146E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To convert wall AC power into a stable, high-current 5V DC power source for the entire circuit.</w:t>
            </w:r>
          </w:p>
        </w:tc>
      </w:tr>
      <w:tr w:rsidR="00EA0FEA" w:rsidRPr="00321312" w14:paraId="72938817" w14:textId="77777777" w:rsidTr="00AA4587">
        <w:trPr>
          <w:trHeight w:val="1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12" w:space="0" w:color="auto"/>
            </w:tcBorders>
          </w:tcPr>
          <w:p w14:paraId="4A3AE19D" w14:textId="135C74E3" w:rsidR="0032131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Power Module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12" w:space="0" w:color="auto"/>
            </w:tcBorders>
          </w:tcPr>
          <w:p w14:paraId="4FEE0EBD" w14:textId="5CFCDDAA" w:rsidR="00321312" w:rsidRPr="00A232D8" w:rsidRDefault="00E222B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12" w:space="0" w:color="auto"/>
            </w:tcBorders>
          </w:tcPr>
          <w:p w14:paraId="50F82FD9" w14:textId="3420DDB8" w:rsidR="00D821CF" w:rsidRPr="00D821CF" w:rsidRDefault="00D821CF" w:rsidP="00D821C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t>Distributes power to high-draw components</w:t>
            </w:r>
          </w:p>
          <w:p w14:paraId="7AB8462B" w14:textId="2BAEA4DA" w:rsidR="00321312" w:rsidRPr="00D821CF" w:rsidRDefault="00D821CF" w:rsidP="00D821CF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color w:val="747474" w:themeColor="background2" w:themeShade="80"/>
                <w:sz w:val="20"/>
                <w:szCs w:val="20"/>
              </w:rPr>
              <w:t xml:space="preserve">Provides voltage to </w:t>
            </w:r>
            <w:r>
              <w:rPr>
                <w:color w:val="747474" w:themeColor="background2" w:themeShade="80"/>
                <w:sz w:val="20"/>
                <w:szCs w:val="20"/>
              </w:rPr>
              <w:t>N</w:t>
            </w:r>
            <w:r w:rsidRPr="00D821CF">
              <w:rPr>
                <w:color w:val="747474" w:themeColor="background2" w:themeShade="80"/>
                <w:sz w:val="20"/>
                <w:szCs w:val="20"/>
              </w:rPr>
              <w:t>eo</w:t>
            </w:r>
            <w:r>
              <w:rPr>
                <w:color w:val="747474" w:themeColor="background2" w:themeShade="80"/>
                <w:sz w:val="20"/>
                <w:szCs w:val="20"/>
              </w:rPr>
              <w:t>P</w:t>
            </w:r>
            <w:r w:rsidRPr="00D821CF">
              <w:rPr>
                <w:color w:val="747474" w:themeColor="background2" w:themeShade="80"/>
                <w:sz w:val="20"/>
                <w:szCs w:val="20"/>
              </w:rPr>
              <w:t>ixel, servo and stepper motor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12" w:space="0" w:color="auto"/>
              <w:right w:val="single" w:sz="24" w:space="0" w:color="auto"/>
            </w:tcBorders>
          </w:tcPr>
          <w:p w14:paraId="0A68D3D7" w14:textId="4089B4A0" w:rsidR="00321312" w:rsidRPr="004B146E" w:rsidRDefault="004B146E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rStyle w:val="citation-11"/>
                <w:color w:val="747474" w:themeColor="background2" w:themeShade="80"/>
                <w:sz w:val="20"/>
                <w:szCs w:val="20"/>
              </w:rPr>
              <w:t>The ESP32 cannot safely output enough current to drive the motors and NeoPixel</w:t>
            </w:r>
            <w:r>
              <w:rPr>
                <w:rStyle w:val="citation-11"/>
                <w:color w:val="747474" w:themeColor="background2" w:themeShade="80"/>
                <w:sz w:val="20"/>
                <w:szCs w:val="20"/>
              </w:rPr>
              <w:t xml:space="preserve"> </w:t>
            </w:r>
            <w:r w:rsidRPr="004B146E">
              <w:rPr>
                <w:rStyle w:val="citation-11"/>
                <w:color w:val="747474" w:themeColor="background2" w:themeShade="80"/>
                <w:sz w:val="20"/>
                <w:szCs w:val="20"/>
              </w:rPr>
              <w:t>simultaneously; external power prevents brownouts</w:t>
            </w:r>
            <w:r w:rsidRPr="004B146E">
              <w:rPr>
                <w:color w:val="747474" w:themeColor="background2" w:themeShade="80"/>
                <w:sz w:val="20"/>
                <w:szCs w:val="20"/>
              </w:rPr>
              <w:t>.</w:t>
            </w:r>
          </w:p>
        </w:tc>
      </w:tr>
      <w:tr w:rsidR="00EA0FEA" w:rsidRPr="00321312" w14:paraId="0C288CE0" w14:textId="77777777" w:rsidTr="00AA4587">
        <w:trPr>
          <w:trHeight w:val="6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24" w:space="0" w:color="auto"/>
            </w:tcBorders>
          </w:tcPr>
          <w:p w14:paraId="2DF97E0C" w14:textId="37F1CE2C" w:rsidR="0032131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lastRenderedPageBreak/>
              <w:t>Motor Driver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24" w:space="0" w:color="auto"/>
            </w:tcBorders>
          </w:tcPr>
          <w:p w14:paraId="5765532C" w14:textId="527F4AF8" w:rsidR="00321312" w:rsidRPr="00A232D8" w:rsidRDefault="00E222B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24" w:space="0" w:color="auto"/>
            </w:tcBorders>
          </w:tcPr>
          <w:p w14:paraId="65349D64" w14:textId="025FED47" w:rsidR="00321312" w:rsidRPr="00A232D8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Controls the stepper motor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</w:tcPr>
          <w:p w14:paraId="2E870070" w14:textId="0109DE44" w:rsidR="00321312" w:rsidRPr="004B146E" w:rsidRDefault="004B146E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4B146E">
              <w:rPr>
                <w:color w:val="747474" w:themeColor="background2" w:themeShade="80"/>
                <w:sz w:val="20"/>
                <w:szCs w:val="20"/>
              </w:rPr>
              <w:t>To adjust the voltage of the coils within the stepper motor.</w:t>
            </w:r>
          </w:p>
        </w:tc>
      </w:tr>
      <w:tr w:rsidR="00E222B2" w:rsidRPr="00321312" w14:paraId="3363E312" w14:textId="77777777" w:rsidTr="00406F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00" w:type="dxa"/>
            <w:gridSpan w:val="4"/>
            <w:tcBorders>
              <w:top w:val="single" w:sz="12" w:space="0" w:color="auto"/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35CA77D4" w14:textId="5D4A550E" w:rsidR="00E222B2" w:rsidRPr="00EA0FEA" w:rsidRDefault="00E222B2" w:rsidP="2AC65916">
            <w:pPr>
              <w:jc w:val="center"/>
              <w:rPr>
                <w:color w:val="3A3A3A" w:themeColor="background2" w:themeShade="40"/>
                <w:sz w:val="20"/>
                <w:szCs w:val="20"/>
              </w:rPr>
            </w:pPr>
            <w:r w:rsidRPr="00EA0FEA">
              <w:rPr>
                <w:color w:val="3A3A3A" w:themeColor="background2" w:themeShade="40"/>
                <w:sz w:val="20"/>
                <w:szCs w:val="20"/>
              </w:rPr>
              <w:t>EXTRA</w:t>
            </w:r>
          </w:p>
        </w:tc>
      </w:tr>
      <w:tr w:rsidR="00EA0FEA" w:rsidRPr="00321312" w14:paraId="4D7DFB16" w14:textId="77777777" w:rsidTr="00AA4587">
        <w:trPr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24" w:space="0" w:color="auto"/>
              <w:left w:val="single" w:sz="24" w:space="0" w:color="auto"/>
              <w:bottom w:val="single" w:sz="12" w:space="0" w:color="auto"/>
            </w:tcBorders>
          </w:tcPr>
          <w:p w14:paraId="04764471" w14:textId="77777777" w:rsidR="0032131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Jump</w:t>
            </w:r>
            <w:r w:rsidR="00A232D8" w:rsidRPr="00AA4587">
              <w:rPr>
                <w:color w:val="747474" w:themeColor="background2" w:themeShade="80"/>
                <w:sz w:val="20"/>
                <w:szCs w:val="20"/>
              </w:rPr>
              <w:t>er</w:t>
            </w:r>
            <w:r w:rsidRPr="00AA4587">
              <w:rPr>
                <w:color w:val="747474" w:themeColor="background2" w:themeShade="80"/>
                <w:sz w:val="20"/>
                <w:szCs w:val="20"/>
              </w:rPr>
              <w:t xml:space="preserve"> wires</w:t>
            </w:r>
          </w:p>
          <w:p w14:paraId="3BC59E3E" w14:textId="66FBA7D1" w:rsidR="00A232D8" w:rsidRPr="00A232D8" w:rsidRDefault="00A232D8" w:rsidP="2AC65916">
            <w:pPr>
              <w:jc w:val="center"/>
              <w:rPr>
                <w:b w:val="0"/>
                <w:bCs w:val="0"/>
                <w:color w:val="747474" w:themeColor="background2" w:themeShade="80"/>
                <w:sz w:val="20"/>
                <w:szCs w:val="20"/>
              </w:rPr>
            </w:pPr>
            <w:r>
              <w:rPr>
                <w:b w:val="0"/>
                <w:bCs w:val="0"/>
                <w:color w:val="747474" w:themeColor="background2" w:themeShade="80"/>
                <w:sz w:val="20"/>
                <w:szCs w:val="20"/>
              </w:rPr>
              <w:t>(Male and Female)</w:t>
            </w:r>
          </w:p>
        </w:tc>
        <w:tc>
          <w:tcPr>
            <w:tcW w:w="992" w:type="dxa"/>
            <w:tcBorders>
              <w:top w:val="single" w:sz="24" w:space="0" w:color="auto"/>
              <w:bottom w:val="single" w:sz="12" w:space="0" w:color="auto"/>
            </w:tcBorders>
          </w:tcPr>
          <w:p w14:paraId="275491A2" w14:textId="32C515CB" w:rsidR="00321312" w:rsidRPr="00A232D8" w:rsidRDefault="00D821CF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Many.</w:t>
            </w:r>
          </w:p>
        </w:tc>
        <w:tc>
          <w:tcPr>
            <w:tcW w:w="3460" w:type="dxa"/>
            <w:tcBorders>
              <w:top w:val="single" w:sz="24" w:space="0" w:color="auto"/>
              <w:bottom w:val="single" w:sz="12" w:space="0" w:color="auto"/>
            </w:tcBorders>
          </w:tcPr>
          <w:p w14:paraId="7263B6E9" w14:textId="7D577D43" w:rsidR="00321312" w:rsidRPr="00A232D8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Connection of all the components</w:t>
            </w:r>
          </w:p>
        </w:tc>
        <w:tc>
          <w:tcPr>
            <w:tcW w:w="3318" w:type="dxa"/>
            <w:tcBorders>
              <w:top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766CF849" w14:textId="633DE684" w:rsidR="00321312" w:rsidRPr="00A232D8" w:rsidRDefault="00AA4587" w:rsidP="004B14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>
              <w:rPr>
                <w:color w:val="747474" w:themeColor="background2" w:themeShade="80"/>
                <w:sz w:val="20"/>
                <w:szCs w:val="20"/>
              </w:rPr>
              <w:t>Makes tighter connections, easier to tape up as compared to normal wire.</w:t>
            </w:r>
          </w:p>
        </w:tc>
      </w:tr>
      <w:tr w:rsidR="00EA0FEA" w:rsidRPr="00321312" w14:paraId="58093930" w14:textId="77777777" w:rsidTr="00AA4587">
        <w:trPr>
          <w:trHeight w:val="1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tcBorders>
              <w:top w:val="single" w:sz="12" w:space="0" w:color="auto"/>
              <w:left w:val="single" w:sz="24" w:space="0" w:color="auto"/>
              <w:bottom w:val="single" w:sz="24" w:space="0" w:color="auto"/>
            </w:tcBorders>
          </w:tcPr>
          <w:p w14:paraId="1E200A8B" w14:textId="4ED82EF7" w:rsidR="00321312" w:rsidRPr="00AA4587" w:rsidRDefault="00E222B2" w:rsidP="2AC65916">
            <w:pPr>
              <w:jc w:val="center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10k ohm resistor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24" w:space="0" w:color="auto"/>
            </w:tcBorders>
          </w:tcPr>
          <w:p w14:paraId="4E4142FF" w14:textId="568EA76D" w:rsidR="00321312" w:rsidRPr="00A232D8" w:rsidRDefault="00E222B2" w:rsidP="2AC659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232D8">
              <w:rPr>
                <w:color w:val="747474" w:themeColor="background2" w:themeShade="80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2" w:space="0" w:color="auto"/>
              <w:bottom w:val="single" w:sz="24" w:space="0" w:color="auto"/>
            </w:tcBorders>
          </w:tcPr>
          <w:p w14:paraId="38B41BEF" w14:textId="57CEA35F" w:rsidR="00321312" w:rsidRPr="00D821CF" w:rsidRDefault="00D821CF" w:rsidP="00D821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D821CF">
              <w:rPr>
                <w:rStyle w:val="citation-41"/>
                <w:color w:val="747474" w:themeColor="background2" w:themeShade="80"/>
                <w:sz w:val="20"/>
                <w:szCs w:val="20"/>
              </w:rPr>
              <w:t>External pull-up resistor for Pin 35</w:t>
            </w:r>
            <w:r>
              <w:rPr>
                <w:rStyle w:val="citation-41"/>
                <w:color w:val="747474" w:themeColor="background2" w:themeShade="80"/>
                <w:sz w:val="20"/>
                <w:szCs w:val="20"/>
              </w:rPr>
              <w:t xml:space="preserve"> (pushbutton)</w:t>
            </w:r>
          </w:p>
        </w:tc>
        <w:tc>
          <w:tcPr>
            <w:tcW w:w="3318" w:type="dxa"/>
            <w:tcBorders>
              <w:top w:val="single" w:sz="12" w:space="0" w:color="auto"/>
              <w:bottom w:val="single" w:sz="24" w:space="0" w:color="auto"/>
              <w:right w:val="single" w:sz="24" w:space="0" w:color="auto"/>
            </w:tcBorders>
          </w:tcPr>
          <w:p w14:paraId="70A07DDB" w14:textId="3A40F88A" w:rsidR="00321312" w:rsidRPr="00AA4587" w:rsidRDefault="00AA4587" w:rsidP="00AA45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47474" w:themeColor="background2" w:themeShade="80"/>
                <w:sz w:val="20"/>
                <w:szCs w:val="20"/>
              </w:rPr>
            </w:pPr>
            <w:r w:rsidRPr="00AA4587">
              <w:rPr>
                <w:color w:val="747474" w:themeColor="background2" w:themeShade="80"/>
                <w:sz w:val="20"/>
                <w:szCs w:val="20"/>
              </w:rPr>
              <w:t>Pin 35 is input-only and lacks an internal pull-up resistor; required to prevent floating signals and "ghost typing."</w:t>
            </w:r>
          </w:p>
        </w:tc>
      </w:tr>
    </w:tbl>
    <w:p w14:paraId="2C078E63" w14:textId="5538653A" w:rsidR="0015301F" w:rsidRDefault="0015301F">
      <w:pPr>
        <w:rPr>
          <w:color w:val="3A3A3A" w:themeColor="background2" w:themeShade="40"/>
        </w:rPr>
      </w:pPr>
    </w:p>
    <w:p w14:paraId="2D159550" w14:textId="5762F549" w:rsidR="00AA4587" w:rsidRPr="00321312" w:rsidRDefault="00AA4587">
      <w:pPr>
        <w:rPr>
          <w:color w:val="3A3A3A" w:themeColor="background2" w:themeShade="40"/>
        </w:rPr>
      </w:pPr>
      <w:r>
        <w:rPr>
          <w:noProof/>
          <w:color w:val="E8E8E8" w:themeColor="background2"/>
        </w:rPr>
        <w:drawing>
          <wp:inline distT="0" distB="0" distL="0" distR="0" wp14:anchorId="0A68E6A3" wp14:editId="10081BF4">
            <wp:extent cx="5435125" cy="5706880"/>
            <wp:effectExtent l="0" t="0" r="635" b="0"/>
            <wp:docPr id="1487917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17595" name="Picture 14879175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91" cy="581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587" w:rsidRPr="00321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8262C"/>
    <w:multiLevelType w:val="hybridMultilevel"/>
    <w:tmpl w:val="59CE9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2003DF"/>
    <w:multiLevelType w:val="hybridMultilevel"/>
    <w:tmpl w:val="C3786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929A4"/>
    <w:multiLevelType w:val="hybridMultilevel"/>
    <w:tmpl w:val="5B3ED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E671D6"/>
    <w:multiLevelType w:val="hybridMultilevel"/>
    <w:tmpl w:val="D2A80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F1338C"/>
    <w:multiLevelType w:val="hybridMultilevel"/>
    <w:tmpl w:val="56C08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ED263"/>
    <w:multiLevelType w:val="hybridMultilevel"/>
    <w:tmpl w:val="E264D300"/>
    <w:lvl w:ilvl="0" w:tplc="5018F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4ED9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346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7610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1CF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A1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788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4B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9AC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4003CB"/>
    <w:multiLevelType w:val="hybridMultilevel"/>
    <w:tmpl w:val="6C149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94523">
    <w:abstractNumId w:val="5"/>
  </w:num>
  <w:num w:numId="2" w16cid:durableId="1457798559">
    <w:abstractNumId w:val="2"/>
  </w:num>
  <w:num w:numId="3" w16cid:durableId="1416900980">
    <w:abstractNumId w:val="4"/>
  </w:num>
  <w:num w:numId="4" w16cid:durableId="577591356">
    <w:abstractNumId w:val="3"/>
  </w:num>
  <w:num w:numId="5" w16cid:durableId="1548376884">
    <w:abstractNumId w:val="1"/>
  </w:num>
  <w:num w:numId="6" w16cid:durableId="30887638">
    <w:abstractNumId w:val="0"/>
  </w:num>
  <w:num w:numId="7" w16cid:durableId="11850969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15301F"/>
    <w:rsid w:val="00321312"/>
    <w:rsid w:val="004B146E"/>
    <w:rsid w:val="006401BB"/>
    <w:rsid w:val="00A232D8"/>
    <w:rsid w:val="00AA4587"/>
    <w:rsid w:val="00D821CF"/>
    <w:rsid w:val="00E222B2"/>
    <w:rsid w:val="00EA0FEA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1Light">
    <w:name w:val="Grid Table 1 Light"/>
    <w:basedOn w:val="TableNormal"/>
    <w:uiPriority w:val="46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213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32131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3213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3213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3">
    <w:name w:val="List Table 3"/>
    <w:basedOn w:val="TableNormal"/>
    <w:uiPriority w:val="48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2131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itation-42">
    <w:name w:val="citation-42"/>
    <w:basedOn w:val="DefaultParagraphFont"/>
    <w:rsid w:val="00E222B2"/>
  </w:style>
  <w:style w:type="character" w:customStyle="1" w:styleId="citation-40">
    <w:name w:val="citation-40"/>
    <w:basedOn w:val="DefaultParagraphFont"/>
    <w:rsid w:val="00E222B2"/>
  </w:style>
  <w:style w:type="character" w:customStyle="1" w:styleId="citation-39">
    <w:name w:val="citation-39"/>
    <w:basedOn w:val="DefaultParagraphFont"/>
    <w:rsid w:val="00EA0FEA"/>
  </w:style>
  <w:style w:type="character" w:customStyle="1" w:styleId="citation-36">
    <w:name w:val="citation-36"/>
    <w:basedOn w:val="DefaultParagraphFont"/>
    <w:rsid w:val="00EA0FEA"/>
  </w:style>
  <w:style w:type="character" w:customStyle="1" w:styleId="citation-41">
    <w:name w:val="citation-41"/>
    <w:basedOn w:val="DefaultParagraphFont"/>
    <w:rsid w:val="00D821CF"/>
  </w:style>
  <w:style w:type="character" w:customStyle="1" w:styleId="citation-11">
    <w:name w:val="citation-11"/>
    <w:basedOn w:val="DefaultParagraphFont"/>
    <w:rsid w:val="004B1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Charvi Priyam</cp:lastModifiedBy>
  <cp:revision>2</cp:revision>
  <dcterms:created xsi:type="dcterms:W3CDTF">2026-04-21T06:27:00Z</dcterms:created>
  <dcterms:modified xsi:type="dcterms:W3CDTF">2026-04-21T06:27:00Z</dcterms:modified>
</cp:coreProperties>
</file>