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B57D" w14:textId="4272FE19" w:rsidR="2C9F6CAE" w:rsidRDefault="2C9F6CAE" w:rsidP="0FD662FB">
      <w:pPr>
        <w:rPr>
          <w:b/>
          <w:bCs/>
          <w:color w:val="000000" w:themeColor="text1"/>
          <w:sz w:val="48"/>
          <w:szCs w:val="48"/>
        </w:rPr>
      </w:pPr>
      <w:r w:rsidRPr="0FD662FB">
        <w:rPr>
          <w:b/>
          <w:bCs/>
          <w:color w:val="000000" w:themeColor="text1"/>
          <w:sz w:val="48"/>
          <w:szCs w:val="48"/>
        </w:rPr>
        <w:t>ODT Summative 2</w:t>
      </w:r>
    </w:p>
    <w:p w14:paraId="2C078E63" w14:textId="0C858288" w:rsidR="009E329B" w:rsidRDefault="5A47F984" w:rsidP="7D58349F">
      <w:pPr>
        <w:rPr>
          <w:b/>
          <w:bCs/>
          <w:color w:val="0070C0"/>
          <w:sz w:val="40"/>
          <w:szCs w:val="40"/>
        </w:rPr>
      </w:pPr>
      <w:r w:rsidRPr="7D58349F">
        <w:rPr>
          <w:b/>
          <w:bCs/>
          <w:color w:val="0070C0"/>
          <w:sz w:val="36"/>
          <w:szCs w:val="36"/>
        </w:rPr>
        <w:t>Idea Brief :</w:t>
      </w:r>
    </w:p>
    <w:p w14:paraId="1E034937" w14:textId="7FC934D7" w:rsidR="00BF3B22" w:rsidRPr="00431F16" w:rsidRDefault="009B69D4" w:rsidP="00B0754B">
      <w:pPr>
        <w:rPr>
          <w:rFonts w:cs="Calibri"/>
          <w:color w:val="000000"/>
        </w:rPr>
      </w:pPr>
      <w:r w:rsidRPr="00B0754B">
        <w:rPr>
          <w:rFonts w:cs="Calibri"/>
          <w:color w:val="000000"/>
        </w:rPr>
        <w:t>Our</w:t>
      </w:r>
      <w:r w:rsidRPr="00B0754B">
        <w:rPr>
          <w:rStyle w:val="Strong"/>
          <w:rFonts w:cs="Calibri"/>
          <w:color w:val="000000"/>
        </w:rPr>
        <w:t xml:space="preserve"> </w:t>
      </w:r>
      <w:r w:rsidRPr="00B0754B">
        <w:rPr>
          <w:rStyle w:val="Strong"/>
          <w:rFonts w:cs="Calibri"/>
          <w:color w:val="0070C0"/>
        </w:rPr>
        <w:t>Smart Locker System</w:t>
      </w:r>
      <w:r w:rsidRPr="00B0754B">
        <w:rPr>
          <w:rStyle w:val="apple-converted-space"/>
          <w:rFonts w:cs="Calibri"/>
          <w:color w:val="000000"/>
        </w:rPr>
        <w:t> </w:t>
      </w:r>
      <w:r w:rsidRPr="00B0754B">
        <w:rPr>
          <w:rFonts w:cs="Calibri"/>
          <w:color w:val="000000"/>
        </w:rPr>
        <w:t xml:space="preserve">is a </w:t>
      </w:r>
      <w:r w:rsidRPr="00B0754B">
        <w:rPr>
          <w:rFonts w:cs="Calibri"/>
          <w:b/>
          <w:bCs/>
          <w:color w:val="000000"/>
        </w:rPr>
        <w:t>multi-gateway security locker</w:t>
      </w:r>
      <w:r w:rsidRPr="00B0754B">
        <w:rPr>
          <w:rFonts w:cs="Calibri"/>
          <w:color w:val="000000"/>
        </w:rPr>
        <w:t xml:space="preserve"> that combines </w:t>
      </w:r>
      <w:r w:rsidRPr="00B0754B">
        <w:rPr>
          <w:rFonts w:cs="Calibri"/>
          <w:b/>
          <w:bCs/>
          <w:color w:val="000000"/>
        </w:rPr>
        <w:t>physical</w:t>
      </w:r>
      <w:r w:rsidR="00431F16">
        <w:rPr>
          <w:rFonts w:cs="Calibri"/>
          <w:b/>
          <w:bCs/>
          <w:color w:val="000000"/>
        </w:rPr>
        <w:br/>
      </w:r>
      <w:r w:rsidRPr="00B0754B">
        <w:rPr>
          <w:rFonts w:cs="Calibri"/>
          <w:b/>
          <w:bCs/>
          <w:color w:val="000000"/>
        </w:rPr>
        <w:t>hardware</w:t>
      </w:r>
      <w:r w:rsidRPr="00B0754B">
        <w:rPr>
          <w:rFonts w:cs="Calibri"/>
          <w:color w:val="000000"/>
        </w:rPr>
        <w:t xml:space="preserve"> with a </w:t>
      </w:r>
      <w:r w:rsidRPr="00B0754B">
        <w:rPr>
          <w:rFonts w:cs="Calibri"/>
          <w:b/>
          <w:bCs/>
          <w:color w:val="000000"/>
        </w:rPr>
        <w:t>custom-built mobile application</w:t>
      </w:r>
      <w:r w:rsidRPr="00B0754B">
        <w:rPr>
          <w:rFonts w:cs="Calibri"/>
          <w:color w:val="000000"/>
        </w:rPr>
        <w:t xml:space="preserve"> to create a layered, interactive locking</w:t>
      </w:r>
      <w:r w:rsidR="00431F16">
        <w:rPr>
          <w:rFonts w:cs="Calibri"/>
          <w:color w:val="000000"/>
        </w:rPr>
        <w:t xml:space="preserve"> </w:t>
      </w:r>
      <w:r w:rsidRPr="00B0754B">
        <w:rPr>
          <w:rFonts w:cs="Calibri"/>
          <w:color w:val="000000"/>
        </w:rPr>
        <w:t xml:space="preserve">mechanism. </w:t>
      </w:r>
      <w:r w:rsidR="00BF3B22">
        <w:rPr>
          <w:rFonts w:cs="Calibri"/>
          <w:color w:val="000000"/>
        </w:rPr>
        <w:t>T</w:t>
      </w:r>
      <w:r w:rsidRPr="00B0754B">
        <w:rPr>
          <w:rFonts w:cs="Calibri"/>
          <w:color w:val="000000"/>
        </w:rPr>
        <w:t xml:space="preserve">his system offers </w:t>
      </w:r>
      <w:r w:rsidRPr="00B0754B">
        <w:rPr>
          <w:rFonts w:cs="Calibri"/>
          <w:b/>
          <w:bCs/>
          <w:color w:val="000000"/>
        </w:rPr>
        <w:t xml:space="preserve">three </w:t>
      </w:r>
      <w:r w:rsidRPr="00B0754B">
        <w:rPr>
          <w:rFonts w:cs="Calibri"/>
          <w:color w:val="000000"/>
        </w:rPr>
        <w:t xml:space="preserve">completely distinct ways to </w:t>
      </w:r>
      <w:proofErr w:type="gramStart"/>
      <w:r w:rsidRPr="00B0754B">
        <w:rPr>
          <w:rFonts w:cs="Calibri"/>
          <w:color w:val="000000"/>
        </w:rPr>
        <w:t>authenticate</w:t>
      </w:r>
      <w:r w:rsidRPr="00B0754B">
        <w:rPr>
          <w:rFonts w:cs="Calibri"/>
          <w:color w:val="000000"/>
        </w:rPr>
        <w:t>,</w:t>
      </w:r>
      <w:proofErr w:type="gramEnd"/>
      <w:r w:rsidRPr="00B0754B">
        <w:rPr>
          <w:rFonts w:cs="Calibri"/>
          <w:color w:val="000000"/>
        </w:rPr>
        <w:t xml:space="preserve"> </w:t>
      </w:r>
      <w:r w:rsidRPr="00B0754B">
        <w:rPr>
          <w:rFonts w:cs="Calibri"/>
          <w:color w:val="000000"/>
        </w:rPr>
        <w:t>each one built around a</w:t>
      </w:r>
      <w:r w:rsidR="009F2108">
        <w:rPr>
          <w:rFonts w:cs="Calibri"/>
          <w:color w:val="000000"/>
        </w:rPr>
        <w:t xml:space="preserve"> </w:t>
      </w:r>
      <w:r w:rsidRPr="00B0754B">
        <w:rPr>
          <w:rFonts w:cs="Calibri"/>
          <w:color w:val="000000"/>
        </w:rPr>
        <w:t xml:space="preserve">different </w:t>
      </w:r>
      <w:r w:rsidRPr="00B0754B">
        <w:rPr>
          <w:rFonts w:cs="Calibri"/>
          <w:b/>
          <w:bCs/>
          <w:color w:val="000000"/>
        </w:rPr>
        <w:t>sensing principle</w:t>
      </w:r>
      <w:r w:rsidRPr="00B0754B">
        <w:rPr>
          <w:rFonts w:cs="Calibri"/>
          <w:color w:val="000000"/>
        </w:rPr>
        <w:t xml:space="preserve">. </w:t>
      </w:r>
      <w:r w:rsidR="00176C9E">
        <w:rPr>
          <w:rFonts w:cs="Calibri"/>
          <w:color w:val="00000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0754B" w:rsidRPr="00B0754B" w14:paraId="188A86A8" w14:textId="77777777" w:rsidTr="00B0754B">
        <w:trPr>
          <w:trHeight w:val="439"/>
        </w:trPr>
        <w:tc>
          <w:tcPr>
            <w:tcW w:w="4675" w:type="dxa"/>
          </w:tcPr>
          <w:p w14:paraId="2ADF4339" w14:textId="1C06D5F2" w:rsidR="00B0754B" w:rsidRPr="00B0754B" w:rsidRDefault="00B0754B" w:rsidP="00B0754B">
            <w:pPr>
              <w:rPr>
                <w:b/>
                <w:bCs/>
                <w:color w:val="000000"/>
                <w:u w:val="single"/>
              </w:rPr>
            </w:pPr>
            <w:r w:rsidRPr="00B0754B">
              <w:rPr>
                <w:b/>
                <w:bCs/>
                <w:color w:val="000000"/>
                <w:u w:val="single"/>
              </w:rPr>
              <w:t>PHYSICAL STRUCTURE</w:t>
            </w:r>
          </w:p>
        </w:tc>
        <w:tc>
          <w:tcPr>
            <w:tcW w:w="4675" w:type="dxa"/>
          </w:tcPr>
          <w:p w14:paraId="5222B51A" w14:textId="200D2298" w:rsidR="00B0754B" w:rsidRPr="00B0754B" w:rsidRDefault="00B0754B" w:rsidP="00B0754B">
            <w:pPr>
              <w:rPr>
                <w:b/>
                <w:bCs/>
                <w:color w:val="000000"/>
                <w:u w:val="single"/>
              </w:rPr>
            </w:pPr>
            <w:r w:rsidRPr="00B0754B">
              <w:rPr>
                <w:b/>
                <w:bCs/>
                <w:color w:val="000000"/>
                <w:u w:val="single"/>
              </w:rPr>
              <w:t>DESCRIPTION</w:t>
            </w:r>
          </w:p>
        </w:tc>
      </w:tr>
      <w:tr w:rsidR="00B0754B" w:rsidRPr="00B0754B" w14:paraId="459C6643" w14:textId="77777777" w:rsidTr="00176C9E">
        <w:trPr>
          <w:trHeight w:val="1315"/>
        </w:trPr>
        <w:tc>
          <w:tcPr>
            <w:tcW w:w="4675" w:type="dxa"/>
          </w:tcPr>
          <w:p w14:paraId="155C9734" w14:textId="13D14EF7" w:rsidR="00B0754B" w:rsidRPr="00B0754B" w:rsidRDefault="00B0754B" w:rsidP="00B0754B">
            <w:pPr>
              <w:rPr>
                <w:b/>
                <w:bCs/>
                <w:color w:val="000000"/>
                <w:u w:val="single"/>
              </w:rPr>
            </w:pPr>
            <w:r w:rsidRPr="00B0754B">
              <w:rPr>
                <w:rFonts w:eastAsia="Times New Roman" w:cs="Times New Roman"/>
                <w:b/>
                <w:bCs/>
                <w:lang w:val="en-IN" w:eastAsia="en-GB"/>
              </w:rPr>
              <w:t>Main Locker</w:t>
            </w:r>
            <w:r w:rsidRPr="00B0754B">
              <w:rPr>
                <w:rFonts w:eastAsia="Times New Roman" w:cs="Times New Roman"/>
                <w:lang w:val="en-IN" w:eastAsia="en-GB"/>
              </w:rPr>
              <w:t> </w:t>
            </w:r>
          </w:p>
        </w:tc>
        <w:tc>
          <w:tcPr>
            <w:tcW w:w="4675" w:type="dxa"/>
          </w:tcPr>
          <w:p w14:paraId="1C2153E6" w14:textId="6E54A38F" w:rsidR="00B0754B" w:rsidRPr="00B0754B" w:rsidRDefault="00B0754B" w:rsidP="00B0754B">
            <w:pPr>
              <w:rPr>
                <w:color w:val="000000"/>
              </w:rPr>
            </w:pPr>
            <w:r w:rsidRPr="00B0754B">
              <w:rPr>
                <w:color w:val="000000"/>
              </w:rPr>
              <w:t xml:space="preserve">Primary enclosure </w:t>
            </w:r>
            <w:r w:rsidR="00176C9E">
              <w:rPr>
                <w:color w:val="000000"/>
              </w:rPr>
              <w:t xml:space="preserve">with </w:t>
            </w:r>
            <w:r w:rsidRPr="00B0754B">
              <w:rPr>
                <w:color w:val="000000"/>
              </w:rPr>
              <w:t>the core locking mechanism, push buttons, NeoPixel, buzzer, servo motor, door sensor, and ultrasonic sensor</w:t>
            </w:r>
            <w:r w:rsidRPr="00B0754B">
              <w:rPr>
                <w:color w:val="000000"/>
              </w:rPr>
              <w:t>.</w:t>
            </w:r>
          </w:p>
        </w:tc>
      </w:tr>
      <w:tr w:rsidR="00B0754B" w:rsidRPr="00B0754B" w14:paraId="4965AC81" w14:textId="77777777" w:rsidTr="00176C9E">
        <w:trPr>
          <w:trHeight w:val="1277"/>
        </w:trPr>
        <w:tc>
          <w:tcPr>
            <w:tcW w:w="4675" w:type="dxa"/>
          </w:tcPr>
          <w:p w14:paraId="1C0BEBAA" w14:textId="42B58946" w:rsidR="00B0754B" w:rsidRPr="00B0754B" w:rsidRDefault="00B0754B" w:rsidP="00B0754B">
            <w:pPr>
              <w:rPr>
                <w:b/>
                <w:bCs/>
                <w:color w:val="000000"/>
              </w:rPr>
            </w:pPr>
            <w:r w:rsidRPr="00B0754B">
              <w:rPr>
                <w:b/>
                <w:bCs/>
                <w:color w:val="000000"/>
              </w:rPr>
              <w:t>Mini Locker</w:t>
            </w:r>
          </w:p>
        </w:tc>
        <w:tc>
          <w:tcPr>
            <w:tcW w:w="4675" w:type="dxa"/>
          </w:tcPr>
          <w:p w14:paraId="105C8BA3" w14:textId="602C3651" w:rsidR="00B0754B" w:rsidRPr="00B0754B" w:rsidRDefault="00B0754B" w:rsidP="00B0754B">
            <w:pPr>
              <w:rPr>
                <w:b/>
                <w:bCs/>
                <w:color w:val="000000"/>
                <w:u w:val="single"/>
              </w:rPr>
            </w:pPr>
            <w:r w:rsidRPr="00B0754B">
              <w:rPr>
                <w:rFonts w:eastAsia="Times New Roman" w:cs="Times New Roman"/>
                <w:lang w:val="en-IN" w:eastAsia="en-GB"/>
              </w:rPr>
              <w:t>S</w:t>
            </w:r>
            <w:r w:rsidRPr="00B0754B">
              <w:rPr>
                <w:rFonts w:eastAsia="Times New Roman" w:cs="Times New Roman"/>
                <w:lang w:val="en-IN" w:eastAsia="en-GB"/>
              </w:rPr>
              <w:t>maller compartment physically attached beside the main locker, with independent locking mechanism, only accessible after the main locker is opened</w:t>
            </w:r>
            <w:r w:rsidRPr="00B0754B">
              <w:rPr>
                <w:rFonts w:eastAsia="Times New Roman" w:cs="Times New Roman"/>
                <w:lang w:val="en-IN" w:eastAsia="en-GB"/>
              </w:rPr>
              <w:t>.</w:t>
            </w:r>
          </w:p>
        </w:tc>
      </w:tr>
      <w:tr w:rsidR="00B0754B" w:rsidRPr="00B0754B" w14:paraId="48C834BB" w14:textId="77777777" w:rsidTr="00BF3B22">
        <w:trPr>
          <w:trHeight w:val="1648"/>
        </w:trPr>
        <w:tc>
          <w:tcPr>
            <w:tcW w:w="4675" w:type="dxa"/>
          </w:tcPr>
          <w:p w14:paraId="5C97A4DB" w14:textId="2CCEF1DA" w:rsidR="00B0754B" w:rsidRPr="00B0754B" w:rsidRDefault="00B0754B" w:rsidP="00B0754B">
            <w:pPr>
              <w:rPr>
                <w:b/>
                <w:bCs/>
                <w:color w:val="000000"/>
              </w:rPr>
            </w:pPr>
            <w:r w:rsidRPr="00B0754B">
              <w:rPr>
                <w:b/>
                <w:bCs/>
                <w:color w:val="000000"/>
              </w:rPr>
              <w:t>Back Wall (main locker)</w:t>
            </w:r>
          </w:p>
        </w:tc>
        <w:tc>
          <w:tcPr>
            <w:tcW w:w="4675" w:type="dxa"/>
          </w:tcPr>
          <w:p w14:paraId="409C5726" w14:textId="6EFA0D8C" w:rsidR="00B0754B" w:rsidRPr="00B0754B" w:rsidRDefault="00B0754B" w:rsidP="00B0754B">
            <w:pPr>
              <w:rPr>
                <w:b/>
                <w:bCs/>
                <w:color w:val="000000"/>
                <w:u w:val="single"/>
              </w:rPr>
            </w:pPr>
            <w:r w:rsidRPr="00B0754B">
              <w:rPr>
                <w:color w:val="000000"/>
              </w:rPr>
              <w:t>The interior back wall of the main locker has 4 coloured sheets (physical, non-electronic) fixed to it, revealed only once the main door swings open, serving as the visual clue for the mini locker sequence.</w:t>
            </w:r>
            <w:r w:rsidRPr="00B0754B">
              <w:rPr>
                <w:rFonts w:eastAsia="Times New Roman" w:cs="Times New Roman"/>
                <w:lang w:val="en-IN" w:eastAsia="en-GB"/>
              </w:rPr>
              <w:t xml:space="preserve"> </w:t>
            </w:r>
          </w:p>
        </w:tc>
      </w:tr>
      <w:tr w:rsidR="00B0754B" w:rsidRPr="00B0754B" w14:paraId="2250CAF2" w14:textId="77777777" w:rsidTr="00BF3B22">
        <w:trPr>
          <w:trHeight w:val="1417"/>
        </w:trPr>
        <w:tc>
          <w:tcPr>
            <w:tcW w:w="4675" w:type="dxa"/>
          </w:tcPr>
          <w:p w14:paraId="439BC14D" w14:textId="4DCFA459" w:rsidR="00B0754B" w:rsidRPr="00B0754B" w:rsidRDefault="00B0754B" w:rsidP="00B0754B">
            <w:pPr>
              <w:rPr>
                <w:b/>
                <w:bCs/>
                <w:color w:val="000000"/>
              </w:rPr>
            </w:pPr>
            <w:r w:rsidRPr="00B0754B">
              <w:rPr>
                <w:b/>
                <w:bCs/>
                <w:color w:val="000000"/>
              </w:rPr>
              <w:t>Distance Scale</w:t>
            </w:r>
          </w:p>
        </w:tc>
        <w:tc>
          <w:tcPr>
            <w:tcW w:w="4675" w:type="dxa"/>
          </w:tcPr>
          <w:p w14:paraId="495378DE" w14:textId="0EBCEE5C" w:rsidR="00B0754B" w:rsidRPr="00B0754B" w:rsidRDefault="00B0754B" w:rsidP="00B0754B">
            <w:pPr>
              <w:rPr>
                <w:rFonts w:cs="Calibri"/>
              </w:rPr>
            </w:pPr>
            <w:r w:rsidRPr="00B0754B">
              <w:rPr>
                <w:rFonts w:eastAsia="Times New Roman" w:cs="Times New Roman"/>
                <w:lang w:val="en-IN" w:eastAsia="en-GB"/>
              </w:rPr>
              <w:t>A physical scale marking affixed to the front surface of the locker beside the ultrasonic sensor, so users can position their hand at the correct distance during Gateway 2</w:t>
            </w:r>
            <w:r w:rsidRPr="00B0754B">
              <w:rPr>
                <w:rFonts w:eastAsia="Times New Roman" w:cs="Times New Roman"/>
                <w:lang w:val="en-IN" w:eastAsia="en-GB"/>
              </w:rPr>
              <w:t>.</w:t>
            </w:r>
          </w:p>
        </w:tc>
      </w:tr>
    </w:tbl>
    <w:p w14:paraId="68324BB6" w14:textId="21AA1A3C" w:rsidR="00431F16" w:rsidRPr="00176C9E" w:rsidRDefault="00B0754B" w:rsidP="00431F16">
      <w:pPr>
        <w:spacing w:after="0" w:line="240" w:lineRule="auto"/>
        <w:rPr>
          <w:rFonts w:cs="Calibri"/>
          <w:b/>
          <w:bCs/>
          <w:sz w:val="32"/>
          <w:szCs w:val="32"/>
        </w:rPr>
      </w:pPr>
      <w:r>
        <w:rPr>
          <w:rFonts w:cs="Calibri"/>
          <w:sz w:val="28"/>
          <w:szCs w:val="28"/>
        </w:rPr>
        <w:br/>
      </w:r>
      <w:r w:rsidRPr="00176C9E">
        <w:rPr>
          <w:rFonts w:cs="Calibri"/>
          <w:b/>
          <w:bCs/>
          <w:color w:val="EE0000"/>
          <w:sz w:val="32"/>
          <w:szCs w:val="32"/>
        </w:rPr>
        <w:t>Gateway 1</w:t>
      </w:r>
      <w:r w:rsidR="00176C9E">
        <w:rPr>
          <w:rFonts w:cs="Calibri"/>
          <w:b/>
          <w:bCs/>
          <w:color w:val="EE0000"/>
          <w:sz w:val="32"/>
          <w:szCs w:val="32"/>
        </w:rPr>
        <w:t xml:space="preserve"> – One-time OTP pass</w:t>
      </w:r>
      <w:r w:rsidR="009F2108">
        <w:rPr>
          <w:rFonts w:cs="Calibri"/>
          <w:b/>
          <w:bCs/>
          <w:color w:val="EE0000"/>
          <w:sz w:val="32"/>
          <w:szCs w:val="32"/>
        </w:rPr>
        <w:t>word</w:t>
      </w:r>
      <w:r w:rsidRPr="00176C9E">
        <w:rPr>
          <w:rFonts w:cs="Calibri"/>
          <w:b/>
          <w:bCs/>
          <w:sz w:val="32"/>
          <w:szCs w:val="32"/>
        </w:rPr>
        <w:br/>
      </w:r>
    </w:p>
    <w:p w14:paraId="58F2BB12" w14:textId="72FF8ACF" w:rsidR="00176C9E" w:rsidRDefault="00431F16" w:rsidP="00176C9E">
      <w:pPr>
        <w:spacing w:after="0" w:line="240" w:lineRule="auto"/>
        <w:rPr>
          <w:color w:val="000000"/>
        </w:rPr>
      </w:pPr>
      <w:r w:rsidRPr="00431F16">
        <w:rPr>
          <w:rFonts w:cs="Calibri"/>
          <w:b/>
          <w:bCs/>
          <w:sz w:val="28"/>
          <w:szCs w:val="28"/>
        </w:rPr>
        <w:t>CONCEPT</w:t>
      </w:r>
      <w:r w:rsidR="00176C9E">
        <w:rPr>
          <w:rFonts w:cs="Calibri"/>
          <w:b/>
          <w:bCs/>
          <w:sz w:val="28"/>
          <w:szCs w:val="28"/>
        </w:rPr>
        <w:br/>
      </w:r>
      <w:r w:rsidRPr="00431F16">
        <w:rPr>
          <w:rFonts w:cs="Calibri"/>
          <w:b/>
          <w:bCs/>
          <w:sz w:val="28"/>
          <w:szCs w:val="28"/>
        </w:rPr>
        <w:br/>
      </w:r>
      <w:r w:rsidRPr="00431F16">
        <w:rPr>
          <w:color w:val="000000"/>
        </w:rPr>
        <w:t xml:space="preserve">A </w:t>
      </w:r>
      <w:r w:rsidRPr="00431F16">
        <w:rPr>
          <w:b/>
          <w:bCs/>
          <w:color w:val="000000"/>
        </w:rPr>
        <w:t>one-time password</w:t>
      </w:r>
      <w:r w:rsidRPr="00431F16">
        <w:rPr>
          <w:color w:val="000000"/>
        </w:rPr>
        <w:t xml:space="preserve"> is generated each session from the MIT App Inventor application. The user reads the OTP from the app and enters it physically on the locker using push buttons.</w:t>
      </w:r>
      <w:r w:rsidR="00176C9E">
        <w:rPr>
          <w:color w:val="000000"/>
        </w:rPr>
        <w:br/>
      </w:r>
      <w:r w:rsidR="00176C9E">
        <w:rPr>
          <w:color w:val="000000"/>
        </w:rPr>
        <w:br/>
      </w:r>
      <w:r w:rsidR="00176C9E">
        <w:rPr>
          <w:color w:val="000000"/>
        </w:rPr>
        <w:br/>
      </w:r>
    </w:p>
    <w:p w14:paraId="4D617267" w14:textId="0AE6F286" w:rsidR="00431F16" w:rsidRPr="00431F16" w:rsidRDefault="00431F16" w:rsidP="00176C9E">
      <w:pPr>
        <w:spacing w:after="0" w:line="240" w:lineRule="auto"/>
        <w:rPr>
          <w:color w:val="000000"/>
        </w:rPr>
      </w:pPr>
      <w:r w:rsidRPr="00431F16">
        <w:rPr>
          <w:rFonts w:eastAsia="Times New Roman" w:cs="Times New Roman"/>
          <w:b/>
          <w:bCs/>
          <w:color w:val="000000"/>
          <w:sz w:val="28"/>
          <w:szCs w:val="28"/>
          <w:lang w:val="en-IN" w:eastAsia="en-GB"/>
        </w:rPr>
        <w:lastRenderedPageBreak/>
        <w:t>How It Works</w:t>
      </w:r>
    </w:p>
    <w:p w14:paraId="2E6EC817" w14:textId="42175ABF" w:rsidR="00431F16" w:rsidRPr="00431F16" w:rsidRDefault="00431F16" w:rsidP="00431F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en-IN" w:eastAsia="en-GB"/>
        </w:rPr>
      </w:pPr>
      <w:r w:rsidRPr="00431F16">
        <w:rPr>
          <w:rFonts w:eastAsia="Times New Roman" w:cs="Times New Roman"/>
          <w:color w:val="000000"/>
          <w:lang w:val="en-IN" w:eastAsia="en-GB"/>
        </w:rPr>
        <w:t>The app generates a randomised numeric OTP (within a defined range/digit count) each time the user requests one</w:t>
      </w:r>
      <w:r w:rsidR="00176C9E">
        <w:rPr>
          <w:rFonts w:eastAsia="Times New Roman" w:cs="Times New Roman"/>
          <w:color w:val="000000"/>
          <w:lang w:val="en-IN" w:eastAsia="en-GB"/>
        </w:rPr>
        <w:t>.</w:t>
      </w:r>
    </w:p>
    <w:p w14:paraId="6AFED8B2" w14:textId="15013B30" w:rsidR="00431F16" w:rsidRPr="00431F16" w:rsidRDefault="00431F16" w:rsidP="00431F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en-IN" w:eastAsia="en-GB"/>
        </w:rPr>
      </w:pPr>
      <w:r w:rsidRPr="00431F16">
        <w:rPr>
          <w:rFonts w:eastAsia="Times New Roman" w:cs="Times New Roman"/>
          <w:color w:val="000000"/>
          <w:lang w:val="en-IN" w:eastAsia="en-GB"/>
        </w:rPr>
        <w:t>The OTP is transmitted to the ESP32 over Bluetooth</w:t>
      </w:r>
      <w:r w:rsidR="00176C9E">
        <w:rPr>
          <w:rFonts w:eastAsia="Times New Roman" w:cs="Times New Roman"/>
          <w:color w:val="000000"/>
          <w:lang w:val="en-IN" w:eastAsia="en-GB"/>
        </w:rPr>
        <w:t>.</w:t>
      </w:r>
    </w:p>
    <w:p w14:paraId="4DCC034C" w14:textId="6B486632" w:rsidR="00431F16" w:rsidRPr="00431F16" w:rsidRDefault="00431F16" w:rsidP="00431F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en-IN" w:eastAsia="en-GB"/>
        </w:rPr>
      </w:pPr>
      <w:r w:rsidRPr="00431F16">
        <w:rPr>
          <w:rFonts w:eastAsia="Times New Roman" w:cs="Times New Roman"/>
          <w:color w:val="000000"/>
          <w:lang w:val="en-IN" w:eastAsia="en-GB"/>
        </w:rPr>
        <w:t>The user enters the code digit-by-digit using physical push buttons mounted on the locker face</w:t>
      </w:r>
      <w:r w:rsidR="00176C9E">
        <w:rPr>
          <w:rFonts w:eastAsia="Times New Roman" w:cs="Times New Roman"/>
          <w:color w:val="000000"/>
          <w:lang w:val="en-IN" w:eastAsia="en-GB"/>
        </w:rPr>
        <w:t>.</w:t>
      </w:r>
    </w:p>
    <w:p w14:paraId="26A76456" w14:textId="53856A20" w:rsidR="00431F16" w:rsidRPr="00431F16" w:rsidRDefault="00431F16" w:rsidP="00431F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en-IN" w:eastAsia="en-GB"/>
        </w:rPr>
      </w:pPr>
      <w:r w:rsidRPr="00431F16">
        <w:rPr>
          <w:rFonts w:eastAsia="Times New Roman" w:cs="Times New Roman"/>
          <w:color w:val="000000"/>
          <w:lang w:val="en-IN" w:eastAsia="en-GB"/>
        </w:rPr>
        <w:t>The ESP32 compares the entered sequence against the received OTP in real time</w:t>
      </w:r>
      <w:r w:rsidR="00176C9E">
        <w:rPr>
          <w:rFonts w:eastAsia="Times New Roman" w:cs="Times New Roman"/>
          <w:color w:val="000000"/>
          <w:lang w:val="en-IN" w:eastAsia="en-GB"/>
        </w:rPr>
        <w:t>.</w:t>
      </w:r>
    </w:p>
    <w:p w14:paraId="7EC0F607" w14:textId="77777777" w:rsidR="00431F16" w:rsidRPr="00431F16" w:rsidRDefault="00431F16" w:rsidP="00431F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sz w:val="28"/>
          <w:szCs w:val="28"/>
          <w:lang w:val="en-IN" w:eastAsia="en-GB"/>
        </w:rPr>
      </w:pPr>
      <w:r w:rsidRPr="00431F16">
        <w:rPr>
          <w:rFonts w:eastAsia="Times New Roman" w:cs="Times New Roman"/>
          <w:b/>
          <w:bCs/>
          <w:color w:val="000000"/>
          <w:sz w:val="28"/>
          <w:szCs w:val="28"/>
          <w:lang w:val="en-IN" w:eastAsia="en-GB"/>
        </w:rPr>
        <w:t>Pushbutton Sound Feedback</w:t>
      </w:r>
    </w:p>
    <w:p w14:paraId="1B21D4DE" w14:textId="3CFF0712" w:rsidR="00431F16" w:rsidRPr="00431F16" w:rsidRDefault="00431F16" w:rsidP="00431F16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en-IN" w:eastAsia="en-GB"/>
        </w:rPr>
      </w:pPr>
      <w:r w:rsidRPr="00431F16">
        <w:rPr>
          <w:rFonts w:eastAsia="Times New Roman" w:cs="Times New Roman"/>
          <w:color w:val="000000"/>
          <w:lang w:val="en-IN" w:eastAsia="en-GB"/>
        </w:rPr>
        <w:t>Every individual button press triggers the buzzer at a distinct, short frequency tone</w:t>
      </w:r>
      <w:r>
        <w:rPr>
          <w:rFonts w:eastAsia="Times New Roman" w:cs="Times New Roman"/>
          <w:color w:val="000000"/>
          <w:lang w:val="en-IN" w:eastAsia="en-GB"/>
        </w:rPr>
        <w:t xml:space="preserve">, </w:t>
      </w:r>
      <w:r w:rsidRPr="00431F16">
        <w:rPr>
          <w:rFonts w:eastAsia="Times New Roman" w:cs="Times New Roman"/>
          <w:color w:val="000000"/>
          <w:lang w:val="en-IN" w:eastAsia="en-GB"/>
        </w:rPr>
        <w:t xml:space="preserve">giving the user audio confirmation of each digit entered.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544"/>
        <w:gridCol w:w="3401"/>
      </w:tblGrid>
      <w:tr w:rsidR="00431F16" w14:paraId="118BF0A2" w14:textId="77777777" w:rsidTr="00BF3B22">
        <w:trPr>
          <w:trHeight w:val="379"/>
        </w:trPr>
        <w:tc>
          <w:tcPr>
            <w:tcW w:w="2405" w:type="dxa"/>
          </w:tcPr>
          <w:p w14:paraId="36823997" w14:textId="3C10DCD5" w:rsidR="00431F16" w:rsidRPr="00431F16" w:rsidRDefault="00431F16" w:rsidP="00431F16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color w:val="000000"/>
                <w:lang w:val="en-IN" w:eastAsia="en-GB"/>
              </w:rPr>
            </w:pPr>
            <w:r w:rsidRPr="00431F16">
              <w:rPr>
                <w:rFonts w:eastAsia="Times New Roman" w:cs="Times New Roman"/>
                <w:b/>
                <w:bCs/>
                <w:color w:val="000000"/>
                <w:lang w:val="en-IN" w:eastAsia="en-GB"/>
              </w:rPr>
              <w:t>COMPONENT</w:t>
            </w:r>
          </w:p>
        </w:tc>
        <w:tc>
          <w:tcPr>
            <w:tcW w:w="3544" w:type="dxa"/>
          </w:tcPr>
          <w:p w14:paraId="3CE82AE6" w14:textId="41857E71" w:rsidR="00431F16" w:rsidRPr="00431F16" w:rsidRDefault="00431F16" w:rsidP="00431F16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color w:val="000000"/>
                <w:lang w:val="en-IN" w:eastAsia="en-GB"/>
              </w:rPr>
            </w:pPr>
            <w:r w:rsidRPr="00176C9E">
              <w:rPr>
                <w:rFonts w:eastAsia="Times New Roman" w:cs="Times New Roman"/>
                <w:b/>
                <w:bCs/>
                <w:color w:val="47D459" w:themeColor="accent3" w:themeTint="99"/>
                <w:lang w:val="en-IN" w:eastAsia="en-GB"/>
              </w:rPr>
              <w:t>CORRECT ENTRY RESPONSE</w:t>
            </w:r>
          </w:p>
        </w:tc>
        <w:tc>
          <w:tcPr>
            <w:tcW w:w="3401" w:type="dxa"/>
          </w:tcPr>
          <w:p w14:paraId="31C2999D" w14:textId="3BF5921E" w:rsidR="00431F16" w:rsidRPr="00431F16" w:rsidRDefault="00431F16" w:rsidP="00431F16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color w:val="000000"/>
                <w:lang w:val="en-IN" w:eastAsia="en-GB"/>
              </w:rPr>
            </w:pPr>
            <w:r w:rsidRPr="00176C9E">
              <w:rPr>
                <w:rFonts w:eastAsia="Times New Roman" w:cs="Times New Roman"/>
                <w:b/>
                <w:bCs/>
                <w:color w:val="EE0000"/>
                <w:lang w:val="en-IN" w:eastAsia="en-GB"/>
              </w:rPr>
              <w:t>WRONG ENTRY RESPONSE</w:t>
            </w:r>
          </w:p>
        </w:tc>
      </w:tr>
      <w:tr w:rsidR="00431F16" w14:paraId="1F8A46BF" w14:textId="77777777" w:rsidTr="00431F16">
        <w:tc>
          <w:tcPr>
            <w:tcW w:w="2405" w:type="dxa"/>
          </w:tcPr>
          <w:p w14:paraId="409B2D1A" w14:textId="1EFDEBD9" w:rsidR="00431F16" w:rsidRDefault="00431F16" w:rsidP="00431F16">
            <w:pPr>
              <w:spacing w:before="100" w:beforeAutospacing="1" w:after="100" w:afterAutospacing="1"/>
              <w:rPr>
                <w:rFonts w:eastAsia="Times New Roman" w:cs="Times New Roman"/>
                <w:color w:val="000000"/>
                <w:lang w:val="en-IN" w:eastAsia="en-GB"/>
              </w:rPr>
            </w:pPr>
            <w:r>
              <w:rPr>
                <w:rFonts w:eastAsia="Times New Roman" w:cs="Times New Roman"/>
                <w:color w:val="000000"/>
                <w:lang w:val="en-IN" w:eastAsia="en-GB"/>
              </w:rPr>
              <w:t>NeoPixel</w:t>
            </w:r>
          </w:p>
        </w:tc>
        <w:tc>
          <w:tcPr>
            <w:tcW w:w="3544" w:type="dxa"/>
          </w:tcPr>
          <w:p w14:paraId="1C1E0568" w14:textId="1E6FB035" w:rsidR="00431F16" w:rsidRPr="00431F16" w:rsidRDefault="00431F16" w:rsidP="00431F16">
            <w:pPr>
              <w:spacing w:before="100" w:beforeAutospacing="1" w:after="100" w:afterAutospacing="1"/>
              <w:rPr>
                <w:rFonts w:eastAsia="Times New Roman" w:cs="Times New Roman"/>
                <w:color w:val="000000"/>
                <w:lang w:val="en-IN" w:eastAsia="en-GB"/>
              </w:rPr>
            </w:pPr>
            <w:r w:rsidRPr="00431F16">
              <w:rPr>
                <w:rFonts w:eastAsia="Times New Roman" w:cs="Times New Roman"/>
                <w:color w:val="000000"/>
                <w:lang w:val="en-IN" w:eastAsia="en-GB"/>
              </w:rPr>
              <w:t>lights up </w:t>
            </w:r>
            <w:r w:rsidRPr="00431F16">
              <w:rPr>
                <w:rFonts w:eastAsia="Times New Roman" w:cs="Times New Roman"/>
                <w:b/>
                <w:bCs/>
                <w:color w:val="47D459" w:themeColor="accent3" w:themeTint="99"/>
                <w:lang w:val="en-IN" w:eastAsia="en-GB"/>
              </w:rPr>
              <w:t>green</w:t>
            </w:r>
            <w:r>
              <w:rPr>
                <w:rFonts w:eastAsia="Times New Roman" w:cs="Times New Roman"/>
                <w:b/>
                <w:bCs/>
                <w:color w:val="47D459" w:themeColor="accent3" w:themeTint="99"/>
                <w:lang w:val="en-IN" w:eastAsia="en-GB"/>
              </w:rPr>
              <w:t xml:space="preserve"> </w:t>
            </w:r>
            <w:r w:rsidRPr="00BF3B22">
              <w:rPr>
                <w:rFonts w:eastAsia="Times New Roman" w:cs="Times New Roman"/>
                <w:color w:val="000000" w:themeColor="text1"/>
                <w:lang w:val="en-IN" w:eastAsia="en-GB"/>
              </w:rPr>
              <w:t>(sequentially)</w:t>
            </w:r>
          </w:p>
        </w:tc>
        <w:tc>
          <w:tcPr>
            <w:tcW w:w="3401" w:type="dxa"/>
          </w:tcPr>
          <w:p w14:paraId="46C21AC8" w14:textId="755497C3" w:rsidR="00431F16" w:rsidRDefault="00431F16" w:rsidP="00431F16">
            <w:pPr>
              <w:spacing w:before="100" w:beforeAutospacing="1" w:after="100" w:afterAutospacing="1"/>
              <w:rPr>
                <w:rFonts w:eastAsia="Times New Roman" w:cs="Times New Roman"/>
                <w:color w:val="000000"/>
                <w:lang w:val="en-IN" w:eastAsia="en-GB"/>
              </w:rPr>
            </w:pPr>
            <w:r w:rsidRPr="00431F16">
              <w:rPr>
                <w:rFonts w:eastAsia="Times New Roman" w:cs="Times New Roman"/>
                <w:color w:val="000000"/>
                <w:lang w:val="en-IN" w:eastAsia="en-GB"/>
              </w:rPr>
              <w:t>lights up </w:t>
            </w:r>
            <w:r w:rsidRPr="00431F16">
              <w:rPr>
                <w:rFonts w:eastAsia="Times New Roman" w:cs="Times New Roman"/>
                <w:b/>
                <w:bCs/>
                <w:color w:val="EE0000"/>
                <w:lang w:val="en-IN" w:eastAsia="en-GB"/>
              </w:rPr>
              <w:t>red</w:t>
            </w:r>
            <w:r>
              <w:rPr>
                <w:rFonts w:eastAsia="Times New Roman" w:cs="Times New Roman"/>
                <w:b/>
                <w:bCs/>
                <w:color w:val="EE0000"/>
                <w:lang w:val="en-IN" w:eastAsia="en-GB"/>
              </w:rPr>
              <w:t xml:space="preserve"> </w:t>
            </w:r>
            <w:r w:rsidRPr="00BF3B22">
              <w:rPr>
                <w:rFonts w:eastAsia="Times New Roman" w:cs="Times New Roman"/>
                <w:color w:val="000000" w:themeColor="text1"/>
                <w:lang w:val="en-IN" w:eastAsia="en-GB"/>
              </w:rPr>
              <w:t>(sequentially)</w:t>
            </w:r>
          </w:p>
        </w:tc>
      </w:tr>
      <w:tr w:rsidR="00431F16" w14:paraId="7FFE9073" w14:textId="77777777" w:rsidTr="00431F16">
        <w:tc>
          <w:tcPr>
            <w:tcW w:w="2405" w:type="dxa"/>
          </w:tcPr>
          <w:p w14:paraId="16C8C9EE" w14:textId="72974AA3" w:rsidR="00431F16" w:rsidRDefault="00431F16" w:rsidP="00431F16">
            <w:pPr>
              <w:spacing w:before="100" w:beforeAutospacing="1" w:after="100" w:afterAutospacing="1"/>
              <w:rPr>
                <w:rFonts w:eastAsia="Times New Roman" w:cs="Times New Roman"/>
                <w:color w:val="000000"/>
                <w:lang w:val="en-IN" w:eastAsia="en-GB"/>
              </w:rPr>
            </w:pPr>
            <w:r>
              <w:rPr>
                <w:rFonts w:eastAsia="Times New Roman" w:cs="Times New Roman"/>
                <w:color w:val="000000"/>
                <w:lang w:val="en-IN" w:eastAsia="en-GB"/>
              </w:rPr>
              <w:t>Servo Motor</w:t>
            </w:r>
          </w:p>
        </w:tc>
        <w:tc>
          <w:tcPr>
            <w:tcW w:w="3544" w:type="dxa"/>
          </w:tcPr>
          <w:p w14:paraId="2FF7804F" w14:textId="2F7F41AA" w:rsidR="00431F16" w:rsidRDefault="00BF3B22" w:rsidP="00431F16">
            <w:pPr>
              <w:spacing w:before="100" w:beforeAutospacing="1" w:after="100" w:afterAutospacing="1"/>
              <w:rPr>
                <w:rFonts w:eastAsia="Times New Roman" w:cs="Times New Roman"/>
                <w:color w:val="000000"/>
                <w:lang w:val="en-IN" w:eastAsia="en-GB"/>
              </w:rPr>
            </w:pPr>
            <w:r>
              <w:rPr>
                <w:rFonts w:eastAsia="Times New Roman" w:cs="Times New Roman"/>
                <w:color w:val="000000"/>
                <w:lang w:val="en-IN" w:eastAsia="en-GB"/>
              </w:rPr>
              <w:t>Rotates to open position [PWM]</w:t>
            </w:r>
          </w:p>
        </w:tc>
        <w:tc>
          <w:tcPr>
            <w:tcW w:w="3401" w:type="dxa"/>
          </w:tcPr>
          <w:p w14:paraId="4502302A" w14:textId="7B7EB1DB" w:rsidR="00431F16" w:rsidRDefault="00BF3B22" w:rsidP="00431F16">
            <w:pPr>
              <w:spacing w:before="100" w:beforeAutospacing="1" w:after="100" w:afterAutospacing="1"/>
              <w:rPr>
                <w:rFonts w:eastAsia="Times New Roman" w:cs="Times New Roman"/>
                <w:color w:val="000000"/>
                <w:lang w:val="en-IN" w:eastAsia="en-GB"/>
              </w:rPr>
            </w:pPr>
            <w:r>
              <w:rPr>
                <w:rFonts w:eastAsia="Times New Roman" w:cs="Times New Roman"/>
                <w:color w:val="000000"/>
                <w:lang w:val="en-IN" w:eastAsia="en-GB"/>
              </w:rPr>
              <w:t>-No response-</w:t>
            </w:r>
          </w:p>
        </w:tc>
      </w:tr>
      <w:tr w:rsidR="00431F16" w14:paraId="79D4EE3A" w14:textId="77777777" w:rsidTr="00431F16">
        <w:tc>
          <w:tcPr>
            <w:tcW w:w="2405" w:type="dxa"/>
          </w:tcPr>
          <w:p w14:paraId="63F879C5" w14:textId="406EDAB6" w:rsidR="00431F16" w:rsidRDefault="00BF3B22" w:rsidP="00431F16">
            <w:pPr>
              <w:spacing w:before="100" w:beforeAutospacing="1" w:after="100" w:afterAutospacing="1"/>
              <w:rPr>
                <w:rFonts w:eastAsia="Times New Roman" w:cs="Times New Roman"/>
                <w:color w:val="000000"/>
                <w:lang w:val="en-IN" w:eastAsia="en-GB"/>
              </w:rPr>
            </w:pPr>
            <w:r>
              <w:rPr>
                <w:rFonts w:eastAsia="Times New Roman" w:cs="Times New Roman"/>
                <w:color w:val="000000"/>
                <w:lang w:val="en-IN" w:eastAsia="en-GB"/>
              </w:rPr>
              <w:t>Buzzer</w:t>
            </w:r>
          </w:p>
        </w:tc>
        <w:tc>
          <w:tcPr>
            <w:tcW w:w="3544" w:type="dxa"/>
          </w:tcPr>
          <w:p w14:paraId="4E646D48" w14:textId="3A185995" w:rsidR="00431F16" w:rsidRDefault="00BF3B22" w:rsidP="00431F16">
            <w:pPr>
              <w:spacing w:before="100" w:beforeAutospacing="1" w:after="100" w:afterAutospacing="1"/>
              <w:rPr>
                <w:rFonts w:eastAsia="Times New Roman" w:cs="Times New Roman"/>
                <w:color w:val="000000"/>
                <w:lang w:val="en-IN" w:eastAsia="en-GB"/>
              </w:rPr>
            </w:pPr>
            <w:r w:rsidRPr="00BF3B22">
              <w:rPr>
                <w:rFonts w:eastAsia="Times New Roman" w:cs="Times New Roman"/>
                <w:b/>
                <w:bCs/>
                <w:color w:val="000000"/>
                <w:lang w:val="en-IN" w:eastAsia="en-GB"/>
              </w:rPr>
              <w:t>Door sensor</w:t>
            </w:r>
            <w:r>
              <w:rPr>
                <w:rFonts w:eastAsia="Times New Roman" w:cs="Times New Roman"/>
                <w:color w:val="000000"/>
                <w:lang w:val="en-IN" w:eastAsia="en-GB"/>
              </w:rPr>
              <w:t xml:space="preserve"> detects door physically swinging open, triggers buzzer at frequency 1</w:t>
            </w:r>
          </w:p>
        </w:tc>
        <w:tc>
          <w:tcPr>
            <w:tcW w:w="3401" w:type="dxa"/>
          </w:tcPr>
          <w:p w14:paraId="7DC14083" w14:textId="4927B546" w:rsidR="00431F16" w:rsidRDefault="00BF3B22" w:rsidP="00431F16">
            <w:pPr>
              <w:spacing w:before="100" w:beforeAutospacing="1" w:after="100" w:afterAutospacing="1"/>
              <w:rPr>
                <w:rFonts w:eastAsia="Times New Roman" w:cs="Times New Roman"/>
                <w:color w:val="000000"/>
                <w:lang w:val="en-IN" w:eastAsia="en-GB"/>
              </w:rPr>
            </w:pPr>
            <w:r>
              <w:rPr>
                <w:rFonts w:eastAsia="Times New Roman" w:cs="Times New Roman"/>
                <w:color w:val="000000"/>
                <w:lang w:val="en-IN" w:eastAsia="en-GB"/>
              </w:rPr>
              <w:t>-No door sensor response-</w:t>
            </w:r>
          </w:p>
        </w:tc>
      </w:tr>
    </w:tbl>
    <w:p w14:paraId="02996B55" w14:textId="77777777" w:rsidR="00431F16" w:rsidRPr="00431F16" w:rsidRDefault="00431F16" w:rsidP="00431F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sz w:val="28"/>
          <w:szCs w:val="28"/>
          <w:lang w:val="en-IN" w:eastAsia="en-GB"/>
        </w:rPr>
      </w:pPr>
      <w:r w:rsidRPr="00431F16">
        <w:rPr>
          <w:rFonts w:eastAsia="Times New Roman" w:cs="Times New Roman"/>
          <w:b/>
          <w:bCs/>
          <w:color w:val="000000"/>
          <w:sz w:val="28"/>
          <w:szCs w:val="28"/>
          <w:lang w:val="en-IN" w:eastAsia="en-GB"/>
        </w:rPr>
        <w:t>Lockout Condition</w:t>
      </w:r>
    </w:p>
    <w:p w14:paraId="52B747DC" w14:textId="19D7BDFB" w:rsidR="00431F16" w:rsidRDefault="00431F16" w:rsidP="00431F16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en-IN" w:eastAsia="en-GB"/>
        </w:rPr>
      </w:pPr>
      <w:r w:rsidRPr="00431F16">
        <w:rPr>
          <w:rFonts w:eastAsia="Times New Roman" w:cs="Times New Roman"/>
          <w:color w:val="000000"/>
          <w:lang w:val="en-IN" w:eastAsia="en-GB"/>
        </w:rPr>
        <w:t>After </w:t>
      </w:r>
      <w:r w:rsidRPr="00431F16">
        <w:rPr>
          <w:rFonts w:eastAsia="Times New Roman" w:cs="Times New Roman"/>
          <w:b/>
          <w:bCs/>
          <w:color w:val="000000"/>
          <w:lang w:val="en-IN" w:eastAsia="en-GB"/>
        </w:rPr>
        <w:t>3 consecutive wrong attempts</w:t>
      </w:r>
      <w:r w:rsidRPr="00431F16">
        <w:rPr>
          <w:rFonts w:eastAsia="Times New Roman" w:cs="Times New Roman"/>
          <w:color w:val="000000"/>
          <w:lang w:val="en-IN" w:eastAsia="en-GB"/>
        </w:rPr>
        <w:t>, the entire Gateway 1 input system locks out</w:t>
      </w:r>
      <w:r w:rsidR="00BF3B22">
        <w:rPr>
          <w:rFonts w:eastAsia="Times New Roman" w:cs="Times New Roman"/>
          <w:color w:val="000000"/>
          <w:lang w:val="en-IN" w:eastAsia="en-GB"/>
        </w:rPr>
        <w:t xml:space="preserve">, </w:t>
      </w:r>
      <w:r w:rsidRPr="00431F16">
        <w:rPr>
          <w:rFonts w:eastAsia="Times New Roman" w:cs="Times New Roman"/>
          <w:color w:val="000000"/>
          <w:lang w:val="en-IN" w:eastAsia="en-GB"/>
        </w:rPr>
        <w:t xml:space="preserve">push buttons stop responding, no further entries are accepted. </w:t>
      </w:r>
    </w:p>
    <w:p w14:paraId="1DD62500" w14:textId="3863D9EA" w:rsidR="00176C9E" w:rsidRDefault="00176C9E" w:rsidP="00176C9E">
      <w:pPr>
        <w:pStyle w:val="font-claude-response-body"/>
        <w:rPr>
          <w:rFonts w:asciiTheme="minorHAnsi" w:hAnsiTheme="minorHAnsi" w:cs="Calibri"/>
          <w:b/>
          <w:bCs/>
          <w:color w:val="EE0000"/>
          <w:sz w:val="32"/>
          <w:szCs w:val="32"/>
        </w:rPr>
      </w:pPr>
      <w:r w:rsidRPr="00176C9E">
        <w:rPr>
          <w:rFonts w:asciiTheme="minorHAnsi" w:hAnsiTheme="minorHAnsi" w:cs="Calibri"/>
          <w:b/>
          <w:bCs/>
          <w:color w:val="EE0000"/>
          <w:sz w:val="32"/>
          <w:szCs w:val="32"/>
        </w:rPr>
        <w:t xml:space="preserve">Gateway </w:t>
      </w:r>
      <w:r>
        <w:rPr>
          <w:rFonts w:asciiTheme="minorHAnsi" w:hAnsiTheme="minorHAnsi" w:cs="Calibri"/>
          <w:b/>
          <w:bCs/>
          <w:color w:val="EE0000"/>
          <w:sz w:val="32"/>
          <w:szCs w:val="32"/>
        </w:rPr>
        <w:t xml:space="preserve">2 </w:t>
      </w:r>
      <w:r w:rsidR="00075B93">
        <w:rPr>
          <w:rFonts w:asciiTheme="minorHAnsi" w:hAnsiTheme="minorHAnsi" w:cs="Calibri"/>
          <w:b/>
          <w:bCs/>
          <w:color w:val="EE0000"/>
          <w:sz w:val="32"/>
          <w:szCs w:val="32"/>
        </w:rPr>
        <w:t>–</w:t>
      </w:r>
      <w:r>
        <w:rPr>
          <w:rFonts w:asciiTheme="minorHAnsi" w:hAnsiTheme="minorHAnsi" w:cs="Calibri"/>
          <w:b/>
          <w:bCs/>
          <w:color w:val="EE0000"/>
          <w:sz w:val="32"/>
          <w:szCs w:val="32"/>
        </w:rPr>
        <w:t xml:space="preserve"> </w:t>
      </w:r>
      <w:r w:rsidR="00075B93">
        <w:rPr>
          <w:rFonts w:asciiTheme="minorHAnsi" w:hAnsiTheme="minorHAnsi" w:cs="Calibri"/>
          <w:b/>
          <w:bCs/>
          <w:color w:val="EE0000"/>
          <w:sz w:val="32"/>
          <w:szCs w:val="32"/>
        </w:rPr>
        <w:t>Math Equation w/ Ultrasound sensor distance</w:t>
      </w:r>
    </w:p>
    <w:p w14:paraId="2C101F47" w14:textId="4DA23277" w:rsidR="00176C9E" w:rsidRPr="00176C9E" w:rsidRDefault="00176C9E" w:rsidP="00176C9E">
      <w:pPr>
        <w:pStyle w:val="font-claude-response-body"/>
        <w:rPr>
          <w:rFonts w:asciiTheme="minorHAnsi" w:hAnsiTheme="minorHAnsi"/>
          <w:color w:val="000000"/>
        </w:rPr>
      </w:pPr>
      <w:r w:rsidRPr="00431F16">
        <w:rPr>
          <w:rFonts w:asciiTheme="minorHAnsi" w:hAnsiTheme="minorHAnsi" w:cs="Calibri"/>
          <w:b/>
          <w:bCs/>
          <w:sz w:val="28"/>
          <w:szCs w:val="28"/>
        </w:rPr>
        <w:t>CONCEPT</w:t>
      </w:r>
      <w:r w:rsidRPr="00176C9E">
        <w:rPr>
          <w:rFonts w:asciiTheme="minorHAnsi" w:hAnsiTheme="minorHAnsi" w:cs="Calibri"/>
          <w:b/>
          <w:bCs/>
          <w:sz w:val="32"/>
          <w:szCs w:val="32"/>
        </w:rPr>
        <w:br/>
      </w:r>
      <w:r w:rsidRPr="00176C9E">
        <w:rPr>
          <w:rFonts w:asciiTheme="minorHAnsi" w:hAnsiTheme="minorHAnsi"/>
          <w:color w:val="000000"/>
        </w:rPr>
        <w:br/>
      </w:r>
      <w:r w:rsidRPr="00176C9E">
        <w:rPr>
          <w:rFonts w:asciiTheme="minorHAnsi" w:hAnsiTheme="minorHAnsi"/>
          <w:color w:val="000000"/>
        </w:rPr>
        <w:t>Instead of entering a code, the user must</w:t>
      </w:r>
      <w:r w:rsidRPr="00176C9E">
        <w:rPr>
          <w:rStyle w:val="apple-converted-space"/>
          <w:rFonts w:asciiTheme="minorHAnsi" w:hAnsiTheme="minorHAnsi"/>
          <w:color w:val="000000"/>
        </w:rPr>
        <w:t> </w:t>
      </w:r>
      <w:r w:rsidRPr="00176C9E">
        <w:rPr>
          <w:rStyle w:val="Strong"/>
          <w:rFonts w:asciiTheme="minorHAnsi" w:hAnsiTheme="minorHAnsi"/>
          <w:color w:val="000000"/>
        </w:rPr>
        <w:t>solve a math problem and physically express the answer</w:t>
      </w:r>
      <w:r w:rsidRPr="00176C9E">
        <w:rPr>
          <w:rStyle w:val="apple-converted-space"/>
          <w:rFonts w:asciiTheme="minorHAnsi" w:hAnsiTheme="minorHAnsi"/>
          <w:color w:val="000000"/>
        </w:rPr>
        <w:t> </w:t>
      </w:r>
      <w:r>
        <w:rPr>
          <w:rFonts w:asciiTheme="minorHAnsi" w:hAnsiTheme="minorHAnsi"/>
          <w:color w:val="000000"/>
        </w:rPr>
        <w:t xml:space="preserve">by </w:t>
      </w:r>
      <w:r w:rsidRPr="00176C9E">
        <w:rPr>
          <w:rFonts w:asciiTheme="minorHAnsi" w:hAnsiTheme="minorHAnsi"/>
          <w:color w:val="000000"/>
        </w:rPr>
        <w:t>positioning their hand at the correct distance from an ultrasonic sensor mounted on the locker.</w:t>
      </w:r>
    </w:p>
    <w:p w14:paraId="018CA390" w14:textId="77777777" w:rsidR="00176C9E" w:rsidRPr="00075B93" w:rsidRDefault="00176C9E" w:rsidP="00176C9E">
      <w:pPr>
        <w:pStyle w:val="Heading3"/>
        <w:rPr>
          <w:rFonts w:asciiTheme="minorHAnsi" w:hAnsiTheme="minorHAnsi"/>
          <w:color w:val="000000"/>
          <w:sz w:val="28"/>
          <w:szCs w:val="28"/>
        </w:rPr>
      </w:pPr>
      <w:r w:rsidRPr="00075B93">
        <w:rPr>
          <w:rFonts w:asciiTheme="minorHAnsi" w:hAnsiTheme="minorHAnsi"/>
          <w:color w:val="000000"/>
          <w:sz w:val="28"/>
          <w:szCs w:val="28"/>
        </w:rPr>
        <w:t>How It Works</w:t>
      </w:r>
    </w:p>
    <w:p w14:paraId="0B6B8AB5" w14:textId="049D7746" w:rsidR="00176C9E" w:rsidRPr="00176C9E" w:rsidRDefault="00176C9E" w:rsidP="00176C9E">
      <w:pPr>
        <w:pStyle w:val="whitespace-normal"/>
        <w:numPr>
          <w:ilvl w:val="0"/>
          <w:numId w:val="4"/>
        </w:numPr>
        <w:rPr>
          <w:rFonts w:asciiTheme="minorHAnsi" w:hAnsiTheme="minorHAnsi"/>
          <w:color w:val="000000"/>
        </w:rPr>
      </w:pPr>
      <w:r w:rsidRPr="00176C9E">
        <w:rPr>
          <w:rFonts w:asciiTheme="minorHAnsi" w:hAnsiTheme="minorHAnsi"/>
          <w:color w:val="000000"/>
        </w:rPr>
        <w:t>The app generates a simple arithmetic equation whose answer always falls within a defined range, ideally</w:t>
      </w:r>
      <w:r w:rsidRPr="00176C9E">
        <w:rPr>
          <w:rStyle w:val="apple-converted-space"/>
          <w:rFonts w:asciiTheme="minorHAnsi" w:hAnsiTheme="minorHAnsi"/>
          <w:color w:val="000000"/>
        </w:rPr>
        <w:t> </w:t>
      </w:r>
      <w:r w:rsidRPr="00176C9E">
        <w:rPr>
          <w:rStyle w:val="Strong"/>
          <w:rFonts w:asciiTheme="minorHAnsi" w:hAnsiTheme="minorHAnsi"/>
          <w:color w:val="000000"/>
        </w:rPr>
        <w:t>5 to 20</w:t>
      </w:r>
      <w:r w:rsidRPr="00176C9E">
        <w:rPr>
          <w:rFonts w:asciiTheme="minorHAnsi" w:hAnsiTheme="minorHAnsi"/>
          <w:color w:val="000000"/>
        </w:rPr>
        <w:t>(e.g. "3 × 4 + 2 = ?", answer 14)</w:t>
      </w:r>
      <w:r>
        <w:rPr>
          <w:rFonts w:asciiTheme="minorHAnsi" w:hAnsiTheme="minorHAnsi"/>
          <w:color w:val="000000"/>
        </w:rPr>
        <w:t>.</w:t>
      </w:r>
    </w:p>
    <w:p w14:paraId="37B4E87E" w14:textId="6276DA31" w:rsidR="00176C9E" w:rsidRPr="00176C9E" w:rsidRDefault="00176C9E" w:rsidP="00176C9E">
      <w:pPr>
        <w:pStyle w:val="whitespace-normal"/>
        <w:numPr>
          <w:ilvl w:val="0"/>
          <w:numId w:val="4"/>
        </w:numPr>
        <w:rPr>
          <w:rFonts w:asciiTheme="minorHAnsi" w:hAnsiTheme="minorHAnsi"/>
          <w:color w:val="000000"/>
        </w:rPr>
      </w:pPr>
      <w:r w:rsidRPr="00176C9E">
        <w:rPr>
          <w:rFonts w:asciiTheme="minorHAnsi" w:hAnsiTheme="minorHAnsi"/>
          <w:color w:val="000000"/>
        </w:rPr>
        <w:t>The equation is displayed on the app interface</w:t>
      </w:r>
      <w:r>
        <w:rPr>
          <w:rFonts w:asciiTheme="minorHAnsi" w:hAnsiTheme="minorHAnsi"/>
          <w:color w:val="000000"/>
        </w:rPr>
        <w:t>.</w:t>
      </w:r>
    </w:p>
    <w:p w14:paraId="32480B98" w14:textId="27F57A5E" w:rsidR="00176C9E" w:rsidRPr="00176C9E" w:rsidRDefault="00176C9E" w:rsidP="00176C9E">
      <w:pPr>
        <w:pStyle w:val="whitespace-normal"/>
        <w:numPr>
          <w:ilvl w:val="0"/>
          <w:numId w:val="4"/>
        </w:numPr>
        <w:rPr>
          <w:rFonts w:asciiTheme="minorHAnsi" w:hAnsiTheme="minorHAnsi"/>
          <w:color w:val="000000"/>
        </w:rPr>
      </w:pPr>
      <w:r w:rsidRPr="00176C9E">
        <w:rPr>
          <w:rFonts w:asciiTheme="minorHAnsi" w:hAnsiTheme="minorHAnsi"/>
          <w:color w:val="000000"/>
        </w:rPr>
        <w:t>A physical scale or ruler is affixed to the locker beside the ultrasonic sensor, marked in centimetres</w:t>
      </w:r>
      <w:r>
        <w:rPr>
          <w:rFonts w:asciiTheme="minorHAnsi" w:hAnsiTheme="minorHAnsi"/>
          <w:color w:val="000000"/>
        </w:rPr>
        <w:t>.</w:t>
      </w:r>
    </w:p>
    <w:p w14:paraId="10F191F9" w14:textId="0F643BFF" w:rsidR="00176C9E" w:rsidRPr="00176C9E" w:rsidRDefault="00176C9E" w:rsidP="00176C9E">
      <w:pPr>
        <w:pStyle w:val="whitespace-normal"/>
        <w:numPr>
          <w:ilvl w:val="0"/>
          <w:numId w:val="4"/>
        </w:numPr>
        <w:rPr>
          <w:rFonts w:asciiTheme="minorHAnsi" w:hAnsiTheme="minorHAnsi"/>
          <w:color w:val="000000"/>
        </w:rPr>
      </w:pPr>
      <w:r w:rsidRPr="00176C9E">
        <w:rPr>
          <w:rFonts w:asciiTheme="minorHAnsi" w:hAnsiTheme="minorHAnsi"/>
          <w:color w:val="000000"/>
        </w:rPr>
        <w:t>The user solves the equation mentally, then places their hand at the corresponding centimetre mark in front of the sensor</w:t>
      </w:r>
      <w:r>
        <w:rPr>
          <w:rFonts w:asciiTheme="minorHAnsi" w:hAnsiTheme="minorHAnsi"/>
          <w:color w:val="000000"/>
        </w:rPr>
        <w:t>.</w:t>
      </w:r>
    </w:p>
    <w:p w14:paraId="1E79C970" w14:textId="2E5E1D52" w:rsidR="00176C9E" w:rsidRPr="00176C9E" w:rsidRDefault="00176C9E" w:rsidP="00176C9E">
      <w:pPr>
        <w:pStyle w:val="whitespace-normal"/>
        <w:numPr>
          <w:ilvl w:val="0"/>
          <w:numId w:val="4"/>
        </w:numPr>
        <w:rPr>
          <w:rFonts w:asciiTheme="minorHAnsi" w:hAnsiTheme="minorHAnsi"/>
          <w:color w:val="000000"/>
        </w:rPr>
      </w:pPr>
      <w:r w:rsidRPr="00176C9E">
        <w:rPr>
          <w:rFonts w:asciiTheme="minorHAnsi" w:hAnsiTheme="minorHAnsi"/>
          <w:color w:val="000000"/>
        </w:rPr>
        <w:lastRenderedPageBreak/>
        <w:t>The ESP32 reads the ultrasonic distance</w:t>
      </w:r>
      <w:r>
        <w:rPr>
          <w:rFonts w:asciiTheme="minorHAnsi" w:hAnsiTheme="minorHAnsi"/>
          <w:color w:val="000000"/>
        </w:rPr>
        <w:t>.</w:t>
      </w:r>
    </w:p>
    <w:p w14:paraId="41318835" w14:textId="77777777" w:rsidR="00176C9E" w:rsidRPr="00176C9E" w:rsidRDefault="00176C9E" w:rsidP="00176C9E">
      <w:pPr>
        <w:pStyle w:val="whitespace-normal"/>
        <w:numPr>
          <w:ilvl w:val="0"/>
          <w:numId w:val="4"/>
        </w:numPr>
        <w:rPr>
          <w:rFonts w:asciiTheme="minorHAnsi" w:hAnsiTheme="minorHAnsi"/>
          <w:color w:val="000000"/>
        </w:rPr>
      </w:pPr>
      <w:r w:rsidRPr="00176C9E">
        <w:rPr>
          <w:rFonts w:asciiTheme="minorHAnsi" w:hAnsiTheme="minorHAnsi"/>
          <w:color w:val="000000"/>
        </w:rPr>
        <w:t xml:space="preserve">If </w:t>
      </w:r>
      <w:r w:rsidRPr="00176C9E">
        <w:rPr>
          <w:rFonts w:asciiTheme="minorHAnsi" w:hAnsiTheme="minorHAnsi"/>
          <w:color w:val="47D459" w:themeColor="accent3" w:themeTint="99"/>
        </w:rPr>
        <w:t>correct</w:t>
      </w:r>
      <w:r w:rsidRPr="00176C9E">
        <w:rPr>
          <w:rFonts w:asciiTheme="minorHAnsi" w:hAnsiTheme="minorHAnsi"/>
          <w:color w:val="000000"/>
        </w:rPr>
        <w:t xml:space="preserve"> → same success response as Gateway 1 (green NeoPixel, servo opens, door sensor triggers buzzer)</w:t>
      </w:r>
    </w:p>
    <w:p w14:paraId="24432DC6" w14:textId="77777777" w:rsidR="00176C9E" w:rsidRPr="00176C9E" w:rsidRDefault="00176C9E" w:rsidP="00176C9E">
      <w:pPr>
        <w:pStyle w:val="whitespace-normal"/>
        <w:numPr>
          <w:ilvl w:val="0"/>
          <w:numId w:val="4"/>
        </w:numPr>
        <w:rPr>
          <w:rFonts w:asciiTheme="minorHAnsi" w:hAnsiTheme="minorHAnsi"/>
          <w:color w:val="000000"/>
        </w:rPr>
      </w:pPr>
      <w:r w:rsidRPr="00176C9E">
        <w:rPr>
          <w:rFonts w:asciiTheme="minorHAnsi" w:hAnsiTheme="minorHAnsi"/>
          <w:color w:val="000000"/>
        </w:rPr>
        <w:t xml:space="preserve">If </w:t>
      </w:r>
      <w:r w:rsidRPr="00176C9E">
        <w:rPr>
          <w:rFonts w:asciiTheme="minorHAnsi" w:hAnsiTheme="minorHAnsi"/>
          <w:color w:val="EE0000"/>
        </w:rPr>
        <w:t>wrong</w:t>
      </w:r>
      <w:r w:rsidRPr="00176C9E">
        <w:rPr>
          <w:rFonts w:asciiTheme="minorHAnsi" w:hAnsiTheme="minorHAnsi"/>
          <w:color w:val="000000"/>
        </w:rPr>
        <w:t xml:space="preserve"> → same rejection response (red NeoPixel, rejection buzzer, no servo)</w:t>
      </w:r>
    </w:p>
    <w:p w14:paraId="5E559DB4" w14:textId="6D456E01" w:rsidR="00176C9E" w:rsidRPr="00075B93" w:rsidRDefault="00176C9E" w:rsidP="00176C9E">
      <w:pPr>
        <w:pStyle w:val="font-claude-response-body"/>
        <w:rPr>
          <w:rFonts w:asciiTheme="minorHAnsi" w:hAnsiTheme="minorHAnsi" w:cs="Calibri"/>
          <w:b/>
          <w:bCs/>
          <w:color w:val="EE0000"/>
          <w:sz w:val="32"/>
          <w:szCs w:val="32"/>
        </w:rPr>
      </w:pPr>
      <w:r w:rsidRPr="00176C9E">
        <w:rPr>
          <w:rFonts w:asciiTheme="minorHAnsi" w:hAnsiTheme="minorHAnsi" w:cs="Calibri"/>
          <w:b/>
          <w:bCs/>
          <w:color w:val="EE0000"/>
          <w:sz w:val="32"/>
          <w:szCs w:val="32"/>
        </w:rPr>
        <w:t xml:space="preserve">Gateway </w:t>
      </w:r>
      <w:r w:rsidR="009F2108">
        <w:rPr>
          <w:rFonts w:asciiTheme="minorHAnsi" w:hAnsiTheme="minorHAnsi" w:cs="Calibri"/>
          <w:b/>
          <w:bCs/>
          <w:color w:val="EE0000"/>
          <w:sz w:val="32"/>
          <w:szCs w:val="32"/>
        </w:rPr>
        <w:t xml:space="preserve">3 </w:t>
      </w:r>
      <w:r w:rsidR="00075B93">
        <w:rPr>
          <w:rFonts w:asciiTheme="minorHAnsi" w:hAnsiTheme="minorHAnsi" w:cs="Calibri"/>
          <w:b/>
          <w:bCs/>
          <w:color w:val="EE0000"/>
          <w:sz w:val="32"/>
          <w:szCs w:val="32"/>
        </w:rPr>
        <w:t xml:space="preserve">- </w:t>
      </w:r>
      <w:r w:rsidR="00075B93" w:rsidRPr="00075B93">
        <w:rPr>
          <w:rFonts w:asciiTheme="minorHAnsi" w:hAnsiTheme="minorHAnsi"/>
          <w:b/>
          <w:bCs/>
          <w:color w:val="EE0000"/>
          <w:sz w:val="32"/>
          <w:szCs w:val="32"/>
        </w:rPr>
        <w:t>Colour Sequence</w:t>
      </w:r>
      <w:r w:rsidR="00075B93">
        <w:rPr>
          <w:rFonts w:asciiTheme="minorHAnsi" w:hAnsiTheme="minorHAnsi"/>
          <w:b/>
          <w:bCs/>
          <w:color w:val="EE0000"/>
          <w:sz w:val="32"/>
          <w:szCs w:val="32"/>
        </w:rPr>
        <w:t xml:space="preserve"> [Mini Locker]</w:t>
      </w:r>
    </w:p>
    <w:p w14:paraId="36441097" w14:textId="77777777" w:rsidR="00B41973" w:rsidRPr="00B41973" w:rsidRDefault="00B41973" w:rsidP="00075B93">
      <w:pPr>
        <w:pStyle w:val="Heading3"/>
        <w:rPr>
          <w:rFonts w:ascii="Aptos" w:hAnsi="Aptos"/>
          <w:color w:val="000000"/>
          <w:sz w:val="24"/>
          <w:szCs w:val="24"/>
        </w:rPr>
      </w:pPr>
      <w:r w:rsidRPr="00B41973">
        <w:rPr>
          <w:rFonts w:ascii="Aptos" w:hAnsi="Aptos" w:cs="Calibri"/>
          <w:color w:val="000000" w:themeColor="text1"/>
          <w:sz w:val="28"/>
          <w:szCs w:val="28"/>
        </w:rPr>
        <w:t>CONCEPT</w:t>
      </w:r>
    </w:p>
    <w:p w14:paraId="25E99336" w14:textId="406D257D" w:rsidR="00075B93" w:rsidRPr="00B41973" w:rsidRDefault="00075B93" w:rsidP="00075B93">
      <w:pPr>
        <w:pStyle w:val="Heading3"/>
        <w:rPr>
          <w:rFonts w:asciiTheme="minorHAnsi" w:hAnsiTheme="minorHAnsi"/>
          <w:b w:val="0"/>
          <w:bCs w:val="0"/>
          <w:color w:val="000000"/>
          <w:sz w:val="24"/>
          <w:szCs w:val="24"/>
        </w:rPr>
      </w:pPr>
      <w:r w:rsidRPr="00075B93">
        <w:rPr>
          <w:rFonts w:asciiTheme="minorHAnsi" w:hAnsiTheme="minorHAnsi"/>
          <w:b w:val="0"/>
          <w:bCs w:val="0"/>
          <w:color w:val="000000"/>
          <w:sz w:val="24"/>
          <w:szCs w:val="24"/>
        </w:rPr>
        <w:t>C</w:t>
      </w:r>
      <w:r w:rsidRPr="00075B93">
        <w:rPr>
          <w:rFonts w:asciiTheme="minorHAnsi" w:hAnsiTheme="minorHAnsi"/>
          <w:b w:val="0"/>
          <w:bCs w:val="0"/>
          <w:color w:val="000000"/>
          <w:sz w:val="24"/>
          <w:szCs w:val="24"/>
        </w:rPr>
        <w:t>an only be unlocked after the main locker has already been opened, using a colour sequence revealed on the interior back wall.</w:t>
      </w:r>
      <w:r w:rsidRPr="00075B93">
        <w:rPr>
          <w:rFonts w:asciiTheme="minorHAnsi" w:hAnsiTheme="minorHAnsi"/>
          <w:b w:val="0"/>
          <w:bCs w:val="0"/>
          <w:color w:val="000000"/>
          <w:sz w:val="24"/>
          <w:szCs w:val="24"/>
        </w:rPr>
        <w:br/>
      </w:r>
      <w:r w:rsidRPr="00075B93">
        <w:rPr>
          <w:rFonts w:asciiTheme="minorHAnsi" w:hAnsiTheme="minorHAnsi"/>
          <w:color w:val="000000"/>
          <w:sz w:val="24"/>
          <w:szCs w:val="24"/>
        </w:rPr>
        <w:br/>
      </w:r>
      <w:r w:rsidRPr="00075B93">
        <w:rPr>
          <w:rFonts w:asciiTheme="minorHAnsi" w:hAnsiTheme="minorHAnsi"/>
          <w:color w:val="000000"/>
          <w:sz w:val="28"/>
          <w:szCs w:val="28"/>
        </w:rPr>
        <w:t>How It Works</w:t>
      </w:r>
    </w:p>
    <w:p w14:paraId="0CC13937" w14:textId="244F154B" w:rsidR="00075B93" w:rsidRPr="00075B93" w:rsidRDefault="00075B93" w:rsidP="00075B93">
      <w:pPr>
        <w:pStyle w:val="whitespace-normal"/>
        <w:numPr>
          <w:ilvl w:val="0"/>
          <w:numId w:val="5"/>
        </w:numPr>
        <w:rPr>
          <w:rFonts w:asciiTheme="minorHAnsi" w:hAnsiTheme="minorHAnsi"/>
          <w:color w:val="000000"/>
        </w:rPr>
      </w:pPr>
      <w:r w:rsidRPr="00075B93">
        <w:rPr>
          <w:rFonts w:asciiTheme="minorHAnsi" w:hAnsiTheme="minorHAnsi"/>
          <w:color w:val="000000"/>
        </w:rPr>
        <w:t>Once the main locker door opens (via Gateway 1 or 2), a sequence of</w:t>
      </w:r>
      <w:r w:rsidRPr="00075B93">
        <w:rPr>
          <w:rStyle w:val="apple-converted-space"/>
          <w:rFonts w:asciiTheme="minorHAnsi" w:hAnsiTheme="minorHAnsi"/>
          <w:color w:val="000000"/>
        </w:rPr>
        <w:t> </w:t>
      </w:r>
      <w:r w:rsidRPr="00075B93">
        <w:rPr>
          <w:rStyle w:val="Strong"/>
          <w:rFonts w:asciiTheme="minorHAnsi" w:hAnsiTheme="minorHAnsi"/>
          <w:color w:val="000000"/>
        </w:rPr>
        <w:t>4 coloured NeoPixels</w:t>
      </w:r>
      <w:r w:rsidRPr="00075B93">
        <w:rPr>
          <w:rStyle w:val="apple-converted-space"/>
          <w:rFonts w:asciiTheme="minorHAnsi" w:hAnsiTheme="minorHAnsi"/>
          <w:color w:val="000000"/>
        </w:rPr>
        <w:t> </w:t>
      </w:r>
      <w:r w:rsidRPr="00075B93">
        <w:rPr>
          <w:rFonts w:asciiTheme="minorHAnsi" w:hAnsiTheme="minorHAnsi"/>
          <w:color w:val="000000"/>
        </w:rPr>
        <w:t>illuminates on the back interior wall</w:t>
      </w:r>
      <w:r>
        <w:rPr>
          <w:rFonts w:asciiTheme="minorHAnsi" w:hAnsiTheme="minorHAnsi"/>
          <w:color w:val="000000"/>
        </w:rPr>
        <w:t xml:space="preserve">. </w:t>
      </w:r>
    </w:p>
    <w:p w14:paraId="6BBCA81A" w14:textId="77777777" w:rsidR="00075B93" w:rsidRPr="00075B93" w:rsidRDefault="00075B93" w:rsidP="00075B93">
      <w:pPr>
        <w:pStyle w:val="whitespace-normal"/>
        <w:numPr>
          <w:ilvl w:val="0"/>
          <w:numId w:val="5"/>
        </w:numPr>
        <w:rPr>
          <w:rFonts w:asciiTheme="minorHAnsi" w:hAnsiTheme="minorHAnsi"/>
          <w:color w:val="000000"/>
        </w:rPr>
      </w:pPr>
      <w:r w:rsidRPr="00075B93">
        <w:rPr>
          <w:rFonts w:asciiTheme="minorHAnsi" w:hAnsiTheme="minorHAnsi"/>
          <w:color w:val="000000"/>
        </w:rPr>
        <w:t>This sequence is the "key" to the mini locker</w:t>
      </w:r>
    </w:p>
    <w:p w14:paraId="3F89E555" w14:textId="77777777" w:rsidR="00075B93" w:rsidRPr="00075B93" w:rsidRDefault="00075B93" w:rsidP="00075B93">
      <w:pPr>
        <w:pStyle w:val="whitespace-normal"/>
        <w:numPr>
          <w:ilvl w:val="0"/>
          <w:numId w:val="5"/>
        </w:numPr>
        <w:rPr>
          <w:rFonts w:asciiTheme="minorHAnsi" w:hAnsiTheme="minorHAnsi"/>
          <w:color w:val="000000"/>
        </w:rPr>
      </w:pPr>
      <w:r w:rsidRPr="00075B93">
        <w:rPr>
          <w:rFonts w:asciiTheme="minorHAnsi" w:hAnsiTheme="minorHAnsi"/>
          <w:color w:val="000000"/>
        </w:rPr>
        <w:t>The user opens the MIT App to the mini locker interface</w:t>
      </w:r>
    </w:p>
    <w:p w14:paraId="282FB955" w14:textId="30261740" w:rsidR="00075B93" w:rsidRPr="00075B93" w:rsidRDefault="00075B93" w:rsidP="00075B93">
      <w:pPr>
        <w:pStyle w:val="whitespace-normal"/>
        <w:numPr>
          <w:ilvl w:val="0"/>
          <w:numId w:val="5"/>
        </w:numPr>
        <w:rPr>
          <w:rFonts w:asciiTheme="minorHAnsi" w:hAnsiTheme="minorHAnsi"/>
          <w:color w:val="000000"/>
        </w:rPr>
      </w:pPr>
      <w:r w:rsidRPr="00075B93">
        <w:rPr>
          <w:rFonts w:asciiTheme="minorHAnsi" w:hAnsiTheme="minorHAnsi"/>
          <w:color w:val="000000"/>
        </w:rPr>
        <w:t>The interface contains colour-selectable elements that are</w:t>
      </w:r>
      <w:r w:rsidRPr="00075B93">
        <w:rPr>
          <w:rStyle w:val="apple-converted-space"/>
          <w:rFonts w:asciiTheme="minorHAnsi" w:hAnsiTheme="minorHAnsi"/>
          <w:color w:val="000000"/>
        </w:rPr>
        <w:t> </w:t>
      </w:r>
      <w:r w:rsidRPr="00075B93">
        <w:rPr>
          <w:rStyle w:val="Strong"/>
          <w:rFonts w:asciiTheme="minorHAnsi" w:hAnsiTheme="minorHAnsi"/>
          <w:color w:val="000000"/>
        </w:rPr>
        <w:t>deliberately not designed to look like obvious buttons</w:t>
      </w:r>
      <w:r>
        <w:rPr>
          <w:rFonts w:asciiTheme="minorHAnsi" w:hAnsiTheme="minorHAnsi"/>
          <w:color w:val="000000"/>
        </w:rPr>
        <w:t xml:space="preserve"> (</w:t>
      </w:r>
      <w:r w:rsidRPr="00075B93">
        <w:rPr>
          <w:rFonts w:asciiTheme="minorHAnsi" w:hAnsiTheme="minorHAnsi"/>
          <w:color w:val="000000"/>
        </w:rPr>
        <w:t>they could be decorative shapes, abstract icons, or ambient UI elements</w:t>
      </w:r>
      <w:r>
        <w:rPr>
          <w:rFonts w:asciiTheme="minorHAnsi" w:hAnsiTheme="minorHAnsi"/>
          <w:color w:val="000000"/>
        </w:rPr>
        <w:t xml:space="preserve">) </w:t>
      </w:r>
      <w:r w:rsidRPr="00075B93">
        <w:rPr>
          <w:rFonts w:asciiTheme="minorHAnsi" w:hAnsiTheme="minorHAnsi"/>
          <w:color w:val="000000"/>
        </w:rPr>
        <w:t>hiding the interaction in plain sight</w:t>
      </w:r>
      <w:r>
        <w:rPr>
          <w:rFonts w:asciiTheme="minorHAnsi" w:hAnsiTheme="minorHAnsi"/>
          <w:color w:val="000000"/>
        </w:rPr>
        <w:t xml:space="preserve">. </w:t>
      </w:r>
    </w:p>
    <w:p w14:paraId="49E5C859" w14:textId="77777777" w:rsidR="00075B93" w:rsidRPr="00075B93" w:rsidRDefault="00075B93" w:rsidP="00075B93">
      <w:pPr>
        <w:pStyle w:val="whitespace-normal"/>
        <w:numPr>
          <w:ilvl w:val="0"/>
          <w:numId w:val="5"/>
        </w:numPr>
        <w:rPr>
          <w:rFonts w:asciiTheme="minorHAnsi" w:hAnsiTheme="minorHAnsi"/>
          <w:color w:val="000000"/>
        </w:rPr>
      </w:pPr>
      <w:r w:rsidRPr="00075B93">
        <w:rPr>
          <w:rFonts w:asciiTheme="minorHAnsi" w:hAnsiTheme="minorHAnsi"/>
          <w:color w:val="000000"/>
        </w:rPr>
        <w:t>The user taps the 4 colours in the correct sequence as shown inside the main locker</w:t>
      </w:r>
    </w:p>
    <w:p w14:paraId="368FBB43" w14:textId="77777777" w:rsidR="00075B93" w:rsidRPr="00075B93" w:rsidRDefault="00075B93" w:rsidP="00075B93">
      <w:pPr>
        <w:pStyle w:val="whitespace-normal"/>
        <w:numPr>
          <w:ilvl w:val="0"/>
          <w:numId w:val="5"/>
        </w:numPr>
        <w:rPr>
          <w:rFonts w:asciiTheme="minorHAnsi" w:hAnsiTheme="minorHAnsi"/>
          <w:color w:val="000000"/>
        </w:rPr>
      </w:pPr>
      <w:r w:rsidRPr="00075B93">
        <w:rPr>
          <w:rFonts w:asciiTheme="minorHAnsi" w:hAnsiTheme="minorHAnsi"/>
          <w:color w:val="000000"/>
        </w:rPr>
        <w:t>ESP32 compares it against the currently active colour sequence</w:t>
      </w:r>
    </w:p>
    <w:p w14:paraId="430FDD12" w14:textId="77777777" w:rsidR="00075B93" w:rsidRPr="00075B93" w:rsidRDefault="00075B93" w:rsidP="00075B93">
      <w:pPr>
        <w:pStyle w:val="whitespace-normal"/>
        <w:numPr>
          <w:ilvl w:val="0"/>
          <w:numId w:val="5"/>
        </w:numPr>
        <w:rPr>
          <w:rFonts w:asciiTheme="minorHAnsi" w:hAnsiTheme="minorHAnsi"/>
          <w:color w:val="000000"/>
        </w:rPr>
      </w:pPr>
      <w:r w:rsidRPr="00075B93">
        <w:rPr>
          <w:rFonts w:asciiTheme="minorHAnsi" w:hAnsiTheme="minorHAnsi"/>
          <w:color w:val="47D459" w:themeColor="accent3" w:themeTint="99"/>
        </w:rPr>
        <w:t>Correct</w:t>
      </w:r>
      <w:r w:rsidRPr="00075B93">
        <w:rPr>
          <w:rFonts w:asciiTheme="minorHAnsi" w:hAnsiTheme="minorHAnsi"/>
          <w:color w:val="000000"/>
        </w:rPr>
        <w:t xml:space="preserve"> → mini locker servo opens</w:t>
      </w:r>
    </w:p>
    <w:p w14:paraId="52A0CC50" w14:textId="77777777" w:rsidR="00075B93" w:rsidRPr="00075B93" w:rsidRDefault="00075B93" w:rsidP="00075B93">
      <w:pPr>
        <w:pStyle w:val="whitespace-normal"/>
        <w:numPr>
          <w:ilvl w:val="0"/>
          <w:numId w:val="5"/>
        </w:numPr>
        <w:rPr>
          <w:rFonts w:asciiTheme="minorHAnsi" w:hAnsiTheme="minorHAnsi"/>
          <w:color w:val="000000"/>
        </w:rPr>
      </w:pPr>
      <w:r w:rsidRPr="00075B93">
        <w:rPr>
          <w:rFonts w:asciiTheme="minorHAnsi" w:hAnsiTheme="minorHAnsi"/>
          <w:color w:val="EE0000"/>
        </w:rPr>
        <w:t xml:space="preserve">Wrong </w:t>
      </w:r>
      <w:r w:rsidRPr="00075B93">
        <w:rPr>
          <w:rFonts w:asciiTheme="minorHAnsi" w:hAnsiTheme="minorHAnsi"/>
          <w:color w:val="000000"/>
        </w:rPr>
        <w:t>→ rejection response on NeoPixel and buzzer</w:t>
      </w:r>
    </w:p>
    <w:p w14:paraId="028E396A" w14:textId="1E11325A" w:rsidR="00B41973" w:rsidRDefault="00B41973" w:rsidP="00431F16">
      <w:pPr>
        <w:spacing w:before="100" w:beforeAutospacing="1" w:after="100" w:afterAutospacing="1" w:line="240" w:lineRule="auto"/>
        <w:rPr>
          <w:rFonts w:cs="Calibri"/>
          <w:b/>
          <w:bCs/>
          <w:color w:val="EE0000"/>
          <w:sz w:val="32"/>
          <w:szCs w:val="32"/>
        </w:rPr>
      </w:pPr>
      <w:r>
        <w:rPr>
          <w:rFonts w:cs="Calibri"/>
          <w:b/>
          <w:bCs/>
          <w:color w:val="EE0000"/>
          <w:sz w:val="32"/>
          <w:szCs w:val="32"/>
        </w:rPr>
        <w:t xml:space="preserve">App Interface 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2830"/>
        <w:gridCol w:w="7513"/>
      </w:tblGrid>
      <w:tr w:rsidR="00B41973" w14:paraId="5D97E8DC" w14:textId="77777777" w:rsidTr="00806B8E">
        <w:tc>
          <w:tcPr>
            <w:tcW w:w="2830" w:type="dxa"/>
          </w:tcPr>
          <w:p w14:paraId="3902B4F5" w14:textId="6D648858" w:rsidR="00B41973" w:rsidRPr="00B41973" w:rsidRDefault="00B41973" w:rsidP="00431F16">
            <w:pPr>
              <w:spacing w:before="100" w:beforeAutospacing="1" w:after="100" w:afterAutospacing="1"/>
              <w:rPr>
                <w:rFonts w:cs="Calibri"/>
                <w:b/>
                <w:bCs/>
                <w:color w:val="EE0000"/>
                <w:u w:val="single"/>
              </w:rPr>
            </w:pPr>
            <w:r w:rsidRPr="00B41973">
              <w:rPr>
                <w:rFonts w:cs="Calibri"/>
                <w:b/>
                <w:bCs/>
                <w:color w:val="000000" w:themeColor="text1"/>
                <w:u w:val="single"/>
              </w:rPr>
              <w:t>COMPONENT</w:t>
            </w:r>
          </w:p>
        </w:tc>
        <w:tc>
          <w:tcPr>
            <w:tcW w:w="7513" w:type="dxa"/>
          </w:tcPr>
          <w:p w14:paraId="37E4F751" w14:textId="7F700124" w:rsidR="00B41973" w:rsidRPr="00B41973" w:rsidRDefault="00B41973" w:rsidP="00431F16">
            <w:pPr>
              <w:spacing w:before="100" w:beforeAutospacing="1" w:after="100" w:afterAutospacing="1"/>
              <w:rPr>
                <w:rFonts w:cs="Calibri"/>
                <w:b/>
                <w:bCs/>
                <w:color w:val="000000" w:themeColor="text1"/>
                <w:u w:val="single"/>
              </w:rPr>
            </w:pPr>
            <w:r w:rsidRPr="00B41973">
              <w:rPr>
                <w:rFonts w:cs="Calibri"/>
                <w:b/>
                <w:bCs/>
                <w:color w:val="000000" w:themeColor="text1"/>
                <w:u w:val="single"/>
              </w:rPr>
              <w:t>FUNCTION</w:t>
            </w:r>
          </w:p>
        </w:tc>
      </w:tr>
      <w:tr w:rsidR="00B41973" w14:paraId="5A033670" w14:textId="77777777" w:rsidTr="00806B8E">
        <w:tc>
          <w:tcPr>
            <w:tcW w:w="2830" w:type="dxa"/>
          </w:tcPr>
          <w:p w14:paraId="27CD1A83" w14:textId="652FEB04" w:rsidR="00B41973" w:rsidRPr="00B41973" w:rsidRDefault="00B41973" w:rsidP="00431F16">
            <w:pPr>
              <w:spacing w:before="100" w:beforeAutospacing="1" w:after="100" w:afterAutospacing="1"/>
              <w:rPr>
                <w:rFonts w:cs="Calibri"/>
                <w:color w:val="EE0000"/>
              </w:rPr>
            </w:pPr>
            <w:r w:rsidRPr="00B41973">
              <w:rPr>
                <w:rFonts w:cs="Calibri"/>
                <w:color w:val="000000" w:themeColor="text1"/>
              </w:rPr>
              <w:t>OTP</w:t>
            </w:r>
            <w:r>
              <w:rPr>
                <w:rFonts w:cs="Calibri"/>
                <w:color w:val="000000" w:themeColor="text1"/>
              </w:rPr>
              <w:t xml:space="preserve"> generation button</w:t>
            </w:r>
          </w:p>
        </w:tc>
        <w:tc>
          <w:tcPr>
            <w:tcW w:w="7513" w:type="dxa"/>
          </w:tcPr>
          <w:p w14:paraId="027EDE39" w14:textId="4796DD9D" w:rsidR="00B41973" w:rsidRPr="00806B8E" w:rsidRDefault="00806B8E" w:rsidP="00431F16">
            <w:pPr>
              <w:spacing w:before="100" w:beforeAutospacing="1" w:after="100" w:afterAutospacing="1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 xml:space="preserve">Random </w:t>
            </w:r>
            <w:proofErr w:type="gramStart"/>
            <w:r>
              <w:rPr>
                <w:rFonts w:cs="Calibri"/>
                <w:color w:val="000000" w:themeColor="text1"/>
              </w:rPr>
              <w:t>four digit</w:t>
            </w:r>
            <w:proofErr w:type="gramEnd"/>
            <w:r>
              <w:rPr>
                <w:rFonts w:cs="Calibri"/>
                <w:color w:val="000000" w:themeColor="text1"/>
              </w:rPr>
              <w:t xml:space="preserve"> OTP is generated when button is pressed to be entered into the safe</w:t>
            </w:r>
          </w:p>
        </w:tc>
      </w:tr>
      <w:tr w:rsidR="00B41973" w14:paraId="685766E1" w14:textId="77777777" w:rsidTr="00806B8E">
        <w:tc>
          <w:tcPr>
            <w:tcW w:w="2830" w:type="dxa"/>
          </w:tcPr>
          <w:p w14:paraId="484C4C97" w14:textId="549E6F0B" w:rsidR="00B41973" w:rsidRPr="00B41973" w:rsidRDefault="00B41973" w:rsidP="00431F16">
            <w:pPr>
              <w:spacing w:before="100" w:beforeAutospacing="1" w:after="100" w:afterAutospacing="1"/>
              <w:rPr>
                <w:rFonts w:cs="Calibri"/>
                <w:color w:val="000000" w:themeColor="text1"/>
              </w:rPr>
            </w:pPr>
            <w:proofErr w:type="spellStart"/>
            <w:r>
              <w:rPr>
                <w:rFonts w:cs="Calibri"/>
                <w:color w:val="000000" w:themeColor="text1"/>
              </w:rPr>
              <w:t>Maths</w:t>
            </w:r>
            <w:proofErr w:type="spellEnd"/>
            <w:r>
              <w:rPr>
                <w:rFonts w:cs="Calibri"/>
                <w:color w:val="000000" w:themeColor="text1"/>
              </w:rPr>
              <w:t xml:space="preserve"> equation generator</w:t>
            </w:r>
          </w:p>
        </w:tc>
        <w:tc>
          <w:tcPr>
            <w:tcW w:w="7513" w:type="dxa"/>
          </w:tcPr>
          <w:p w14:paraId="322317E5" w14:textId="695F45C2" w:rsidR="00B41973" w:rsidRPr="00806B8E" w:rsidRDefault="00806B8E" w:rsidP="00431F16">
            <w:pPr>
              <w:spacing w:before="100" w:beforeAutospacing="1" w:after="100" w:afterAutospacing="1"/>
              <w:rPr>
                <w:rFonts w:cs="Calibri"/>
                <w:color w:val="EE0000"/>
              </w:rPr>
            </w:pPr>
            <w:r w:rsidRPr="00806B8E">
              <w:rPr>
                <w:rFonts w:cs="Calibri"/>
                <w:color w:val="000000" w:themeColor="text1"/>
              </w:rPr>
              <w:t>Random</w:t>
            </w:r>
            <w:r>
              <w:rPr>
                <w:rFonts w:cs="Calibri"/>
                <w:color w:val="000000" w:themeColor="text1"/>
              </w:rPr>
              <w:t xml:space="preserve"> </w:t>
            </w:r>
            <w:proofErr w:type="spellStart"/>
            <w:r>
              <w:rPr>
                <w:rFonts w:cs="Calibri"/>
                <w:color w:val="000000" w:themeColor="text1"/>
              </w:rPr>
              <w:t>maths</w:t>
            </w:r>
            <w:proofErr w:type="spellEnd"/>
            <w:r>
              <w:rPr>
                <w:rFonts w:cs="Calibri"/>
                <w:color w:val="000000" w:themeColor="text1"/>
              </w:rPr>
              <w:t xml:space="preserve"> equation is generated, whose answer is the distance in cm at which the user’s hand is to be kept for the Ultrasound sensor to sense it</w:t>
            </w:r>
          </w:p>
        </w:tc>
      </w:tr>
      <w:tr w:rsidR="00B41973" w14:paraId="6779C20B" w14:textId="77777777" w:rsidTr="00806B8E">
        <w:tc>
          <w:tcPr>
            <w:tcW w:w="2830" w:type="dxa"/>
          </w:tcPr>
          <w:p w14:paraId="7C12C051" w14:textId="20A4960A" w:rsidR="00B41973" w:rsidRPr="00B41973" w:rsidRDefault="00B41973" w:rsidP="00431F16">
            <w:pPr>
              <w:spacing w:before="100" w:beforeAutospacing="1" w:after="100" w:afterAutospacing="1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Coloured buttons (4)</w:t>
            </w:r>
          </w:p>
        </w:tc>
        <w:tc>
          <w:tcPr>
            <w:tcW w:w="7513" w:type="dxa"/>
          </w:tcPr>
          <w:p w14:paraId="7668E9EB" w14:textId="5A23F833" w:rsidR="00B41973" w:rsidRPr="00806B8E" w:rsidRDefault="00806B8E" w:rsidP="00431F16">
            <w:pPr>
              <w:spacing w:before="100" w:beforeAutospacing="1" w:after="100" w:afterAutospacing="1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When pressed in the right order will unlock the mini locker</w:t>
            </w:r>
          </w:p>
        </w:tc>
      </w:tr>
      <w:tr w:rsidR="00B41973" w14:paraId="357F3A38" w14:textId="77777777" w:rsidTr="00806B8E">
        <w:tc>
          <w:tcPr>
            <w:tcW w:w="2830" w:type="dxa"/>
          </w:tcPr>
          <w:p w14:paraId="4516108A" w14:textId="21523937" w:rsidR="00B41973" w:rsidRPr="00B41973" w:rsidRDefault="00B41973" w:rsidP="00431F16">
            <w:pPr>
              <w:spacing w:before="100" w:beforeAutospacing="1" w:after="100" w:afterAutospacing="1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OTP Display</w:t>
            </w:r>
          </w:p>
        </w:tc>
        <w:tc>
          <w:tcPr>
            <w:tcW w:w="7513" w:type="dxa"/>
          </w:tcPr>
          <w:p w14:paraId="7A85513A" w14:textId="5137BAE4" w:rsidR="00B41973" w:rsidRPr="00806B8E" w:rsidRDefault="00806B8E" w:rsidP="00431F16">
            <w:pPr>
              <w:spacing w:before="100" w:beforeAutospacing="1" w:after="100" w:afterAutospacing="1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Displays the OTP generated on pressing the button</w:t>
            </w:r>
          </w:p>
        </w:tc>
      </w:tr>
      <w:tr w:rsidR="00806B8E" w14:paraId="55674188" w14:textId="77777777" w:rsidTr="00806B8E">
        <w:tc>
          <w:tcPr>
            <w:tcW w:w="2830" w:type="dxa"/>
          </w:tcPr>
          <w:p w14:paraId="6CE94936" w14:textId="3D25E04D" w:rsidR="00806B8E" w:rsidRPr="00B41973" w:rsidRDefault="00806B8E" w:rsidP="00806B8E">
            <w:pPr>
              <w:spacing w:before="100" w:beforeAutospacing="1" w:after="100" w:afterAutospacing="1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Equation Display</w:t>
            </w:r>
          </w:p>
        </w:tc>
        <w:tc>
          <w:tcPr>
            <w:tcW w:w="7513" w:type="dxa"/>
          </w:tcPr>
          <w:p w14:paraId="4CAA98C6" w14:textId="23575476" w:rsidR="00806B8E" w:rsidRDefault="00806B8E" w:rsidP="00806B8E">
            <w:pPr>
              <w:spacing w:before="100" w:beforeAutospacing="1" w:after="100" w:afterAutospacing="1"/>
              <w:rPr>
                <w:rFonts w:cs="Calibri"/>
                <w:b/>
                <w:bCs/>
                <w:color w:val="EE0000"/>
                <w:sz w:val="32"/>
                <w:szCs w:val="32"/>
              </w:rPr>
            </w:pPr>
            <w:r>
              <w:rPr>
                <w:rFonts w:cs="Calibri"/>
                <w:color w:val="000000" w:themeColor="text1"/>
              </w:rPr>
              <w:t xml:space="preserve">Displays the </w:t>
            </w:r>
            <w:r>
              <w:rPr>
                <w:rFonts w:cs="Calibri"/>
                <w:color w:val="000000" w:themeColor="text1"/>
              </w:rPr>
              <w:t>equation</w:t>
            </w:r>
            <w:r>
              <w:rPr>
                <w:rFonts w:cs="Calibri"/>
                <w:color w:val="000000" w:themeColor="text1"/>
              </w:rPr>
              <w:t xml:space="preserve"> generated on pressing the button</w:t>
            </w:r>
          </w:p>
        </w:tc>
      </w:tr>
    </w:tbl>
    <w:p w14:paraId="46C34164" w14:textId="25E52435" w:rsidR="00B41973" w:rsidRPr="00806B8E" w:rsidRDefault="00806B8E" w:rsidP="00B41973">
      <w:pPr>
        <w:spacing w:before="100" w:beforeAutospacing="1" w:after="100" w:afterAutospacing="1" w:line="240" w:lineRule="auto"/>
        <w:rPr>
          <w:rFonts w:cs="Calibri"/>
          <w:b/>
          <w:bCs/>
          <w:color w:val="000000" w:themeColor="text1"/>
          <w:sz w:val="28"/>
          <w:szCs w:val="28"/>
        </w:rPr>
      </w:pPr>
      <w:r>
        <w:rPr>
          <w:rFonts w:cs="Calibri"/>
          <w:b/>
          <w:bCs/>
          <w:color w:val="000000" w:themeColor="text1"/>
          <w:sz w:val="28"/>
          <w:szCs w:val="28"/>
        </w:rPr>
        <w:t>How it works</w:t>
      </w:r>
    </w:p>
    <w:p w14:paraId="723A1B80" w14:textId="77777777" w:rsidR="00806B8E" w:rsidRDefault="00806B8E" w:rsidP="00B41973">
      <w:pPr>
        <w:spacing w:before="100" w:beforeAutospacing="1" w:after="100" w:afterAutospacing="1" w:line="240" w:lineRule="auto"/>
        <w:rPr>
          <w:rFonts w:cs="Calibri"/>
          <w:color w:val="000000" w:themeColor="text1"/>
        </w:rPr>
      </w:pPr>
      <w:r>
        <w:rPr>
          <w:rFonts w:cs="Calibri"/>
          <w:color w:val="000000" w:themeColor="text1"/>
        </w:rPr>
        <w:t xml:space="preserve">When OTP button is pressed, the code </w:t>
      </w:r>
      <w:r w:rsidRPr="00FC0092">
        <w:rPr>
          <w:rFonts w:cs="Calibri"/>
          <w:b/>
          <w:bCs/>
          <w:color w:val="000000" w:themeColor="text1"/>
        </w:rPr>
        <w:t>generates a random OTP</w:t>
      </w:r>
      <w:r>
        <w:rPr>
          <w:rFonts w:cs="Calibri"/>
          <w:color w:val="000000" w:themeColor="text1"/>
        </w:rPr>
        <w:t xml:space="preserve"> and sends it to the phone </w:t>
      </w:r>
      <w:r w:rsidRPr="00FC0092">
        <w:rPr>
          <w:rFonts w:cs="Calibri"/>
          <w:b/>
          <w:bCs/>
          <w:color w:val="000000" w:themeColor="text1"/>
        </w:rPr>
        <w:t>via Bluetooth</w:t>
      </w:r>
      <w:r>
        <w:rPr>
          <w:rFonts w:cs="Calibri"/>
          <w:color w:val="000000" w:themeColor="text1"/>
        </w:rPr>
        <w:t>, where it appears on the display. Entering this OTP using push buttons opens the door.</w:t>
      </w:r>
    </w:p>
    <w:p w14:paraId="0318BB4A" w14:textId="20DD3CE0" w:rsidR="00806B8E" w:rsidRDefault="00806B8E" w:rsidP="00B41973">
      <w:pPr>
        <w:spacing w:before="100" w:beforeAutospacing="1" w:after="100" w:afterAutospacing="1" w:line="240" w:lineRule="auto"/>
        <w:rPr>
          <w:rFonts w:cs="Calibri"/>
          <w:color w:val="000000" w:themeColor="text1"/>
        </w:rPr>
      </w:pPr>
      <w:r>
        <w:rPr>
          <w:rFonts w:cs="Calibri"/>
          <w:color w:val="000000" w:themeColor="text1"/>
        </w:rPr>
        <w:lastRenderedPageBreak/>
        <w:t xml:space="preserve">When </w:t>
      </w:r>
      <w:r w:rsidR="00FC0092">
        <w:rPr>
          <w:rFonts w:cs="Calibri"/>
          <w:color w:val="000000" w:themeColor="text1"/>
        </w:rPr>
        <w:t xml:space="preserve">pressing the equation generator button, an equation is generated and displayed. When this </w:t>
      </w:r>
      <w:r w:rsidR="00FC0092" w:rsidRPr="00FC0092">
        <w:rPr>
          <w:rFonts w:cs="Calibri"/>
          <w:b/>
          <w:bCs/>
          <w:color w:val="000000" w:themeColor="text1"/>
        </w:rPr>
        <w:t>equation is solved and your hand is placed at that distance</w:t>
      </w:r>
      <w:r w:rsidR="00FC0092">
        <w:rPr>
          <w:rFonts w:cs="Calibri"/>
          <w:color w:val="000000" w:themeColor="text1"/>
        </w:rPr>
        <w:t>, the sensor senses it and the door of the main locker opens.</w:t>
      </w:r>
    </w:p>
    <w:p w14:paraId="21CC67A4" w14:textId="1DFB76DD" w:rsidR="00FC0092" w:rsidRPr="00806B8E" w:rsidRDefault="00FC0092" w:rsidP="00B41973">
      <w:pPr>
        <w:spacing w:before="100" w:beforeAutospacing="1" w:after="100" w:afterAutospacing="1" w:line="240" w:lineRule="auto"/>
        <w:rPr>
          <w:rFonts w:cs="Calibri"/>
          <w:color w:val="000000" w:themeColor="text1"/>
        </w:rPr>
      </w:pPr>
      <w:r>
        <w:rPr>
          <w:rFonts w:cs="Calibri"/>
          <w:color w:val="000000" w:themeColor="text1"/>
        </w:rPr>
        <w:t xml:space="preserve">When the coloured buttons are pressed </w:t>
      </w:r>
      <w:r w:rsidRPr="00FC0092">
        <w:rPr>
          <w:rFonts w:cs="Calibri"/>
          <w:b/>
          <w:bCs/>
          <w:color w:val="000000" w:themeColor="text1"/>
        </w:rPr>
        <w:t>according to the pattern on the wall inside the safe</w:t>
      </w:r>
      <w:r>
        <w:rPr>
          <w:rFonts w:cs="Calibri"/>
          <w:color w:val="000000" w:themeColor="text1"/>
        </w:rPr>
        <w:t>, the mini locker door opens.</w:t>
      </w:r>
    </w:p>
    <w:p w14:paraId="4588B2E2" w14:textId="77777777" w:rsidR="00121D03" w:rsidRDefault="00121D03" w:rsidP="7D58349F">
      <w:pPr>
        <w:rPr>
          <w:b/>
          <w:bCs/>
          <w:color w:val="0070C0"/>
          <w:sz w:val="36"/>
          <w:szCs w:val="36"/>
        </w:rPr>
      </w:pPr>
    </w:p>
    <w:p w14:paraId="0A46A323" w14:textId="6678DB7A" w:rsidR="5A47F984" w:rsidRDefault="5A47F984" w:rsidP="7D58349F">
      <w:pPr>
        <w:rPr>
          <w:b/>
          <w:bCs/>
          <w:color w:val="0070C0"/>
          <w:sz w:val="36"/>
          <w:szCs w:val="36"/>
        </w:rPr>
      </w:pPr>
      <w:r w:rsidRPr="7D58349F">
        <w:rPr>
          <w:b/>
          <w:bCs/>
          <w:color w:val="0070C0"/>
          <w:sz w:val="36"/>
          <w:szCs w:val="36"/>
        </w:rPr>
        <w:t>Basic Idea Sketch :</w:t>
      </w:r>
    </w:p>
    <w:p w14:paraId="73ECE2A3" w14:textId="3B479B16" w:rsidR="7D58349F" w:rsidRDefault="7D58349F"/>
    <w:p w14:paraId="6125AC01" w14:textId="14346D4D" w:rsidR="7D58349F" w:rsidRDefault="00121D03">
      <w:r>
        <w:rPr>
          <w:noProof/>
        </w:rPr>
        <w:drawing>
          <wp:inline distT="0" distB="0" distL="0" distR="0" wp14:anchorId="3A51D327" wp14:editId="28436098">
            <wp:extent cx="5943600" cy="4319905"/>
            <wp:effectExtent l="0" t="0" r="0" b="0"/>
            <wp:docPr id="1740628885" name="Picture 1" descr="A drawing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28885" name="Picture 1" descr="A drawing of a cell phon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4C51" w14:textId="5488A3C2" w:rsidR="7D58349F" w:rsidRDefault="7D58349F"/>
    <w:p w14:paraId="48D3B7BC" w14:textId="33A51DB8" w:rsidR="7D58349F" w:rsidRDefault="7D58349F"/>
    <w:p w14:paraId="7868F771" w14:textId="796315A8" w:rsidR="7D58349F" w:rsidRDefault="7D58349F"/>
    <w:p w14:paraId="4F2BAB1C" w14:textId="650A4D8D" w:rsidR="7D58349F" w:rsidRDefault="7D58349F" w:rsidP="7D58349F"/>
    <w:sectPr w:rsidR="7D583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67727"/>
    <w:multiLevelType w:val="multilevel"/>
    <w:tmpl w:val="A6CC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618C4"/>
    <w:multiLevelType w:val="multilevel"/>
    <w:tmpl w:val="7B66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21109"/>
    <w:multiLevelType w:val="hybridMultilevel"/>
    <w:tmpl w:val="4F12C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A0556D"/>
    <w:multiLevelType w:val="multilevel"/>
    <w:tmpl w:val="DBA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A6311"/>
    <w:multiLevelType w:val="multilevel"/>
    <w:tmpl w:val="91F2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46BFA"/>
    <w:multiLevelType w:val="multilevel"/>
    <w:tmpl w:val="5F7E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E310B"/>
    <w:multiLevelType w:val="hybridMultilevel"/>
    <w:tmpl w:val="6464CE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0345726">
    <w:abstractNumId w:val="1"/>
  </w:num>
  <w:num w:numId="2" w16cid:durableId="98724552">
    <w:abstractNumId w:val="5"/>
  </w:num>
  <w:num w:numId="3" w16cid:durableId="702049822">
    <w:abstractNumId w:val="3"/>
  </w:num>
  <w:num w:numId="4" w16cid:durableId="2023704350">
    <w:abstractNumId w:val="0"/>
  </w:num>
  <w:num w:numId="5" w16cid:durableId="2078624550">
    <w:abstractNumId w:val="4"/>
  </w:num>
  <w:num w:numId="6" w16cid:durableId="1662540491">
    <w:abstractNumId w:val="6"/>
  </w:num>
  <w:num w:numId="7" w16cid:durableId="492766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F44F0E"/>
    <w:rsid w:val="00075B93"/>
    <w:rsid w:val="00121D03"/>
    <w:rsid w:val="00176C9E"/>
    <w:rsid w:val="00431F16"/>
    <w:rsid w:val="0063047A"/>
    <w:rsid w:val="00806B8E"/>
    <w:rsid w:val="009B69D4"/>
    <w:rsid w:val="009E329B"/>
    <w:rsid w:val="009F2108"/>
    <w:rsid w:val="00B0754B"/>
    <w:rsid w:val="00B41973"/>
    <w:rsid w:val="00BF3B22"/>
    <w:rsid w:val="00FC0092"/>
    <w:rsid w:val="0FD662FB"/>
    <w:rsid w:val="2C9F6CAE"/>
    <w:rsid w:val="41F44F0E"/>
    <w:rsid w:val="5A47F984"/>
    <w:rsid w:val="6D8B5E8E"/>
    <w:rsid w:val="6E7B5AD7"/>
    <w:rsid w:val="6E9E9FFC"/>
    <w:rsid w:val="6F8B8B21"/>
    <w:rsid w:val="7D58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4F0E"/>
  <w15:chartTrackingRefBased/>
  <w15:docId w15:val="{B7B8BBF0-9EE2-413D-B92D-FECC480E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1F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B69D4"/>
  </w:style>
  <w:style w:type="character" w:styleId="Strong">
    <w:name w:val="Strong"/>
    <w:basedOn w:val="DefaultParagraphFont"/>
    <w:uiPriority w:val="22"/>
    <w:qFormat/>
    <w:rsid w:val="009B69D4"/>
    <w:rPr>
      <w:b/>
      <w:bCs/>
    </w:rPr>
  </w:style>
  <w:style w:type="table" w:styleId="TableGrid">
    <w:name w:val="Table Grid"/>
    <w:basedOn w:val="TableNormal"/>
    <w:uiPriority w:val="39"/>
    <w:rsid w:val="00B075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431F16"/>
    <w:rPr>
      <w:rFonts w:ascii="Times New Roman" w:eastAsia="Times New Roman" w:hAnsi="Times New Roman" w:cs="Times New Roman"/>
      <w:b/>
      <w:bCs/>
      <w:sz w:val="27"/>
      <w:szCs w:val="27"/>
      <w:lang w:val="en-IN" w:eastAsia="en-GB"/>
    </w:rPr>
  </w:style>
  <w:style w:type="paragraph" w:customStyle="1" w:styleId="font-claude-response-body">
    <w:name w:val="font-claude-response-body"/>
    <w:basedOn w:val="Normal"/>
    <w:rsid w:val="00431F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paragraph" w:customStyle="1" w:styleId="whitespace-normal">
    <w:name w:val="whitespace-normal"/>
    <w:basedOn w:val="Normal"/>
    <w:rsid w:val="00431F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paragraph" w:styleId="ListParagraph">
    <w:name w:val="List Paragraph"/>
    <w:basedOn w:val="Normal"/>
    <w:uiPriority w:val="34"/>
    <w:qFormat/>
    <w:rsid w:val="00B419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Charvi Priyam</cp:lastModifiedBy>
  <cp:revision>2</cp:revision>
  <dcterms:created xsi:type="dcterms:W3CDTF">2026-03-30T09:18:00Z</dcterms:created>
  <dcterms:modified xsi:type="dcterms:W3CDTF">2026-04-06T10:02:00Z</dcterms:modified>
</cp:coreProperties>
</file>