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7C" w:rsidRPr="00480AAF" w:rsidRDefault="00B7217C" w:rsidP="00B7217C">
      <w:pPr>
        <w:pStyle w:val="Heading2"/>
        <w:ind w:left="2880" w:firstLine="720"/>
        <w:rPr>
          <w:rFonts w:asciiTheme="minorHAnsi" w:hAnsiTheme="minorHAnsi" w:cstheme="minorHAnsi"/>
          <w:color w:val="000000"/>
        </w:rPr>
      </w:pPr>
      <w:proofErr w:type="spellStart"/>
      <w:r w:rsidRPr="00480AAF">
        <w:rPr>
          <w:rFonts w:asciiTheme="minorHAnsi" w:hAnsiTheme="minorHAnsi" w:cstheme="minorHAnsi"/>
          <w:color w:val="000000"/>
        </w:rPr>
        <w:t>Eigenface</w:t>
      </w:r>
      <w:bookmarkStart w:id="0" w:name="_GoBack"/>
      <w:bookmarkEnd w:id="0"/>
      <w:proofErr w:type="spellEnd"/>
    </w:p>
    <w:p w:rsidR="00B7217C" w:rsidRDefault="000107A7" w:rsidP="000107A7">
      <w:pPr>
        <w:ind w:firstLine="720"/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480AAF">
        <w:rPr>
          <w:rFonts w:cstheme="minorHAnsi"/>
          <w:b/>
          <w:bCs/>
          <w:sz w:val="27"/>
          <w:szCs w:val="27"/>
          <w:shd w:val="clear" w:color="auto" w:fill="FFFFFF"/>
        </w:rPr>
        <w:t>Eigenfaces</w:t>
      </w:r>
      <w:proofErr w:type="spellEnd"/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r w:rsidRPr="00480AAF">
        <w:rPr>
          <w:rFonts w:cstheme="minorHAnsi"/>
          <w:sz w:val="27"/>
          <w:szCs w:val="27"/>
          <w:shd w:val="clear" w:color="auto" w:fill="FFFFFF"/>
        </w:rPr>
        <w:t>is the name given to a set of</w:t>
      </w:r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hyperlink r:id="rId5" w:tooltip="Eigenvector" w:history="1">
        <w:r w:rsidRPr="00480AAF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>eigenvectors</w:t>
        </w:r>
      </w:hyperlink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r w:rsidRPr="00480AAF">
        <w:rPr>
          <w:rFonts w:cstheme="minorHAnsi"/>
          <w:sz w:val="27"/>
          <w:szCs w:val="27"/>
          <w:shd w:val="clear" w:color="auto" w:fill="FFFFFF"/>
        </w:rPr>
        <w:t>when they are used in the</w:t>
      </w:r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hyperlink r:id="rId6" w:tooltip="Computer vision" w:history="1">
        <w:r w:rsidRPr="00480AAF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>computer vision</w:t>
        </w:r>
      </w:hyperlink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r w:rsidRPr="00480AAF">
        <w:rPr>
          <w:rFonts w:cstheme="minorHAnsi"/>
          <w:sz w:val="27"/>
          <w:szCs w:val="27"/>
          <w:shd w:val="clear" w:color="auto" w:fill="FFFFFF"/>
        </w:rPr>
        <w:t>problem of human</w:t>
      </w:r>
      <w:r w:rsidRPr="00480AAF">
        <w:rPr>
          <w:rStyle w:val="apple-converted-space"/>
          <w:rFonts w:cstheme="minorHAnsi"/>
          <w:sz w:val="27"/>
          <w:szCs w:val="27"/>
          <w:shd w:val="clear" w:color="auto" w:fill="FFFFFF"/>
        </w:rPr>
        <w:t> </w:t>
      </w:r>
      <w:hyperlink r:id="rId7" w:tooltip="Facial recognition system" w:history="1">
        <w:r w:rsidRPr="00480AAF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 xml:space="preserve">face </w:t>
        </w:r>
        <w:proofErr w:type="spellStart"/>
        <w:r w:rsidRPr="00480AAF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>recognition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.</w:t>
      </w:r>
      <w:r w:rsidR="00B7217C">
        <w:rPr>
          <w:color w:val="000000"/>
          <w:sz w:val="27"/>
          <w:szCs w:val="27"/>
        </w:rPr>
        <w:t>the</w:t>
      </w:r>
      <w:proofErr w:type="spellEnd"/>
      <w:r w:rsidR="00B7217C">
        <w:rPr>
          <w:color w:val="000000"/>
          <w:sz w:val="27"/>
          <w:szCs w:val="27"/>
        </w:rPr>
        <w:t xml:space="preserve"> presence of some objects (eyes, nose, mouth) in any face as well as relative distances between these objects. These characteristic features are called</w:t>
      </w:r>
      <w:r w:rsidR="00B7217C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B7217C">
        <w:rPr>
          <w:rStyle w:val="ptmri7t-"/>
          <w:i/>
          <w:iCs/>
          <w:color w:val="000000"/>
          <w:sz w:val="27"/>
          <w:szCs w:val="27"/>
        </w:rPr>
        <w:t>eigenfaces</w:t>
      </w:r>
      <w:proofErr w:type="spellEnd"/>
      <w:r w:rsidR="00B7217C">
        <w:rPr>
          <w:rStyle w:val="apple-converted-space"/>
          <w:i/>
          <w:iCs/>
          <w:color w:val="000000"/>
          <w:sz w:val="27"/>
          <w:szCs w:val="27"/>
        </w:rPr>
        <w:t> </w:t>
      </w:r>
      <w:r w:rsidR="00B7217C">
        <w:rPr>
          <w:color w:val="000000"/>
          <w:sz w:val="27"/>
          <w:szCs w:val="27"/>
        </w:rPr>
        <w:t>in the facial recognition domain (or</w:t>
      </w:r>
      <w:r w:rsidR="00B7217C">
        <w:rPr>
          <w:rStyle w:val="apple-converted-space"/>
          <w:color w:val="000000"/>
          <w:sz w:val="27"/>
          <w:szCs w:val="27"/>
        </w:rPr>
        <w:t> </w:t>
      </w:r>
      <w:r w:rsidR="00B7217C">
        <w:rPr>
          <w:rStyle w:val="ptmri7t-"/>
          <w:i/>
          <w:iCs/>
          <w:color w:val="000000"/>
          <w:sz w:val="27"/>
          <w:szCs w:val="27"/>
        </w:rPr>
        <w:t>principal components</w:t>
      </w:r>
      <w:r w:rsidR="00B7217C">
        <w:rPr>
          <w:rStyle w:val="apple-converted-space"/>
          <w:i/>
          <w:iCs/>
          <w:color w:val="000000"/>
          <w:sz w:val="27"/>
          <w:szCs w:val="27"/>
        </w:rPr>
        <w:t> </w:t>
      </w:r>
      <w:r w:rsidR="00B7217C">
        <w:rPr>
          <w:color w:val="000000"/>
          <w:sz w:val="27"/>
          <w:szCs w:val="27"/>
        </w:rPr>
        <w:t>generally). They can be extracted out of original image data by means of a mathematical tool called</w:t>
      </w:r>
      <w:r w:rsidR="00B7217C">
        <w:rPr>
          <w:rStyle w:val="apple-converted-space"/>
          <w:color w:val="000000"/>
          <w:sz w:val="27"/>
          <w:szCs w:val="27"/>
        </w:rPr>
        <w:t> </w:t>
      </w:r>
      <w:r w:rsidR="00B7217C">
        <w:rPr>
          <w:rStyle w:val="ptmri7t-"/>
          <w:i/>
          <w:iCs/>
          <w:color w:val="000000"/>
          <w:sz w:val="27"/>
          <w:szCs w:val="27"/>
        </w:rPr>
        <w:t>Principal Component Analysis</w:t>
      </w:r>
      <w:r w:rsidR="00B7217C">
        <w:rPr>
          <w:rStyle w:val="apple-converted-space"/>
          <w:color w:val="000000"/>
          <w:sz w:val="27"/>
          <w:szCs w:val="27"/>
        </w:rPr>
        <w:t> </w:t>
      </w:r>
      <w:r w:rsidR="00B7217C">
        <w:rPr>
          <w:color w:val="000000"/>
          <w:sz w:val="27"/>
          <w:szCs w:val="27"/>
        </w:rPr>
        <w:t>(PCA).</w:t>
      </w:r>
      <w:r w:rsidR="00B7217C">
        <w:rPr>
          <w:rStyle w:val="apple-converted-space"/>
          <w:color w:val="000000"/>
          <w:sz w:val="27"/>
          <w:szCs w:val="27"/>
        </w:rPr>
        <w:t> </w:t>
      </w:r>
      <w:r w:rsidR="00480AA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80AAF" w:rsidRPr="00480AAF">
        <w:rPr>
          <w:rFonts w:cstheme="minorHAnsi"/>
          <w:color w:val="000000" w:themeColor="text1"/>
          <w:sz w:val="27"/>
          <w:szCs w:val="27"/>
          <w:shd w:val="clear" w:color="auto" w:fill="FFFFFF"/>
        </w:rPr>
        <w:t>The eigenvectors are derived from the</w:t>
      </w:r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hyperlink r:id="rId8" w:tooltip="Covariance matrix" w:history="1">
        <w:r w:rsidR="00480AAF" w:rsidRPr="00480AAF">
          <w:rPr>
            <w:rStyle w:val="Hyperlink"/>
            <w:rFonts w:cstheme="minorHAnsi"/>
            <w:color w:val="000000" w:themeColor="text1"/>
            <w:sz w:val="27"/>
            <w:szCs w:val="27"/>
            <w:u w:val="none"/>
            <w:shd w:val="clear" w:color="auto" w:fill="FFFFFF"/>
          </w:rPr>
          <w:t>covariance matrix</w:t>
        </w:r>
      </w:hyperlink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r w:rsidR="00480AAF" w:rsidRPr="00480AAF">
        <w:rPr>
          <w:rFonts w:cstheme="minorHAnsi"/>
          <w:color w:val="000000" w:themeColor="text1"/>
          <w:sz w:val="27"/>
          <w:szCs w:val="27"/>
          <w:shd w:val="clear" w:color="auto" w:fill="FFFFFF"/>
        </w:rPr>
        <w:t>of the</w:t>
      </w:r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hyperlink r:id="rId9" w:tooltip="Probability distribution" w:history="1">
        <w:r w:rsidR="00480AAF" w:rsidRPr="00480AAF">
          <w:rPr>
            <w:rStyle w:val="Hyperlink"/>
            <w:rFonts w:cstheme="minorHAnsi"/>
            <w:color w:val="000000" w:themeColor="text1"/>
            <w:sz w:val="27"/>
            <w:szCs w:val="27"/>
            <w:u w:val="none"/>
            <w:shd w:val="clear" w:color="auto" w:fill="FFFFFF"/>
          </w:rPr>
          <w:t>probability distribution</w:t>
        </w:r>
      </w:hyperlink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r w:rsidR="00480AAF" w:rsidRPr="00480AAF">
        <w:rPr>
          <w:rFonts w:cstheme="minorHAnsi"/>
          <w:color w:val="000000" w:themeColor="text1"/>
          <w:sz w:val="27"/>
          <w:szCs w:val="27"/>
          <w:shd w:val="clear" w:color="auto" w:fill="FFFFFF"/>
        </w:rPr>
        <w:t>over the high-</w:t>
      </w:r>
      <w:hyperlink r:id="rId10" w:tooltip="Dimension" w:history="1">
        <w:r w:rsidR="00480AAF" w:rsidRPr="00480AAF">
          <w:rPr>
            <w:rStyle w:val="Hyperlink"/>
            <w:rFonts w:cstheme="minorHAnsi"/>
            <w:color w:val="000000" w:themeColor="text1"/>
            <w:sz w:val="27"/>
            <w:szCs w:val="27"/>
            <w:u w:val="none"/>
            <w:shd w:val="clear" w:color="auto" w:fill="FFFFFF"/>
          </w:rPr>
          <w:t>dimensional</w:t>
        </w:r>
      </w:hyperlink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hyperlink r:id="rId11" w:tooltip="Vector space" w:history="1">
        <w:r w:rsidR="00480AAF" w:rsidRPr="00480AAF">
          <w:rPr>
            <w:rStyle w:val="Hyperlink"/>
            <w:rFonts w:cstheme="minorHAnsi"/>
            <w:color w:val="000000" w:themeColor="text1"/>
            <w:sz w:val="27"/>
            <w:szCs w:val="27"/>
            <w:u w:val="none"/>
            <w:shd w:val="clear" w:color="auto" w:fill="FFFFFF"/>
          </w:rPr>
          <w:t>vector space</w:t>
        </w:r>
      </w:hyperlink>
      <w:r w:rsidR="00480AAF" w:rsidRPr="00480AAF">
        <w:rPr>
          <w:rStyle w:val="apple-converted-space"/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r w:rsidR="00480AAF" w:rsidRPr="00480AAF">
        <w:rPr>
          <w:rFonts w:cstheme="minorHAnsi"/>
          <w:color w:val="000000" w:themeColor="text1"/>
          <w:sz w:val="27"/>
          <w:szCs w:val="27"/>
          <w:shd w:val="clear" w:color="auto" w:fill="FFFFFF"/>
        </w:rPr>
        <w:t>of face images.</w:t>
      </w:r>
    </w:p>
    <w:p w:rsidR="008C1574" w:rsidRDefault="008C1574" w:rsidP="000107A7">
      <w:pPr>
        <w:ind w:firstLine="720"/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</w:p>
    <w:p w:rsidR="008C1574" w:rsidRDefault="008C1574" w:rsidP="008C1574">
      <w:pPr>
        <w:ind w:left="2880" w:firstLine="720"/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  <w:r w:rsidRPr="008C1574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K-means</w:t>
      </w:r>
    </w:p>
    <w:p w:rsidR="008C1574" w:rsidRPr="008C1574" w:rsidRDefault="008C1574" w:rsidP="008C15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574">
        <w:rPr>
          <w:sz w:val="27"/>
          <w:szCs w:val="27"/>
          <w:shd w:val="clear" w:color="auto" w:fill="FFFFFF"/>
        </w:rPr>
        <w:t>k</w:t>
      </w:r>
      <w:r w:rsidRPr="008C1574">
        <w:rPr>
          <w:sz w:val="27"/>
          <w:szCs w:val="27"/>
          <w:shd w:val="clear" w:color="auto" w:fill="FFFFFF"/>
        </w:rPr>
        <w:t xml:space="preserve">-means is  one of  the </w:t>
      </w:r>
      <w:proofErr w:type="spellStart"/>
      <w:r w:rsidRPr="008C1574">
        <w:rPr>
          <w:sz w:val="27"/>
          <w:szCs w:val="27"/>
          <w:shd w:val="clear" w:color="auto" w:fill="FFFFFF"/>
        </w:rPr>
        <w:t>simplest</w:t>
      </w:r>
      <w:r w:rsidRPr="008C1574">
        <w:rPr>
          <w:sz w:val="27"/>
          <w:szCs w:val="27"/>
          <w:shd w:val="clear" w:color="auto" w:fill="FFFFFF"/>
        </w:rPr>
        <w:t>unsupervised</w:t>
      </w:r>
      <w:proofErr w:type="spellEnd"/>
      <w:r w:rsidRPr="008C1574">
        <w:rPr>
          <w:sz w:val="27"/>
          <w:szCs w:val="27"/>
          <w:shd w:val="clear" w:color="auto" w:fill="FFFFFF"/>
        </w:rPr>
        <w:t>  learning 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 xml:space="preserve">algorithms  that  solve  the </w:t>
      </w:r>
      <w:proofErr w:type="spellStart"/>
      <w:r w:rsidRPr="008C1574">
        <w:rPr>
          <w:sz w:val="27"/>
          <w:szCs w:val="27"/>
          <w:shd w:val="clear" w:color="auto" w:fill="FFFFFF"/>
        </w:rPr>
        <w:t>well  known</w:t>
      </w:r>
      <w:proofErr w:type="spellEnd"/>
      <w:r w:rsidRPr="008C1574">
        <w:rPr>
          <w:sz w:val="27"/>
          <w:szCs w:val="27"/>
          <w:shd w:val="clear" w:color="auto" w:fill="FFFFFF"/>
        </w:rPr>
        <w:t xml:space="preserve"> clustering problem.</w:t>
      </w:r>
      <w:r w:rsidRPr="008C1574">
        <w:rPr>
          <w:rStyle w:val="apple-converted-space"/>
          <w:color w:val="414B56"/>
          <w:sz w:val="27"/>
          <w:szCs w:val="27"/>
          <w:shd w:val="clear" w:color="auto" w:fill="FFFFFF"/>
        </w:rPr>
        <w:t xml:space="preserve"> </w:t>
      </w:r>
      <w:r>
        <w:rPr>
          <w:rStyle w:val="apple-converted-space"/>
          <w:color w:val="414B56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>The</w:t>
      </w:r>
      <w:proofErr w:type="gramStart"/>
      <w:r w:rsidRPr="008C1574">
        <w:rPr>
          <w:sz w:val="27"/>
          <w:szCs w:val="27"/>
          <w:shd w:val="clear" w:color="auto" w:fill="FFFFFF"/>
        </w:rPr>
        <w:t>  main</w:t>
      </w:r>
      <w:proofErr w:type="gramEnd"/>
      <w:r w:rsidRPr="008C1574">
        <w:rPr>
          <w:sz w:val="27"/>
          <w:szCs w:val="27"/>
          <w:shd w:val="clear" w:color="auto" w:fill="FFFFFF"/>
        </w:rPr>
        <w:t>  idea  is to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 xml:space="preserve">define k </w:t>
      </w:r>
      <w:proofErr w:type="spellStart"/>
      <w:r w:rsidRPr="008C1574">
        <w:rPr>
          <w:sz w:val="27"/>
          <w:szCs w:val="27"/>
          <w:shd w:val="clear" w:color="auto" w:fill="FFFFFF"/>
        </w:rPr>
        <w:t>centers</w:t>
      </w:r>
      <w:proofErr w:type="spellEnd"/>
      <w:r w:rsidRPr="008C1574">
        <w:rPr>
          <w:sz w:val="27"/>
          <w:szCs w:val="27"/>
          <w:shd w:val="clear" w:color="auto" w:fill="FFFFFF"/>
        </w:rPr>
        <w:t xml:space="preserve">, one for each cluster. These </w:t>
      </w:r>
      <w:proofErr w:type="spellStart"/>
      <w:r w:rsidRPr="008C1574">
        <w:rPr>
          <w:sz w:val="27"/>
          <w:szCs w:val="27"/>
          <w:shd w:val="clear" w:color="auto" w:fill="FFFFFF"/>
        </w:rPr>
        <w:t>centers</w:t>
      </w:r>
      <w:proofErr w:type="spellEnd"/>
      <w:proofErr w:type="gramStart"/>
      <w:r w:rsidRPr="008C1574">
        <w:rPr>
          <w:sz w:val="27"/>
          <w:szCs w:val="27"/>
          <w:shd w:val="clear" w:color="auto" w:fill="FFFFFF"/>
        </w:rPr>
        <w:t>  should</w:t>
      </w:r>
      <w:proofErr w:type="gramEnd"/>
      <w:r w:rsidRPr="008C1574">
        <w:rPr>
          <w:sz w:val="27"/>
          <w:szCs w:val="27"/>
          <w:shd w:val="clear" w:color="auto" w:fill="FFFFFF"/>
        </w:rPr>
        <w:t>  be placed in a cunning 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>way  because of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> different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> location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sz w:val="27"/>
          <w:szCs w:val="27"/>
          <w:shd w:val="clear" w:color="auto" w:fill="FFFFFF"/>
        </w:rPr>
        <w:t> causes different  result.</w:t>
      </w:r>
      <w:r w:rsidRPr="008C1574">
        <w:rPr>
          <w:rStyle w:val="apple-converted-space"/>
          <w:sz w:val="27"/>
          <w:szCs w:val="27"/>
          <w:shd w:val="clear" w:color="auto" w:fill="FFFFFF"/>
        </w:rPr>
        <w:t> </w:t>
      </w:r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this</w:t>
      </w: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  algorithm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  aims at  minimizing  an objective function know as squared error function given by: </w:t>
      </w:r>
      <w:r w:rsidRPr="008C1574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 </w:t>
      </w:r>
    </w:p>
    <w:p w:rsidR="008C1574" w:rsidRPr="008C1574" w:rsidRDefault="008C1574" w:rsidP="008C1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4B56"/>
          <w:sz w:val="20"/>
          <w:szCs w:val="20"/>
          <w:lang w:eastAsia="en-IN"/>
        </w:rPr>
      </w:pPr>
      <w:r w:rsidRPr="008C1574">
        <w:rPr>
          <w:rFonts w:ascii="Arial" w:eastAsia="Times New Roman" w:hAnsi="Arial" w:cs="Arial"/>
          <w:color w:val="414B56"/>
          <w:sz w:val="20"/>
          <w:szCs w:val="20"/>
          <w:lang w:eastAsia="en-IN"/>
        </w:rPr>
        <w:t>                          </w:t>
      </w:r>
      <w:r>
        <w:rPr>
          <w:rFonts w:ascii="Arial" w:eastAsia="Times New Roman" w:hAnsi="Arial" w:cs="Arial"/>
          <w:noProof/>
          <w:color w:val="551A8B"/>
          <w:sz w:val="20"/>
          <w:szCs w:val="20"/>
          <w:lang w:eastAsia="en-IN"/>
        </w:rPr>
        <w:drawing>
          <wp:inline distT="0" distB="0" distL="0" distR="0">
            <wp:extent cx="2190750" cy="666750"/>
            <wp:effectExtent l="0" t="0" r="0" b="0"/>
            <wp:docPr id="1" name="Picture 1" descr="https://sites.google.com/site/dataclusteringalgorithms/_/rsrc/1273047853039/k-means-clustering-algorithm/kmean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dataclusteringalgorithms/_/rsrc/1273047853039/k-means-clustering-algorithm/kmean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574">
        <w:rPr>
          <w:rFonts w:ascii="Times New Roman" w:eastAsia="Times New Roman" w:hAnsi="Times New Roman" w:cs="Times New Roman"/>
          <w:color w:val="414B56"/>
          <w:sz w:val="24"/>
          <w:szCs w:val="24"/>
          <w:lang w:eastAsia="en-IN"/>
        </w:rPr>
        <w:t>                                            </w:t>
      </w:r>
    </w:p>
    <w:p w:rsidR="008C1574" w:rsidRPr="008C1574" w:rsidRDefault="008C1574" w:rsidP="008C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where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,</w:t>
      </w:r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br/>
        <w:t>                           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‘||x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en-IN"/>
        </w:rPr>
        <w:t>i 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 xml:space="preserve">- </w:t>
      </w:r>
      <w:proofErr w:type="spellStart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v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en-IN"/>
        </w:rPr>
        <w:t>j</w:t>
      </w:r>
      <w:proofErr w:type="spellEnd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||’</w:t>
      </w:r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 is the Euclidean distance between 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x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en-IN"/>
        </w:rPr>
        <w:t>i</w:t>
      </w:r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 and </w:t>
      </w:r>
      <w:proofErr w:type="spellStart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IN"/>
        </w:rPr>
        <w:t>v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en-IN"/>
        </w:rPr>
        <w:t>j</w:t>
      </w:r>
      <w:proofErr w:type="spellEnd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en-IN"/>
        </w:rPr>
        <w:t>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         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‘</w:t>
      </w:r>
      <w:proofErr w:type="gramStart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N"/>
        </w:rPr>
        <w:t>i</w:t>
      </w:r>
      <w:proofErr w:type="gramEnd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’</w:t>
      </w: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the number of data points in </w:t>
      </w:r>
      <w:proofErr w:type="spellStart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en-IN"/>
        </w:rPr>
        <w:t>th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cluster. 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  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‘</w:t>
      </w:r>
      <w:proofErr w:type="gramStart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</w:t>
      </w:r>
      <w:proofErr w:type="gramEnd"/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’</w:t>
      </w: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the number of cluster </w:t>
      </w:r>
      <w:proofErr w:type="spell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1574" w:rsidRDefault="008C1574" w:rsidP="008C1574">
      <w:pPr>
        <w:rPr>
          <w:rStyle w:val="apple-converted-space"/>
          <w:sz w:val="27"/>
          <w:szCs w:val="27"/>
          <w:shd w:val="clear" w:color="auto" w:fill="FFFFFF"/>
        </w:rPr>
      </w:pPr>
    </w:p>
    <w:p w:rsidR="008C1574" w:rsidRPr="008C1574" w:rsidRDefault="008C1574" w:rsidP="008C1574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8C1574">
        <w:rPr>
          <w:b/>
          <w:bCs/>
          <w:u w:val="single"/>
        </w:rPr>
        <w:t>Advantages</w:t>
      </w:r>
    </w:p>
    <w:p w:rsidR="008C1574" w:rsidRPr="008C1574" w:rsidRDefault="008C1574" w:rsidP="008C1574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8C1574">
        <w:t>1) Fast, robust and easier to understand.</w:t>
      </w:r>
    </w:p>
    <w:p w:rsidR="008C1574" w:rsidRDefault="008C1574" w:rsidP="008C1574">
      <w:pPr>
        <w:pStyle w:val="NormalWeb"/>
        <w:shd w:val="clear" w:color="auto" w:fill="FFFFFF"/>
      </w:pPr>
      <w:r w:rsidRPr="008C1574">
        <w:t>2) Relatively efficient:</w:t>
      </w:r>
      <w:r w:rsidRPr="008C1574">
        <w:rPr>
          <w:rStyle w:val="apple-converted-space"/>
        </w:rPr>
        <w:t> </w:t>
      </w:r>
      <w:proofErr w:type="gramStart"/>
      <w:r w:rsidRPr="008C1574">
        <w:t>O(</w:t>
      </w:r>
      <w:proofErr w:type="spellStart"/>
      <w:proofErr w:type="gramEnd"/>
      <w:r w:rsidRPr="008C1574">
        <w:t>tknd</w:t>
      </w:r>
      <w:proofErr w:type="spellEnd"/>
      <w:r w:rsidRPr="008C1574">
        <w:t>), where</w:t>
      </w:r>
      <w:r w:rsidRPr="008C1574">
        <w:rPr>
          <w:rStyle w:val="apple-converted-space"/>
        </w:rPr>
        <w:t> </w:t>
      </w:r>
      <w:r w:rsidRPr="008C1574">
        <w:t>n</w:t>
      </w:r>
      <w:r w:rsidRPr="008C1574">
        <w:rPr>
          <w:rStyle w:val="apple-converted-space"/>
        </w:rPr>
        <w:t> </w:t>
      </w:r>
      <w:r w:rsidRPr="008C1574">
        <w:t>is # objects,</w:t>
      </w:r>
      <w:r w:rsidRPr="008C1574">
        <w:rPr>
          <w:rStyle w:val="apple-converted-space"/>
        </w:rPr>
        <w:t> </w:t>
      </w:r>
      <w:r w:rsidRPr="008C1574">
        <w:t>k</w:t>
      </w:r>
      <w:r w:rsidRPr="008C1574">
        <w:rPr>
          <w:rStyle w:val="apple-converted-space"/>
        </w:rPr>
        <w:t> </w:t>
      </w:r>
      <w:r w:rsidRPr="008C1574">
        <w:t>is # clusters, d is # dimension of each object, and</w:t>
      </w:r>
      <w:r w:rsidRPr="008C1574">
        <w:rPr>
          <w:rStyle w:val="apple-converted-space"/>
        </w:rPr>
        <w:t> </w:t>
      </w:r>
      <w:r w:rsidRPr="008C1574">
        <w:t>t </w:t>
      </w:r>
      <w:r w:rsidRPr="008C1574">
        <w:rPr>
          <w:rStyle w:val="apple-converted-space"/>
        </w:rPr>
        <w:t> </w:t>
      </w:r>
      <w:r w:rsidRPr="008C1574">
        <w:t xml:space="preserve">is # iterations. </w:t>
      </w:r>
      <w:proofErr w:type="gramStart"/>
      <w:r w:rsidRPr="008C1574">
        <w:t>Normally,</w:t>
      </w:r>
      <w:r w:rsidRPr="008C1574">
        <w:rPr>
          <w:rStyle w:val="apple-converted-space"/>
        </w:rPr>
        <w:t> </w:t>
      </w:r>
      <w:r w:rsidRPr="008C1574">
        <w:t>k,</w:t>
      </w:r>
      <w:r w:rsidRPr="008C1574">
        <w:rPr>
          <w:rStyle w:val="apple-converted-space"/>
        </w:rPr>
        <w:t> </w:t>
      </w:r>
      <w:r w:rsidRPr="008C1574">
        <w:t>t, d</w:t>
      </w:r>
      <w:r w:rsidRPr="008C1574">
        <w:rPr>
          <w:rStyle w:val="apple-converted-space"/>
        </w:rPr>
        <w:t> </w:t>
      </w:r>
      <w:r w:rsidRPr="008C1574">
        <w:t>&lt;&lt;</w:t>
      </w:r>
      <w:r w:rsidRPr="008C1574">
        <w:rPr>
          <w:rStyle w:val="apple-converted-space"/>
        </w:rPr>
        <w:t> </w:t>
      </w:r>
      <w:r w:rsidRPr="008C1574">
        <w:t>n.</w:t>
      </w:r>
      <w:proofErr w:type="gramEnd"/>
    </w:p>
    <w:p w:rsidR="008C1574" w:rsidRPr="008C1574" w:rsidRDefault="008C1574" w:rsidP="008C1574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8C1574">
        <w:rPr>
          <w:shd w:val="clear" w:color="auto" w:fill="FFFFFF"/>
        </w:rPr>
        <w:t>3)</w:t>
      </w:r>
      <w:r w:rsidRPr="008C1574">
        <w:rPr>
          <w:rStyle w:val="apple-converted-space"/>
          <w:shd w:val="clear" w:color="auto" w:fill="FFFFFF"/>
        </w:rPr>
        <w:t> </w:t>
      </w:r>
      <w:r w:rsidRPr="008C1574">
        <w:rPr>
          <w:shd w:val="clear" w:color="auto" w:fill="FFFFFF"/>
        </w:rPr>
        <w:t>Gives best result when data set are distinct or well separated from each other.</w:t>
      </w:r>
    </w:p>
    <w:p w:rsidR="008C1574" w:rsidRPr="008C1574" w:rsidRDefault="008C1574" w:rsidP="008C1574">
      <w:pPr>
        <w:pStyle w:val="NormalWeb"/>
        <w:shd w:val="clear" w:color="auto" w:fill="FFFFFF"/>
        <w:rPr>
          <w:sz w:val="20"/>
          <w:szCs w:val="20"/>
        </w:rPr>
      </w:pPr>
      <w:r w:rsidRPr="008C1574">
        <w:rPr>
          <w:b/>
          <w:bCs/>
          <w:u w:val="single"/>
        </w:rPr>
        <w:lastRenderedPageBreak/>
        <w:t>Disadvantages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1) The learning algorithm requires </w:t>
      </w:r>
      <w:proofErr w:type="spell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 of the number of</w:t>
      </w: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 cluster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2) The use of</w:t>
      </w: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 Exclusive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Assignment - If  there are two highly overlapping data then k-means will not be able to resolve       that there are two clusters.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3) The learning algorithm is not invariant to non-linear transformations</w:t>
      </w:r>
      <w:r w:rsidRPr="008C15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r w:rsidRPr="008C15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with different representation of data we get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</w:t>
      </w: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(data represented in form of </w:t>
      </w:r>
      <w:proofErr w:type="spell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cartesian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co-ordinates and polar co-ordinates will give different results).</w:t>
      </w:r>
    </w:p>
    <w:p w:rsidR="008C1574" w:rsidRPr="008C1574" w:rsidRDefault="008C1574" w:rsidP="008C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4) Euclidean distance measures can unequally weight underlying factors.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5) The learning algorithm provides the local optima of the squared error function. 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6) Randomly choosing of the cluster </w:t>
      </w:r>
      <w:proofErr w:type="spell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lead us to the fruitful result. Pl. </w:t>
      </w:r>
      <w:proofErr w:type="gramStart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refer</w:t>
      </w:r>
      <w:proofErr w:type="gramEnd"/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4" w:history="1">
        <w:r w:rsidRPr="008C157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Fig</w:t>
        </w:r>
      </w:hyperlink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7) Applicable only when mean is defined i.e. fails for categorical data.</w:t>
      </w:r>
    </w:p>
    <w:p w:rsidR="008C1574" w:rsidRPr="008C1574" w:rsidRDefault="008C1574" w:rsidP="008C1574">
      <w:pPr>
        <w:shd w:val="clear" w:color="auto" w:fill="FFFFFF"/>
        <w:spacing w:before="100" w:beforeAutospacing="1" w:after="100" w:afterAutospacing="1" w:line="18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1574">
        <w:rPr>
          <w:rFonts w:ascii="Times New Roman" w:eastAsia="Times New Roman" w:hAnsi="Times New Roman" w:cs="Times New Roman"/>
          <w:sz w:val="24"/>
          <w:szCs w:val="24"/>
          <w:lang w:eastAsia="en-IN"/>
        </w:rPr>
        <w:t>8) Unable to handle noisy data and outliers</w:t>
      </w:r>
      <w:r w:rsidRPr="008C15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8C1574" w:rsidRPr="008C1574" w:rsidRDefault="008C1574" w:rsidP="008C1574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p w:rsidR="008C1574" w:rsidRPr="008C1574" w:rsidRDefault="008C1574" w:rsidP="008C1574">
      <w:pPr>
        <w:rPr>
          <w:rFonts w:cstheme="minorHAnsi"/>
          <w:b/>
          <w:sz w:val="36"/>
          <w:szCs w:val="36"/>
          <w:shd w:val="clear" w:color="auto" w:fill="FFFFFF"/>
        </w:rPr>
      </w:pPr>
    </w:p>
    <w:sectPr w:rsidR="008C1574" w:rsidRPr="008C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C"/>
    <w:rsid w:val="000107A7"/>
    <w:rsid w:val="00480AAF"/>
    <w:rsid w:val="008C1574"/>
    <w:rsid w:val="00B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17C"/>
  </w:style>
  <w:style w:type="character" w:customStyle="1" w:styleId="ptmri7t-">
    <w:name w:val="ptmri7t-"/>
    <w:basedOn w:val="DefaultParagraphFont"/>
    <w:rsid w:val="00B7217C"/>
  </w:style>
  <w:style w:type="character" w:customStyle="1" w:styleId="Heading2Char">
    <w:name w:val="Heading 2 Char"/>
    <w:basedOn w:val="DefaultParagraphFont"/>
    <w:link w:val="Heading2"/>
    <w:uiPriority w:val="9"/>
    <w:rsid w:val="00B721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0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17C"/>
  </w:style>
  <w:style w:type="character" w:customStyle="1" w:styleId="ptmri7t-">
    <w:name w:val="ptmri7t-"/>
    <w:basedOn w:val="DefaultParagraphFont"/>
    <w:rsid w:val="00B7217C"/>
  </w:style>
  <w:style w:type="character" w:customStyle="1" w:styleId="Heading2Char">
    <w:name w:val="Heading 2 Char"/>
    <w:basedOn w:val="DefaultParagraphFont"/>
    <w:link w:val="Heading2"/>
    <w:uiPriority w:val="9"/>
    <w:rsid w:val="00B721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0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818">
          <w:marLeft w:val="30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variance_matrix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al_recognition_system" TargetMode="External"/><Relationship Id="rId12" Type="http://schemas.openxmlformats.org/officeDocument/2006/relationships/hyperlink" Target="https://sites.google.com/site/dataclusteringalgorithms/k-means-clustering-algorithm/kmeans.JPG?attredirects=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vision" TargetMode="External"/><Relationship Id="rId11" Type="http://schemas.openxmlformats.org/officeDocument/2006/relationships/hyperlink" Target="https://en.wikipedia.org/wiki/Vector_space" TargetMode="External"/><Relationship Id="rId5" Type="http://schemas.openxmlformats.org/officeDocument/2006/relationships/hyperlink" Target="https://en.wikipedia.org/wiki/Eigenvec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imen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bability_distribution" TargetMode="External"/><Relationship Id="rId14" Type="http://schemas.openxmlformats.org/officeDocument/2006/relationships/hyperlink" Target="https://sites.google.com/site/dataclusteringalgorithms/k-means-clustering-algorithm/k-means_initial_cluster_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2017-05-08T10:47:00Z</dcterms:created>
  <dcterms:modified xsi:type="dcterms:W3CDTF">2017-05-08T11:29:00Z</dcterms:modified>
</cp:coreProperties>
</file>