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745F7" w:rsidRDefault="000B08BD">
      <w:pPr>
        <w:spacing w:line="480" w:lineRule="auto"/>
      </w:pPr>
      <w:bookmarkStart w:id="0" w:name="_GoBack"/>
      <w:bookmarkEnd w:id="0"/>
      <w:proofErr w:type="spellStart"/>
      <w:r>
        <w:rPr>
          <w:b/>
          <w:sz w:val="24"/>
        </w:rPr>
        <w:t>CellSociety</w:t>
      </w:r>
      <w:proofErr w:type="spellEnd"/>
      <w:r>
        <w:rPr>
          <w:b/>
          <w:sz w:val="24"/>
        </w:rPr>
        <w:t xml:space="preserve"> Plan - Team 02</w:t>
      </w:r>
      <w:r>
        <w:rPr>
          <w:b/>
          <w:sz w:val="24"/>
        </w:rPr>
        <w:tab/>
      </w:r>
      <w:r>
        <w:rPr>
          <w:b/>
          <w:sz w:val="24"/>
        </w:rPr>
        <w:tab/>
      </w:r>
      <w:r>
        <w:rPr>
          <w:b/>
          <w:sz w:val="24"/>
        </w:rPr>
        <w:tab/>
      </w:r>
      <w:r>
        <w:rPr>
          <w:sz w:val="24"/>
        </w:rPr>
        <w:t xml:space="preserve">Greg Lyons, Kevin </w:t>
      </w:r>
      <w:proofErr w:type="spellStart"/>
      <w:r>
        <w:rPr>
          <w:sz w:val="24"/>
        </w:rPr>
        <w:t>Rhyne</w:t>
      </w:r>
      <w:proofErr w:type="spellEnd"/>
      <w:r>
        <w:rPr>
          <w:sz w:val="24"/>
        </w:rPr>
        <w:t>, Chase Malik</w:t>
      </w:r>
    </w:p>
    <w:p w:rsidR="008745F7" w:rsidRDefault="000B08BD">
      <w:pPr>
        <w:spacing w:line="480" w:lineRule="auto"/>
      </w:pPr>
      <w:r>
        <w:rPr>
          <w:rFonts w:ascii="Times New Roman" w:eastAsia="Times New Roman" w:hAnsi="Times New Roman" w:cs="Times New Roman"/>
          <w:b/>
          <w:sz w:val="24"/>
        </w:rPr>
        <w:t>Introduction</w:t>
      </w:r>
    </w:p>
    <w:p w:rsidR="008745F7" w:rsidRDefault="000B08BD">
      <w:pPr>
        <w:spacing w:line="480" w:lineRule="auto"/>
        <w:ind w:firstLine="720"/>
      </w:pPr>
      <w:r>
        <w:rPr>
          <w:rFonts w:ascii="Times New Roman" w:eastAsia="Times New Roman" w:hAnsi="Times New Roman" w:cs="Times New Roman"/>
          <w:sz w:val="24"/>
        </w:rPr>
        <w:t>As a team we are working to develop a Java program that is capable of running various 2D Cellular Automata (CA) simulations.  CA simulations are modeled by a grid of cells, with each cell having a certain state and updating its state based on defined rules</w:t>
      </w:r>
      <w:r>
        <w:rPr>
          <w:rFonts w:ascii="Times New Roman" w:eastAsia="Times New Roman" w:hAnsi="Times New Roman" w:cs="Times New Roman"/>
          <w:sz w:val="24"/>
        </w:rPr>
        <w:t xml:space="preserve"> regarding its current state and its neighbors’ states.  CA simulations begin with each cell initialized to some given state, and they are capable of modeling many different types of phenomena.  Perhaps the most well-known example in the programming world </w:t>
      </w:r>
      <w:r>
        <w:rPr>
          <w:rFonts w:ascii="Times New Roman" w:eastAsia="Times New Roman" w:hAnsi="Times New Roman" w:cs="Times New Roman"/>
          <w:sz w:val="24"/>
        </w:rPr>
        <w:t xml:space="preserve">is Conway’s Game of Life, which updates each cell between being “alive” and “dead” based on the number of its neighbors that are alive or dead.  Other well-known examples include Schelling’s model of segregation, Spreading of Fire, and the </w:t>
      </w:r>
      <w:proofErr w:type="spellStart"/>
      <w:r>
        <w:rPr>
          <w:rFonts w:ascii="Times New Roman" w:eastAsia="Times New Roman" w:hAnsi="Times New Roman" w:cs="Times New Roman"/>
          <w:sz w:val="24"/>
        </w:rPr>
        <w:t>Wa</w:t>
      </w:r>
      <w:proofErr w:type="spellEnd"/>
      <w:r>
        <w:rPr>
          <w:rFonts w:ascii="Times New Roman" w:eastAsia="Times New Roman" w:hAnsi="Times New Roman" w:cs="Times New Roman"/>
          <w:sz w:val="24"/>
        </w:rPr>
        <w:t>-Tor World mod</w:t>
      </w:r>
      <w:r>
        <w:rPr>
          <w:rFonts w:ascii="Times New Roman" w:eastAsia="Times New Roman" w:hAnsi="Times New Roman" w:cs="Times New Roman"/>
          <w:sz w:val="24"/>
        </w:rPr>
        <w:t xml:space="preserve">el of predator prey relationships.  Our primary design goal for this </w:t>
      </w:r>
      <w:proofErr w:type="gramStart"/>
      <w:r>
        <w:rPr>
          <w:rFonts w:ascii="Times New Roman" w:eastAsia="Times New Roman" w:hAnsi="Times New Roman" w:cs="Times New Roman"/>
          <w:sz w:val="24"/>
        </w:rPr>
        <w:t>project</w:t>
      </w:r>
      <w:proofErr w:type="gramEnd"/>
      <w:r>
        <w:rPr>
          <w:rFonts w:ascii="Times New Roman" w:eastAsia="Times New Roman" w:hAnsi="Times New Roman" w:cs="Times New Roman"/>
          <w:sz w:val="24"/>
        </w:rPr>
        <w:t xml:space="preserve"> was not simply to implement these models, but also to allow for the addition of many other CA simulations.</w:t>
      </w:r>
    </w:p>
    <w:p w:rsidR="008745F7" w:rsidRDefault="000B08BD">
      <w:pPr>
        <w:spacing w:line="480" w:lineRule="auto"/>
        <w:ind w:firstLine="720"/>
      </w:pPr>
      <w:r>
        <w:rPr>
          <w:rFonts w:ascii="Times New Roman" w:eastAsia="Times New Roman" w:hAnsi="Times New Roman" w:cs="Times New Roman"/>
          <w:sz w:val="24"/>
        </w:rPr>
        <w:t xml:space="preserve">An ideal CA simulation system has a flexible design so it is as easy as </w:t>
      </w:r>
      <w:r>
        <w:rPr>
          <w:rFonts w:ascii="Times New Roman" w:eastAsia="Times New Roman" w:hAnsi="Times New Roman" w:cs="Times New Roman"/>
          <w:sz w:val="24"/>
        </w:rPr>
        <w:t>possible to add new simulations to the program.  We focused on the principle of making design open to extension but closed to modification.  In this sense, the program is made so that its capabilities can be easily extended for the rules of a new simulatio</w:t>
      </w:r>
      <w:r>
        <w:rPr>
          <w:rFonts w:ascii="Times New Roman" w:eastAsia="Times New Roman" w:hAnsi="Times New Roman" w:cs="Times New Roman"/>
          <w:sz w:val="24"/>
        </w:rPr>
        <w:t xml:space="preserve">n, but the mechanisms of the program itself do not need to be modified.  We utilized a system of abstraction, so that adding a new CA model to the system only requires implementing one abstract method with the model’s logic rules for updating cell states. </w:t>
      </w:r>
      <w:r>
        <w:rPr>
          <w:rFonts w:ascii="Times New Roman" w:eastAsia="Times New Roman" w:hAnsi="Times New Roman" w:cs="Times New Roman"/>
          <w:sz w:val="24"/>
        </w:rPr>
        <w:t xml:space="preserve"> We also employed inheritance, extending </w:t>
      </w:r>
      <w:proofErr w:type="spellStart"/>
      <w:r>
        <w:rPr>
          <w:rFonts w:ascii="Times New Roman" w:eastAsia="Times New Roman" w:hAnsi="Times New Roman" w:cs="Times New Roman"/>
          <w:sz w:val="24"/>
        </w:rPr>
        <w:t>JavaFX</w:t>
      </w:r>
      <w:proofErr w:type="spellEnd"/>
      <w:r>
        <w:rPr>
          <w:rFonts w:ascii="Times New Roman" w:eastAsia="Times New Roman" w:hAnsi="Times New Roman" w:cs="Times New Roman"/>
          <w:sz w:val="24"/>
        </w:rPr>
        <w:t xml:space="preserve"> classes to simplify the process of creating our visual display.  In our program, the cells are set to initial states based on input from an XML file.  The XML file also specifies the type of simulation to be </w:t>
      </w:r>
      <w:r>
        <w:rPr>
          <w:rFonts w:ascii="Times New Roman" w:eastAsia="Times New Roman" w:hAnsi="Times New Roman" w:cs="Times New Roman"/>
          <w:sz w:val="24"/>
        </w:rPr>
        <w:t>modeled.</w:t>
      </w:r>
    </w:p>
    <w:p w:rsidR="008745F7" w:rsidRDefault="008745F7">
      <w:pPr>
        <w:spacing w:line="480" w:lineRule="auto"/>
        <w:ind w:firstLine="720"/>
      </w:pPr>
    </w:p>
    <w:p w:rsidR="008745F7" w:rsidRDefault="000B08BD">
      <w:pPr>
        <w:spacing w:line="480" w:lineRule="auto"/>
      </w:pPr>
      <w:r>
        <w:rPr>
          <w:rFonts w:ascii="Times New Roman" w:eastAsia="Times New Roman" w:hAnsi="Times New Roman" w:cs="Times New Roman"/>
          <w:b/>
          <w:sz w:val="24"/>
        </w:rPr>
        <w:lastRenderedPageBreak/>
        <w:t>Overview</w:t>
      </w:r>
    </w:p>
    <w:p w:rsidR="008745F7" w:rsidRDefault="000B08BD">
      <w:pPr>
        <w:spacing w:line="480" w:lineRule="auto"/>
      </w:pPr>
      <w:r>
        <w:rPr>
          <w:rFonts w:ascii="Times New Roman" w:eastAsia="Times New Roman" w:hAnsi="Times New Roman" w:cs="Times New Roman"/>
          <w:sz w:val="24"/>
        </w:rPr>
        <w:tab/>
        <w:t>In order to solve the CA problem, we broke it up into the three separate issues - loading the data, creating the 2D grid based on the appropriate rules, and displaying the grid.   The first issue is addressed by the first module.  The M</w:t>
      </w:r>
      <w:r>
        <w:rPr>
          <w:rFonts w:ascii="Times New Roman" w:eastAsia="Times New Roman" w:hAnsi="Times New Roman" w:cs="Times New Roman"/>
          <w:sz w:val="24"/>
        </w:rPr>
        <w:t>ain class loads the XML data into Java and parses it into two pieces of information.  It creates a variable that represents the type of CA model being tested (fire, segregation, etc.) and a 2-D array of integers to store the current state of each cell.  Th</w:t>
      </w:r>
      <w:r>
        <w:rPr>
          <w:rFonts w:ascii="Times New Roman" w:eastAsia="Times New Roman" w:hAnsi="Times New Roman" w:cs="Times New Roman"/>
          <w:sz w:val="24"/>
        </w:rPr>
        <w:t xml:space="preserve">is module then calls on the second module to create a grid based on the current array.  </w:t>
      </w:r>
    </w:p>
    <w:p w:rsidR="008745F7" w:rsidRDefault="000B08BD">
      <w:pPr>
        <w:spacing w:line="480" w:lineRule="auto"/>
        <w:ind w:firstLine="720"/>
      </w:pPr>
      <w:r>
        <w:rPr>
          <w:rFonts w:ascii="Times New Roman" w:eastAsia="Times New Roman" w:hAnsi="Times New Roman" w:cs="Times New Roman"/>
          <w:sz w:val="24"/>
        </w:rPr>
        <w:t>The grid module is comprised of one abstract class and as many subclasses are required (currently three).  Making this class abstract allows for other types of CA mode</w:t>
      </w:r>
      <w:r>
        <w:rPr>
          <w:rFonts w:ascii="Times New Roman" w:eastAsia="Times New Roman" w:hAnsi="Times New Roman" w:cs="Times New Roman"/>
          <w:sz w:val="24"/>
        </w:rPr>
        <w:t xml:space="preserve">ls to easily be added as extensions of it without any modifications to the current code.  The abstract class will have the following methods - </w:t>
      </w:r>
      <w:proofErr w:type="spellStart"/>
      <w:r>
        <w:rPr>
          <w:rFonts w:ascii="Times New Roman" w:eastAsia="Times New Roman" w:hAnsi="Times New Roman" w:cs="Times New Roman"/>
          <w:sz w:val="24"/>
        </w:rPr>
        <w:t>updateDisplay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updateStates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 xml:space="preserve">, initialize, start, </w:t>
      </w:r>
      <w:proofErr w:type="gramStart"/>
      <w:r>
        <w:rPr>
          <w:rFonts w:ascii="Times New Roman" w:eastAsia="Times New Roman" w:hAnsi="Times New Roman" w:cs="Times New Roman"/>
          <w:sz w:val="24"/>
        </w:rPr>
        <w:t>pause</w:t>
      </w:r>
      <w:proofErr w:type="gramEnd"/>
      <w:r>
        <w:rPr>
          <w:rFonts w:ascii="Times New Roman" w:eastAsia="Times New Roman" w:hAnsi="Times New Roman" w:cs="Times New Roman"/>
          <w:sz w:val="24"/>
        </w:rPr>
        <w:t>.  The constructor for the class will take the i</w:t>
      </w:r>
      <w:r>
        <w:rPr>
          <w:rFonts w:ascii="Times New Roman" w:eastAsia="Times New Roman" w:hAnsi="Times New Roman" w:cs="Times New Roman"/>
          <w:sz w:val="24"/>
        </w:rPr>
        <w:t xml:space="preserve">nitial array and set it to the instance variable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The initialize method will deal with setting up the user interface and displaying the initial state of the 2D grid on the screen.  When the start method is called on a key press, it sets up an</w:t>
      </w:r>
      <w:r>
        <w:rPr>
          <w:rFonts w:ascii="Times New Roman" w:eastAsia="Times New Roman" w:hAnsi="Times New Roman" w:cs="Times New Roman"/>
          <w:sz w:val="24"/>
        </w:rPr>
        <w:t xml:space="preserve"> Event Handler that continuously calls </w:t>
      </w:r>
      <w:proofErr w:type="spellStart"/>
      <w:r>
        <w:rPr>
          <w:rFonts w:ascii="Times New Roman" w:eastAsia="Times New Roman" w:hAnsi="Times New Roman" w:cs="Times New Roman"/>
          <w:sz w:val="24"/>
        </w:rPr>
        <w:t>updateStates</w:t>
      </w:r>
      <w:proofErr w:type="spellEnd"/>
      <w:r>
        <w:rPr>
          <w:rFonts w:ascii="Times New Roman" w:eastAsia="Times New Roman" w:hAnsi="Times New Roman" w:cs="Times New Roman"/>
          <w:sz w:val="24"/>
        </w:rPr>
        <w:t xml:space="preserve"> and then </w:t>
      </w:r>
      <w:proofErr w:type="spellStart"/>
      <w:r>
        <w:rPr>
          <w:rFonts w:ascii="Times New Roman" w:eastAsia="Times New Roman" w:hAnsi="Times New Roman" w:cs="Times New Roman"/>
          <w:sz w:val="24"/>
        </w:rPr>
        <w:t>updateDisplay</w:t>
      </w:r>
      <w:proofErr w:type="spellEnd"/>
      <w:r>
        <w:rPr>
          <w:rFonts w:ascii="Times New Roman" w:eastAsia="Times New Roman" w:hAnsi="Times New Roman" w:cs="Times New Roman"/>
          <w:sz w:val="24"/>
        </w:rPr>
        <w:t xml:space="preserve">.  These two methods will use the two private instance variables (arrays) called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currentArray</w:t>
      </w:r>
      <w:proofErr w:type="spellEnd"/>
      <w:proofErr w:type="gramEnd"/>
      <w:r>
        <w:rPr>
          <w:rFonts w:ascii="Times New Roman" w:eastAsia="Times New Roman" w:hAnsi="Times New Roman" w:cs="Times New Roman"/>
          <w:sz w:val="24"/>
        </w:rPr>
        <w:t xml:space="preserve"> stores the states of the cells before they are each “simu</w:t>
      </w:r>
      <w:r>
        <w:rPr>
          <w:rFonts w:ascii="Times New Roman" w:eastAsia="Times New Roman" w:hAnsi="Times New Roman" w:cs="Times New Roman"/>
          <w:sz w:val="24"/>
        </w:rPr>
        <w:t xml:space="preserve">ltaneously” updated, and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stores the new states of each cell when they are updated.</w:t>
      </w:r>
    </w:p>
    <w:p w:rsidR="008745F7" w:rsidRDefault="000B08BD">
      <w:pPr>
        <w:spacing w:line="480" w:lineRule="auto"/>
        <w:ind w:firstLine="720"/>
      </w:pPr>
      <w:r>
        <w:rPr>
          <w:rFonts w:ascii="Times New Roman" w:eastAsia="Times New Roman" w:hAnsi="Times New Roman" w:cs="Times New Roman"/>
          <w:sz w:val="24"/>
        </w:rPr>
        <w:t xml:space="preserve">The </w:t>
      </w:r>
      <w:proofErr w:type="spellStart"/>
      <w:r>
        <w:rPr>
          <w:rFonts w:ascii="Times New Roman" w:eastAsia="Times New Roman" w:hAnsi="Times New Roman" w:cs="Times New Roman"/>
          <w:sz w:val="24"/>
        </w:rPr>
        <w:t>updateStates</w:t>
      </w:r>
      <w:proofErr w:type="spellEnd"/>
      <w:r>
        <w:rPr>
          <w:rFonts w:ascii="Times New Roman" w:eastAsia="Times New Roman" w:hAnsi="Times New Roman" w:cs="Times New Roman"/>
          <w:sz w:val="24"/>
        </w:rPr>
        <w:t xml:space="preserve"> method loops over all of the cells in the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It then runs the method </w:t>
      </w:r>
      <w:proofErr w:type="spell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 xml:space="preserve"> on each individual cell.  This method is an abstract</w:t>
      </w:r>
      <w:r>
        <w:rPr>
          <w:rFonts w:ascii="Times New Roman" w:eastAsia="Times New Roman" w:hAnsi="Times New Roman" w:cs="Times New Roman"/>
          <w:sz w:val="24"/>
        </w:rPr>
        <w:t xml:space="preserve"> method, whose implementation varies based on the type of CA model being run.  Thus, each subclass of Grid (</w:t>
      </w:r>
      <w:proofErr w:type="spellStart"/>
      <w:r>
        <w:rPr>
          <w:rFonts w:ascii="Times New Roman" w:eastAsia="Times New Roman" w:hAnsi="Times New Roman" w:cs="Times New Roman"/>
          <w:sz w:val="24"/>
        </w:rPr>
        <w:t>FireGrid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SegregationGrid</w:t>
      </w:r>
      <w:proofErr w:type="spellEnd"/>
      <w:r>
        <w:rPr>
          <w:rFonts w:ascii="Times New Roman" w:eastAsia="Times New Roman" w:hAnsi="Times New Roman" w:cs="Times New Roman"/>
          <w:sz w:val="24"/>
        </w:rPr>
        <w:t>, etc.) will need to override this method with its own method.  These model dependent methods will vary in many different w</w:t>
      </w:r>
      <w:r>
        <w:rPr>
          <w:rFonts w:ascii="Times New Roman" w:eastAsia="Times New Roman" w:hAnsi="Times New Roman" w:cs="Times New Roman"/>
          <w:sz w:val="24"/>
        </w:rPr>
        <w:t xml:space="preserve">ays, as some will have more than two </w:t>
      </w:r>
      <w:r>
        <w:rPr>
          <w:rFonts w:ascii="Times New Roman" w:eastAsia="Times New Roman" w:hAnsi="Times New Roman" w:cs="Times New Roman"/>
          <w:sz w:val="24"/>
        </w:rPr>
        <w:lastRenderedPageBreak/>
        <w:t xml:space="preserve">states, while others will depend on fewer neighbors.  However, regardless of the complexity in calculating the future state, the method </w:t>
      </w:r>
      <w:proofErr w:type="spell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 xml:space="preserve"> edits the appropriate cell in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to reflect its future state.  </w:t>
      </w:r>
      <w:r>
        <w:rPr>
          <w:rFonts w:ascii="Times New Roman" w:eastAsia="Times New Roman" w:hAnsi="Times New Roman" w:cs="Times New Roman"/>
          <w:sz w:val="24"/>
        </w:rPr>
        <w:t xml:space="preserve">This future cell is usually the same cell, but for some CA models may differ (Segregation).  Thus, the final result of the </w:t>
      </w:r>
      <w:proofErr w:type="spellStart"/>
      <w:r>
        <w:rPr>
          <w:rFonts w:ascii="Times New Roman" w:eastAsia="Times New Roman" w:hAnsi="Times New Roman" w:cs="Times New Roman"/>
          <w:sz w:val="24"/>
        </w:rPr>
        <w:t>updateStates</w:t>
      </w:r>
      <w:proofErr w:type="spellEnd"/>
      <w:r>
        <w:rPr>
          <w:rFonts w:ascii="Times New Roman" w:eastAsia="Times New Roman" w:hAnsi="Times New Roman" w:cs="Times New Roman"/>
          <w:sz w:val="24"/>
        </w:rPr>
        <w:t xml:space="preserve"> call is to have a completed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w:t>
      </w:r>
    </w:p>
    <w:p w:rsidR="008745F7" w:rsidRDefault="000B08BD">
      <w:pPr>
        <w:spacing w:line="480" w:lineRule="auto"/>
        <w:ind w:firstLine="720"/>
      </w:pPr>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updateDisplay</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method will then loop</w:t>
      </w:r>
      <w:proofErr w:type="gramEnd"/>
      <w:r>
        <w:rPr>
          <w:rFonts w:ascii="Times New Roman" w:eastAsia="Times New Roman" w:hAnsi="Times New Roman" w:cs="Times New Roman"/>
          <w:sz w:val="24"/>
        </w:rPr>
        <w:t xml:space="preserve"> over the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and create new C</w:t>
      </w:r>
      <w:r>
        <w:rPr>
          <w:rFonts w:ascii="Times New Roman" w:eastAsia="Times New Roman" w:hAnsi="Times New Roman" w:cs="Times New Roman"/>
          <w:sz w:val="24"/>
        </w:rPr>
        <w:t xml:space="preserve">ells at the appropriate location with the appropriate color based on its state (entry).   This method will rely on the third module of our design - the Cell class.  The Cell, which extends the </w:t>
      </w:r>
      <w:proofErr w:type="spellStart"/>
      <w:r>
        <w:rPr>
          <w:rFonts w:ascii="Times New Roman" w:eastAsia="Times New Roman" w:hAnsi="Times New Roman" w:cs="Times New Roman"/>
          <w:sz w:val="24"/>
        </w:rPr>
        <w:t>JavaFX</w:t>
      </w:r>
      <w:proofErr w:type="spellEnd"/>
      <w:r>
        <w:rPr>
          <w:rFonts w:ascii="Times New Roman" w:eastAsia="Times New Roman" w:hAnsi="Times New Roman" w:cs="Times New Roman"/>
          <w:sz w:val="24"/>
        </w:rPr>
        <w:t xml:space="preserve"> Rectangle class, will create a new rectangle with a colo</w:t>
      </w:r>
      <w:r>
        <w:rPr>
          <w:rFonts w:ascii="Times New Roman" w:eastAsia="Times New Roman" w:hAnsi="Times New Roman" w:cs="Times New Roman"/>
          <w:sz w:val="24"/>
        </w:rPr>
        <w:t xml:space="preserve">r based on the current state of the cell.  The state is passed as a parameter when constructing a new Cell. The </w:t>
      </w:r>
      <w:proofErr w:type="spellStart"/>
      <w:r>
        <w:rPr>
          <w:rFonts w:ascii="Times New Roman" w:eastAsia="Times New Roman" w:hAnsi="Times New Roman" w:cs="Times New Roman"/>
          <w:sz w:val="24"/>
        </w:rPr>
        <w:t>updateDisplay</w:t>
      </w:r>
      <w:proofErr w:type="spellEnd"/>
      <w:r>
        <w:rPr>
          <w:rFonts w:ascii="Times New Roman" w:eastAsia="Times New Roman" w:hAnsi="Times New Roman" w:cs="Times New Roman"/>
          <w:sz w:val="24"/>
        </w:rPr>
        <w:t xml:space="preserve"> method then adds these new shapes to the display.  After this addition, the method sets the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equal to the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w:t>
      </w:r>
      <w:r>
        <w:rPr>
          <w:rFonts w:ascii="Times New Roman" w:eastAsia="Times New Roman" w:hAnsi="Times New Roman" w:cs="Times New Roman"/>
          <w:sz w:val="24"/>
        </w:rPr>
        <w:t xml:space="preserve"> as all of the pending changes will have been displayed at this point.</w:t>
      </w:r>
    </w:p>
    <w:p w:rsidR="008745F7" w:rsidRDefault="000B08BD">
      <w:pPr>
        <w:spacing w:line="480" w:lineRule="auto"/>
      </w:pPr>
      <w:r>
        <w:rPr>
          <w:rFonts w:ascii="Times New Roman" w:eastAsia="Times New Roman" w:hAnsi="Times New Roman" w:cs="Times New Roman"/>
          <w:sz w:val="24"/>
        </w:rPr>
        <w:tab/>
        <w:t xml:space="preserve">The final method in the Grid class is pause.  The pause method stops the </w:t>
      </w:r>
      <w:proofErr w:type="spellStart"/>
      <w:r>
        <w:rPr>
          <w:rFonts w:ascii="Times New Roman" w:eastAsia="Times New Roman" w:hAnsi="Times New Roman" w:cs="Times New Roman"/>
          <w:sz w:val="24"/>
        </w:rPr>
        <w:t>EventHandler</w:t>
      </w:r>
      <w:proofErr w:type="spellEnd"/>
      <w:r>
        <w:rPr>
          <w:rFonts w:ascii="Times New Roman" w:eastAsia="Times New Roman" w:hAnsi="Times New Roman" w:cs="Times New Roman"/>
          <w:sz w:val="24"/>
        </w:rPr>
        <w:t xml:space="preserve"> from updating the states and updating the display.  Thus, the display does not change, and the act</w:t>
      </w:r>
      <w:r>
        <w:rPr>
          <w:rFonts w:ascii="Times New Roman" w:eastAsia="Times New Roman" w:hAnsi="Times New Roman" w:cs="Times New Roman"/>
          <w:sz w:val="24"/>
        </w:rPr>
        <w:t>ions occurring in the CA model pauses.  This method will be called based on a key listener.</w:t>
      </w:r>
    </w:p>
    <w:p w:rsidR="008745F7" w:rsidRDefault="000B08BD">
      <w:pPr>
        <w:spacing w:line="480" w:lineRule="auto"/>
      </w:pPr>
      <w:r>
        <w:rPr>
          <w:noProof/>
        </w:rPr>
        <w:drawing>
          <wp:inline distT="114300" distB="114300" distL="114300" distR="114300">
            <wp:extent cx="4757738" cy="289560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
                    <a:srcRect/>
                    <a:stretch>
                      <a:fillRect/>
                    </a:stretch>
                  </pic:blipFill>
                  <pic:spPr>
                    <a:xfrm>
                      <a:off x="0" y="0"/>
                      <a:ext cx="4757738" cy="2895600"/>
                    </a:xfrm>
                    <a:prstGeom prst="rect">
                      <a:avLst/>
                    </a:prstGeom>
                    <a:ln/>
                  </pic:spPr>
                </pic:pic>
              </a:graphicData>
            </a:graphic>
          </wp:inline>
        </w:drawing>
      </w:r>
    </w:p>
    <w:p w:rsidR="008745F7" w:rsidRDefault="008745F7">
      <w:pPr>
        <w:spacing w:line="480" w:lineRule="auto"/>
      </w:pPr>
    </w:p>
    <w:p w:rsidR="008745F7" w:rsidRDefault="000B08BD">
      <w:pPr>
        <w:spacing w:line="480" w:lineRule="auto"/>
      </w:pPr>
      <w:r>
        <w:rPr>
          <w:rFonts w:ascii="Times New Roman" w:eastAsia="Times New Roman" w:hAnsi="Times New Roman" w:cs="Times New Roman"/>
          <w:b/>
          <w:sz w:val="24"/>
        </w:rPr>
        <w:t>User Interface</w:t>
      </w:r>
    </w:p>
    <w:p w:rsidR="008745F7" w:rsidRDefault="000B08BD">
      <w:pPr>
        <w:spacing w:line="480" w:lineRule="auto"/>
        <w:ind w:firstLine="720"/>
      </w:pPr>
      <w:r>
        <w:rPr>
          <w:rFonts w:ascii="Times New Roman" w:eastAsia="Times New Roman" w:hAnsi="Times New Roman" w:cs="Times New Roman"/>
          <w:sz w:val="24"/>
        </w:rPr>
        <w:t>For now, our interface will be on the more simplistic side. A window will pop up, prompting the user for the XML document. After that is submitted</w:t>
      </w:r>
      <w:r>
        <w:rPr>
          <w:rFonts w:ascii="Times New Roman" w:eastAsia="Times New Roman" w:hAnsi="Times New Roman" w:cs="Times New Roman"/>
          <w:sz w:val="24"/>
        </w:rPr>
        <w:t>, the pop-up disappears, and the CA simulation is initialized. There will not be any visible buttons to control the simulation. However, there will be a text field that explains the significance of the colors in the simulation (e.g. that red means the tree</w:t>
      </w:r>
      <w:r>
        <w:rPr>
          <w:rFonts w:ascii="Times New Roman" w:eastAsia="Times New Roman" w:hAnsi="Times New Roman" w:cs="Times New Roman"/>
          <w:sz w:val="24"/>
        </w:rPr>
        <w:t xml:space="preserve"> is burning) and details the keyboard controls (e.g. “Press space to start &amp; stop”). If there is an error with the XML document, or if a non-XML file is submitted, this text field will instead notify the user that something has gone wrong.</w:t>
      </w:r>
    </w:p>
    <w:p w:rsidR="008745F7" w:rsidRDefault="000B08BD">
      <w:pPr>
        <w:spacing w:line="480" w:lineRule="auto"/>
      </w:pPr>
      <w:r>
        <w:rPr>
          <w:noProof/>
        </w:rPr>
        <w:drawing>
          <wp:inline distT="114300" distB="114300" distL="114300" distR="114300">
            <wp:extent cx="5943600" cy="44577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943600" cy="4457700"/>
                    </a:xfrm>
                    <a:prstGeom prst="rect">
                      <a:avLst/>
                    </a:prstGeom>
                    <a:ln/>
                  </pic:spPr>
                </pic:pic>
              </a:graphicData>
            </a:graphic>
          </wp:inline>
        </w:drawing>
      </w:r>
    </w:p>
    <w:p w:rsidR="008745F7" w:rsidRDefault="000B08BD">
      <w:pPr>
        <w:spacing w:line="480" w:lineRule="auto"/>
      </w:pPr>
      <w:r>
        <w:rPr>
          <w:rFonts w:ascii="Times New Roman" w:eastAsia="Times New Roman" w:hAnsi="Times New Roman" w:cs="Times New Roman"/>
          <w:b/>
          <w:sz w:val="24"/>
        </w:rPr>
        <w:t>Design Details</w:t>
      </w:r>
      <w:r>
        <w:rPr>
          <w:rFonts w:ascii="Times New Roman" w:eastAsia="Times New Roman" w:hAnsi="Times New Roman" w:cs="Times New Roman"/>
          <w:b/>
          <w:sz w:val="24"/>
        </w:rPr>
        <w:t xml:space="preserve"> </w:t>
      </w:r>
    </w:p>
    <w:p w:rsidR="008745F7" w:rsidRDefault="000B08BD">
      <w:pPr>
        <w:spacing w:line="480" w:lineRule="auto"/>
        <w:ind w:firstLine="720"/>
      </w:pPr>
      <w:r>
        <w:rPr>
          <w:rFonts w:ascii="Times New Roman" w:eastAsia="Times New Roman" w:hAnsi="Times New Roman" w:cs="Times New Roman"/>
          <w:sz w:val="24"/>
        </w:rPr>
        <w:lastRenderedPageBreak/>
        <w:t xml:space="preserve">The first module of our program, the Main class, has the primary purpose of loading data from the XML file and using said data to determine which CA model to simulate.  As of right now, the parsing of XML data is a bit of a black box for us, but we know </w:t>
      </w:r>
      <w:r>
        <w:rPr>
          <w:rFonts w:ascii="Times New Roman" w:eastAsia="Times New Roman" w:hAnsi="Times New Roman" w:cs="Times New Roman"/>
          <w:sz w:val="24"/>
        </w:rPr>
        <w:t xml:space="preserve">that Java has tools built in for such tasks and we have faith in our ability to employ them in a way that will give us the data we need.  From the XML file, the two pieces of information extracted are the type of simulation to be run (parsed and stored as </w:t>
      </w:r>
      <w:r>
        <w:rPr>
          <w:rFonts w:ascii="Times New Roman" w:eastAsia="Times New Roman" w:hAnsi="Times New Roman" w:cs="Times New Roman"/>
          <w:sz w:val="24"/>
        </w:rPr>
        <w:t>a String), and the initial states of the cells, stored in an integer array.  From there we will use a switch statement, using each of the simulation types as cases.  Each of these cases will contain a statement that creates a new Grid instance using the im</w:t>
      </w:r>
      <w:r>
        <w:rPr>
          <w:rFonts w:ascii="Times New Roman" w:eastAsia="Times New Roman" w:hAnsi="Times New Roman" w:cs="Times New Roman"/>
          <w:sz w:val="24"/>
        </w:rPr>
        <w:t xml:space="preserve">plementation for that type (new </w:t>
      </w:r>
      <w:proofErr w:type="spellStart"/>
      <w:r>
        <w:rPr>
          <w:rFonts w:ascii="Times New Roman" w:eastAsia="Times New Roman" w:hAnsi="Times New Roman" w:cs="Times New Roman"/>
          <w:sz w:val="24"/>
        </w:rPr>
        <w:t>FireGrid</w:t>
      </w:r>
      <w:proofErr w:type="spellEnd"/>
      <w:r>
        <w:rPr>
          <w:rFonts w:ascii="Times New Roman" w:eastAsia="Times New Roman" w:hAnsi="Times New Roman" w:cs="Times New Roman"/>
          <w:sz w:val="24"/>
        </w:rPr>
        <w:t xml:space="preserve">, new </w:t>
      </w:r>
      <w:proofErr w:type="spellStart"/>
      <w:r>
        <w:rPr>
          <w:rFonts w:ascii="Times New Roman" w:eastAsia="Times New Roman" w:hAnsi="Times New Roman" w:cs="Times New Roman"/>
          <w:sz w:val="24"/>
        </w:rPr>
        <w:t>SegregationGrid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etc</w:t>
      </w:r>
      <w:proofErr w:type="spellEnd"/>
      <w:r>
        <w:rPr>
          <w:rFonts w:ascii="Times New Roman" w:eastAsia="Times New Roman" w:hAnsi="Times New Roman" w:cs="Times New Roman"/>
          <w:sz w:val="24"/>
        </w:rPr>
        <w:t xml:space="preserve">).  The Main method will also set up a Scene, Stage, and Timeline for the game and will call the </w:t>
      </w:r>
      <w:proofErr w:type="gramStart"/>
      <w:r>
        <w:rPr>
          <w:rFonts w:ascii="Times New Roman" w:eastAsia="Times New Roman" w:hAnsi="Times New Roman" w:cs="Times New Roman"/>
          <w:sz w:val="24"/>
        </w:rPr>
        <w:t>initialize(</w:t>
      </w:r>
      <w:proofErr w:type="gramEnd"/>
      <w:r>
        <w:rPr>
          <w:rFonts w:ascii="Times New Roman" w:eastAsia="Times New Roman" w:hAnsi="Times New Roman" w:cs="Times New Roman"/>
          <w:sz w:val="24"/>
        </w:rPr>
        <w:t>) method from the Grid class.</w:t>
      </w:r>
    </w:p>
    <w:p w:rsidR="008745F7" w:rsidRDefault="000B08BD">
      <w:pPr>
        <w:spacing w:line="480" w:lineRule="auto"/>
        <w:ind w:firstLine="720"/>
      </w:pPr>
      <w:r>
        <w:rPr>
          <w:rFonts w:ascii="Times New Roman" w:eastAsia="Times New Roman" w:hAnsi="Times New Roman" w:cs="Times New Roman"/>
          <w:sz w:val="24"/>
        </w:rPr>
        <w:t>The Grid class is an abstract class that has one abs</w:t>
      </w:r>
      <w:r>
        <w:rPr>
          <w:rFonts w:ascii="Times New Roman" w:eastAsia="Times New Roman" w:hAnsi="Times New Roman" w:cs="Times New Roman"/>
          <w:sz w:val="24"/>
        </w:rPr>
        <w:t xml:space="preserve">tract method to be implemented.  The rest of its methods are defined, which makes implementation of new CA models easy (only one method must be implemented in the new class that extends Grid).  The Grid class has several instance variables.  These include </w:t>
      </w:r>
      <w:r>
        <w:rPr>
          <w:rFonts w:ascii="Times New Roman" w:eastAsia="Times New Roman" w:hAnsi="Times New Roman" w:cs="Times New Roman"/>
          <w:sz w:val="24"/>
        </w:rPr>
        <w:t xml:space="preserve">variables for the display such as a Scene and Group, integer arrays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to hold the states of the cells, and a Boolean to keep track of whether or not the simulation is running (for </w:t>
      </w:r>
      <w:proofErr w:type="gramStart"/>
      <w:r>
        <w:rPr>
          <w:rFonts w:ascii="Times New Roman" w:eastAsia="Times New Roman" w:hAnsi="Times New Roman" w:cs="Times New Roman"/>
          <w:sz w:val="24"/>
        </w:rPr>
        <w:t>pausing</w:t>
      </w:r>
      <w:proofErr w:type="gramEnd"/>
      <w:r>
        <w:rPr>
          <w:rFonts w:ascii="Times New Roman" w:eastAsia="Times New Roman" w:hAnsi="Times New Roman" w:cs="Times New Roman"/>
          <w:sz w:val="24"/>
        </w:rPr>
        <w:t xml:space="preserve"> functionality).  The Grid class has an </w:t>
      </w:r>
      <w:proofErr w:type="gramStart"/>
      <w:r>
        <w:rPr>
          <w:rFonts w:ascii="Times New Roman" w:eastAsia="Times New Roman" w:hAnsi="Times New Roman" w:cs="Times New Roman"/>
          <w:sz w:val="24"/>
        </w:rPr>
        <w:t>in</w:t>
      </w:r>
      <w:r>
        <w:rPr>
          <w:rFonts w:ascii="Times New Roman" w:eastAsia="Times New Roman" w:hAnsi="Times New Roman" w:cs="Times New Roman"/>
          <w:sz w:val="24"/>
        </w:rPr>
        <w:t>itialize(</w:t>
      </w:r>
      <w:proofErr w:type="gramEnd"/>
      <w:r>
        <w:rPr>
          <w:rFonts w:ascii="Times New Roman" w:eastAsia="Times New Roman" w:hAnsi="Times New Roman" w:cs="Times New Roman"/>
          <w:sz w:val="24"/>
        </w:rPr>
        <w:t xml:space="preserve">) method that sets up the display, declares instance variables, and displays the initial state before calling the start() method when a key is pressed.  The </w:t>
      </w:r>
      <w:proofErr w:type="gramStart"/>
      <w:r>
        <w:rPr>
          <w:rFonts w:ascii="Times New Roman" w:eastAsia="Times New Roman" w:hAnsi="Times New Roman" w:cs="Times New Roman"/>
          <w:sz w:val="24"/>
        </w:rPr>
        <w:t>start(</w:t>
      </w:r>
      <w:proofErr w:type="gramEnd"/>
      <w:r>
        <w:rPr>
          <w:rFonts w:ascii="Times New Roman" w:eastAsia="Times New Roman" w:hAnsi="Times New Roman" w:cs="Times New Roman"/>
          <w:sz w:val="24"/>
        </w:rPr>
        <w:t>) method will create an Event Handler that takes care of looping the simulation by r</w:t>
      </w:r>
      <w:r>
        <w:rPr>
          <w:rFonts w:ascii="Times New Roman" w:eastAsia="Times New Roman" w:hAnsi="Times New Roman" w:cs="Times New Roman"/>
          <w:sz w:val="24"/>
        </w:rPr>
        <w:t xml:space="preserve">epeatedly calling </w:t>
      </w:r>
      <w:proofErr w:type="spellStart"/>
      <w:r>
        <w:rPr>
          <w:rFonts w:ascii="Times New Roman" w:eastAsia="Times New Roman" w:hAnsi="Times New Roman" w:cs="Times New Roman"/>
          <w:sz w:val="24"/>
        </w:rPr>
        <w:t>updateStates</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updateDisplay</w:t>
      </w:r>
      <w:proofErr w:type="spellEnd"/>
      <w:r>
        <w:rPr>
          <w:rFonts w:ascii="Times New Roman" w:eastAsia="Times New Roman" w:hAnsi="Times New Roman" w:cs="Times New Roman"/>
          <w:sz w:val="24"/>
        </w:rPr>
        <w:t>().</w:t>
      </w:r>
    </w:p>
    <w:p w:rsidR="008745F7" w:rsidRDefault="000B08BD">
      <w:pPr>
        <w:spacing w:line="480" w:lineRule="auto"/>
        <w:ind w:firstLine="720"/>
      </w:pPr>
      <w:r>
        <w:rPr>
          <w:rFonts w:ascii="Times New Roman" w:eastAsia="Times New Roman" w:hAnsi="Times New Roman" w:cs="Times New Roman"/>
          <w:sz w:val="24"/>
        </w:rPr>
        <w:t xml:space="preserve">The </w:t>
      </w:r>
      <w:proofErr w:type="spellStart"/>
      <w:proofErr w:type="gramStart"/>
      <w:r>
        <w:rPr>
          <w:rFonts w:ascii="Times New Roman" w:eastAsia="Times New Roman" w:hAnsi="Times New Roman" w:cs="Times New Roman"/>
          <w:sz w:val="24"/>
        </w:rPr>
        <w:t>updateStates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method works by iterating through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(using a nested for loop for the 2D array).  At each element of the array, it calls the abstract method </w:t>
      </w:r>
      <w:proofErr w:type="spellStart"/>
      <w:proofErr w:type="gram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lastRenderedPageBreak/>
        <w:t>int</w:t>
      </w:r>
      <w:proofErr w:type="spellEnd"/>
      <w:r>
        <w:rPr>
          <w:rFonts w:ascii="Times New Roman" w:eastAsia="Times New Roman" w:hAnsi="Times New Roman" w:cs="Times New Roman"/>
          <w:sz w:val="24"/>
        </w:rPr>
        <w:t xml:space="preserve"> j), where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and j represent the position in the array (and on the grid).  The reason for calling the abstract method within another defined method is that all of the Grid subclasses will need to iterate through a nested for-loop, so that loop might as well be alread</w:t>
      </w:r>
      <w:r>
        <w:rPr>
          <w:rFonts w:ascii="Times New Roman" w:eastAsia="Times New Roman" w:hAnsi="Times New Roman" w:cs="Times New Roman"/>
          <w:sz w:val="24"/>
        </w:rPr>
        <w:t>y implemented in the superclass.</w:t>
      </w:r>
    </w:p>
    <w:p w:rsidR="008745F7" w:rsidRDefault="000B08BD">
      <w:pPr>
        <w:spacing w:line="480" w:lineRule="auto"/>
        <w:ind w:firstLine="720"/>
      </w:pPr>
      <w:r>
        <w:rPr>
          <w:rFonts w:ascii="Times New Roman" w:eastAsia="Times New Roman" w:hAnsi="Times New Roman" w:cs="Times New Roman"/>
          <w:sz w:val="24"/>
        </w:rPr>
        <w:t xml:space="preserve">The abstract </w:t>
      </w:r>
      <w:proofErr w:type="spell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 xml:space="preserve"> method is where the heart of the simulation behavior lies.  Each simulation will be a subclass of Grid that implements this </w:t>
      </w:r>
      <w:proofErr w:type="spell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 xml:space="preserve"> method in a different way.  Based on its parameters and its acce</w:t>
      </w:r>
      <w:r>
        <w:rPr>
          <w:rFonts w:ascii="Times New Roman" w:eastAsia="Times New Roman" w:hAnsi="Times New Roman" w:cs="Times New Roman"/>
          <w:sz w:val="24"/>
        </w:rPr>
        <w:t xml:space="preserve">ss to the instance variable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 xml:space="preserve"> method can access each of the current cell’s neighbors’ states.  Based on its own state and these neighbor states (neighbor is defined differently for some simulations), the cell’s value in </w:t>
      </w:r>
      <w:proofErr w:type="spellStart"/>
      <w:r>
        <w:rPr>
          <w:rFonts w:ascii="Times New Roman" w:eastAsia="Times New Roman" w:hAnsi="Times New Roman" w:cs="Times New Roman"/>
          <w:sz w:val="24"/>
        </w:rPr>
        <w:t>futureArr</w:t>
      </w:r>
      <w:r>
        <w:rPr>
          <w:rFonts w:ascii="Times New Roman" w:eastAsia="Times New Roman" w:hAnsi="Times New Roman" w:cs="Times New Roman"/>
          <w:sz w:val="24"/>
        </w:rPr>
        <w:t>ay</w:t>
      </w:r>
      <w:proofErr w:type="spellEnd"/>
      <w:r>
        <w:rPr>
          <w:rFonts w:ascii="Times New Roman" w:eastAsia="Times New Roman" w:hAnsi="Times New Roman" w:cs="Times New Roman"/>
          <w:sz w:val="24"/>
        </w:rPr>
        <w:t xml:space="preserve"> will be set to whatever its new state must be.  The purpose of the two separate arrays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is so that when the cells are updated to new states in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the old states still exist in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so that the changes can be</w:t>
      </w:r>
      <w:r>
        <w:rPr>
          <w:rFonts w:ascii="Times New Roman" w:eastAsia="Times New Roman" w:hAnsi="Times New Roman" w:cs="Times New Roman"/>
          <w:sz w:val="24"/>
        </w:rPr>
        <w:t xml:space="preserve"> “simultaneous”.</w:t>
      </w:r>
    </w:p>
    <w:p w:rsidR="008745F7" w:rsidRDefault="000B08BD">
      <w:pPr>
        <w:spacing w:line="480" w:lineRule="auto"/>
        <w:ind w:firstLine="720"/>
      </w:pPr>
      <w:r>
        <w:rPr>
          <w:rFonts w:ascii="Times New Roman" w:eastAsia="Times New Roman" w:hAnsi="Times New Roman" w:cs="Times New Roman"/>
          <w:sz w:val="24"/>
        </w:rPr>
        <w:t xml:space="preserve">After </w:t>
      </w:r>
      <w:proofErr w:type="spell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 xml:space="preserve"> has been called on every cell in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and all of the updated states have been entered into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we re-assign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to be a copy of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Then, the </w:t>
      </w:r>
      <w:proofErr w:type="spellStart"/>
      <w:proofErr w:type="gramStart"/>
      <w:r>
        <w:rPr>
          <w:rFonts w:ascii="Times New Roman" w:eastAsia="Times New Roman" w:hAnsi="Times New Roman" w:cs="Times New Roman"/>
          <w:sz w:val="24"/>
        </w:rPr>
        <w:t>updateStates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method is completed, and the</w:t>
      </w:r>
      <w:r>
        <w:rPr>
          <w:rFonts w:ascii="Times New Roman" w:eastAsia="Times New Roman" w:hAnsi="Times New Roman" w:cs="Times New Roman"/>
          <w:sz w:val="24"/>
        </w:rPr>
        <w:t xml:space="preserve"> handler will call </w:t>
      </w:r>
      <w:proofErr w:type="spellStart"/>
      <w:r>
        <w:rPr>
          <w:rFonts w:ascii="Times New Roman" w:eastAsia="Times New Roman" w:hAnsi="Times New Roman" w:cs="Times New Roman"/>
          <w:sz w:val="24"/>
        </w:rPr>
        <w:t>updateDisplay</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updateDisplay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first clears the current grid display and then adds the new one.  It adds each of the new rectangles individually as instances of the Cell class, which extends Rectangle.  When these Cells are constructe</w:t>
      </w:r>
      <w:r>
        <w:rPr>
          <w:rFonts w:ascii="Times New Roman" w:eastAsia="Times New Roman" w:hAnsi="Times New Roman" w:cs="Times New Roman"/>
          <w:sz w:val="24"/>
        </w:rPr>
        <w:t>d, they take the grid position coordinates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and j) as parameters along with the current state.  In the Cell class, this state is interpreted as a fill color for the Rectangle (based on a switch statement using state as the case).  The Cell’s position is </w:t>
      </w:r>
      <w:r>
        <w:rPr>
          <w:rFonts w:ascii="Times New Roman" w:eastAsia="Times New Roman" w:hAnsi="Times New Roman" w:cs="Times New Roman"/>
          <w:sz w:val="24"/>
        </w:rPr>
        <w:t>set using the coordinates and multiplying by appropriate scaling based on the number of Cells in the grid (the size of either array).  Each of these new Cells is added to the Group, which displays it on the screen.</w:t>
      </w:r>
    </w:p>
    <w:p w:rsidR="008745F7" w:rsidRDefault="000B08BD">
      <w:pPr>
        <w:spacing w:line="480" w:lineRule="auto"/>
        <w:ind w:firstLine="720"/>
      </w:pPr>
      <w:r>
        <w:rPr>
          <w:rFonts w:ascii="Times New Roman" w:eastAsia="Times New Roman" w:hAnsi="Times New Roman" w:cs="Times New Roman"/>
          <w:sz w:val="24"/>
        </w:rPr>
        <w:lastRenderedPageBreak/>
        <w:t xml:space="preserve">The handler method keeps running through </w:t>
      </w:r>
      <w:proofErr w:type="spellStart"/>
      <w:r>
        <w:rPr>
          <w:rFonts w:ascii="Times New Roman" w:eastAsia="Times New Roman" w:hAnsi="Times New Roman" w:cs="Times New Roman"/>
          <w:sz w:val="24"/>
        </w:rPr>
        <w:t>updateStates</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updateDisplay</w:t>
      </w:r>
      <w:proofErr w:type="spellEnd"/>
      <w:r>
        <w:rPr>
          <w:rFonts w:ascii="Times New Roman" w:eastAsia="Times New Roman" w:hAnsi="Times New Roman" w:cs="Times New Roman"/>
          <w:sz w:val="24"/>
        </w:rPr>
        <w:t xml:space="preserve">(), unless it comes across the condition that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are the same after all updates have been made (this condition would be checked as a Boolean right before making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to be a copy of </w:t>
      </w:r>
      <w:proofErr w:type="spellStart"/>
      <w:r>
        <w:rPr>
          <w:rFonts w:ascii="Times New Roman" w:eastAsia="Times New Roman" w:hAnsi="Times New Roman" w:cs="Times New Roman"/>
          <w:sz w:val="24"/>
        </w:rPr>
        <w:t>futureAr</w:t>
      </w:r>
      <w:r>
        <w:rPr>
          <w:rFonts w:ascii="Times New Roman" w:eastAsia="Times New Roman" w:hAnsi="Times New Roman" w:cs="Times New Roman"/>
          <w:sz w:val="24"/>
        </w:rPr>
        <w:t>ray</w:t>
      </w:r>
      <w:proofErr w:type="spellEnd"/>
      <w:r>
        <w:rPr>
          <w:rFonts w:ascii="Times New Roman" w:eastAsia="Times New Roman" w:hAnsi="Times New Roman" w:cs="Times New Roman"/>
          <w:sz w:val="24"/>
        </w:rPr>
        <w:t>).  If it comes across this condition, the simulation has reached a point where no more state changes are possible, and it will end.</w:t>
      </w:r>
    </w:p>
    <w:p w:rsidR="008745F7" w:rsidRDefault="008745F7">
      <w:pPr>
        <w:spacing w:line="480" w:lineRule="auto"/>
        <w:ind w:firstLine="720"/>
      </w:pPr>
    </w:p>
    <w:p w:rsidR="008745F7" w:rsidRDefault="000B08BD">
      <w:pPr>
        <w:spacing w:line="480" w:lineRule="auto"/>
      </w:pPr>
      <w:r>
        <w:rPr>
          <w:rFonts w:ascii="Times New Roman" w:eastAsia="Times New Roman" w:hAnsi="Times New Roman" w:cs="Times New Roman"/>
          <w:b/>
          <w:sz w:val="24"/>
        </w:rPr>
        <w:t xml:space="preserve">Design Considerations </w:t>
      </w:r>
    </w:p>
    <w:p w:rsidR="008745F7" w:rsidRDefault="000B08BD">
      <w:pPr>
        <w:spacing w:line="480" w:lineRule="auto"/>
        <w:ind w:firstLine="720"/>
      </w:pPr>
      <w:r>
        <w:rPr>
          <w:rFonts w:ascii="Times New Roman" w:eastAsia="Times New Roman" w:hAnsi="Times New Roman" w:cs="Times New Roman"/>
          <w:sz w:val="24"/>
        </w:rPr>
        <w:t>Our group had a lengthy discussion about whether to make the Grid or Cell class abstract. We dec</w:t>
      </w:r>
      <w:r>
        <w:rPr>
          <w:rFonts w:ascii="Times New Roman" w:eastAsia="Times New Roman" w:hAnsi="Times New Roman" w:cs="Times New Roman"/>
          <w:sz w:val="24"/>
        </w:rPr>
        <w:t>ided early on that we would need something to be abstract in order to make our program flexible and accommodate for the possibility of adding more, unknown CA simulations. Initially, we chose to focus on Cell.  We decided each cell would need to store it’s</w:t>
      </w:r>
      <w:r>
        <w:rPr>
          <w:rFonts w:ascii="Times New Roman" w:eastAsia="Times New Roman" w:hAnsi="Times New Roman" w:cs="Times New Roman"/>
          <w:sz w:val="24"/>
        </w:rPr>
        <w:t xml:space="preserve"> X and Y coordinates as well </w:t>
      </w:r>
      <w:proofErr w:type="gramStart"/>
      <w:r>
        <w:rPr>
          <w:rFonts w:ascii="Times New Roman" w:eastAsia="Times New Roman" w:hAnsi="Times New Roman" w:cs="Times New Roman"/>
          <w:sz w:val="24"/>
        </w:rPr>
        <w:t>as  its</w:t>
      </w:r>
      <w:proofErr w:type="gramEnd"/>
      <w:r>
        <w:rPr>
          <w:rFonts w:ascii="Times New Roman" w:eastAsia="Times New Roman" w:hAnsi="Times New Roman" w:cs="Times New Roman"/>
          <w:sz w:val="24"/>
        </w:rPr>
        <w:t xml:space="preserve"> state/value within the simulation.   However, this decision led to some discussion about getters and setters because with these variables it seemed very likely that we would need Grid to call a </w:t>
      </w:r>
      <w:proofErr w:type="spellStart"/>
      <w:r>
        <w:rPr>
          <w:rFonts w:ascii="Times New Roman" w:eastAsia="Times New Roman" w:hAnsi="Times New Roman" w:cs="Times New Roman"/>
          <w:sz w:val="24"/>
        </w:rPr>
        <w:t>getState</w:t>
      </w:r>
      <w:proofErr w:type="spellEnd"/>
      <w:r>
        <w:rPr>
          <w:rFonts w:ascii="Times New Roman" w:eastAsia="Times New Roman" w:hAnsi="Times New Roman" w:cs="Times New Roman"/>
          <w:sz w:val="24"/>
        </w:rPr>
        <w:t xml:space="preserve"> method in cell. </w:t>
      </w:r>
      <w:r>
        <w:rPr>
          <w:rFonts w:ascii="Times New Roman" w:eastAsia="Times New Roman" w:hAnsi="Times New Roman" w:cs="Times New Roman"/>
          <w:sz w:val="24"/>
        </w:rPr>
        <w:t xml:space="preserve"> And thanks to our discussion in class, we know to avoid getters and setters.  Despite this initial setback, we continued our discussion. We would also need cells to update themselves based off of their neighbors.  To accomplish this we considered having t</w:t>
      </w:r>
      <w:r>
        <w:rPr>
          <w:rFonts w:ascii="Times New Roman" w:eastAsia="Times New Roman" w:hAnsi="Times New Roman" w:cs="Times New Roman"/>
          <w:sz w:val="24"/>
        </w:rPr>
        <w:t>he grid class loop through all of its cells, check the cell’s neighbors, and pass that to the cell for it to update. However, we realized this design would not work as desired, because cells would change based on its neighbors, but before the other cells i</w:t>
      </w:r>
      <w:r>
        <w:rPr>
          <w:rFonts w:ascii="Times New Roman" w:eastAsia="Times New Roman" w:hAnsi="Times New Roman" w:cs="Times New Roman"/>
          <w:sz w:val="24"/>
        </w:rPr>
        <w:t>n the loop. Therefore, the grid would update based on the position in the array instead of “simultaneously”. In order to address this issue, we would need Cell to have a parameter where we could feed it the current grid. Thus, to try to avoid overcomplicat</w:t>
      </w:r>
      <w:r>
        <w:rPr>
          <w:rFonts w:ascii="Times New Roman" w:eastAsia="Times New Roman" w:hAnsi="Times New Roman" w:cs="Times New Roman"/>
          <w:sz w:val="24"/>
        </w:rPr>
        <w:t xml:space="preserve">ing Cell, we decided to switch to an abstract Grid class. </w:t>
      </w:r>
    </w:p>
    <w:p w:rsidR="008745F7" w:rsidRDefault="000B08BD">
      <w:pPr>
        <w:spacing w:line="480" w:lineRule="auto"/>
      </w:pPr>
      <w:r>
        <w:rPr>
          <w:rFonts w:ascii="Times New Roman" w:eastAsia="Times New Roman" w:hAnsi="Times New Roman" w:cs="Times New Roman"/>
          <w:sz w:val="24"/>
        </w:rPr>
        <w:tab/>
        <w:t>With an abstract Grid class, the various CA simulations will manifest themselves as subclasses that extend Grid (</w:t>
      </w:r>
      <w:proofErr w:type="spellStart"/>
      <w:r>
        <w:rPr>
          <w:rFonts w:ascii="Times New Roman" w:eastAsia="Times New Roman" w:hAnsi="Times New Roman" w:cs="Times New Roman"/>
          <w:sz w:val="24"/>
        </w:rPr>
        <w:t>FireGrid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SegGrid</w:t>
      </w:r>
      <w:proofErr w:type="spellEnd"/>
      <w:r>
        <w:rPr>
          <w:rFonts w:ascii="Times New Roman" w:eastAsia="Times New Roman" w:hAnsi="Times New Roman" w:cs="Times New Roman"/>
          <w:sz w:val="24"/>
        </w:rPr>
        <w:t xml:space="preserve">, etc.).  The Grid class has every method that the </w:t>
      </w:r>
      <w:r>
        <w:rPr>
          <w:rFonts w:ascii="Times New Roman" w:eastAsia="Times New Roman" w:hAnsi="Times New Roman" w:cs="Times New Roman"/>
          <w:sz w:val="24"/>
        </w:rPr>
        <w:lastRenderedPageBreak/>
        <w:t>simulation will</w:t>
      </w:r>
      <w:r>
        <w:rPr>
          <w:rFonts w:ascii="Times New Roman" w:eastAsia="Times New Roman" w:hAnsi="Times New Roman" w:cs="Times New Roman"/>
          <w:sz w:val="24"/>
        </w:rPr>
        <w:t xml:space="preserve"> need in order to complete its duties. The simulation-specific grid classes override the </w:t>
      </w:r>
      <w:proofErr w:type="spell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 xml:space="preserve"> method with the simulation-specific logic (e.g. in the </w:t>
      </w:r>
      <w:proofErr w:type="spellStart"/>
      <w:r>
        <w:rPr>
          <w:rFonts w:ascii="Times New Roman" w:eastAsia="Times New Roman" w:hAnsi="Times New Roman" w:cs="Times New Roman"/>
          <w:sz w:val="24"/>
        </w:rPr>
        <w:t>FireGrid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updateCell</w:t>
      </w:r>
      <w:proofErr w:type="spellEnd"/>
      <w:r>
        <w:rPr>
          <w:rFonts w:ascii="Times New Roman" w:eastAsia="Times New Roman" w:hAnsi="Times New Roman" w:cs="Times New Roman"/>
          <w:sz w:val="24"/>
        </w:rPr>
        <w:t xml:space="preserve"> will implement how fire spreads from cell to cell). Having Grid be abstract also</w:t>
      </w:r>
      <w:r>
        <w:rPr>
          <w:rFonts w:ascii="Times New Roman" w:eastAsia="Times New Roman" w:hAnsi="Times New Roman" w:cs="Times New Roman"/>
          <w:sz w:val="24"/>
        </w:rPr>
        <w:t xml:space="preserve"> allows for easier implementation of “simultaneous” cell updating (see </w:t>
      </w:r>
      <w:r>
        <w:rPr>
          <w:rFonts w:ascii="Times New Roman" w:eastAsia="Times New Roman" w:hAnsi="Times New Roman" w:cs="Times New Roman"/>
          <w:b/>
          <w:sz w:val="24"/>
        </w:rPr>
        <w:t xml:space="preserve">Overview </w:t>
      </w:r>
      <w:r>
        <w:rPr>
          <w:rFonts w:ascii="Times New Roman" w:eastAsia="Times New Roman" w:hAnsi="Times New Roman" w:cs="Times New Roman"/>
          <w:sz w:val="24"/>
        </w:rPr>
        <w:t xml:space="preserve">or </w:t>
      </w:r>
      <w:r>
        <w:rPr>
          <w:rFonts w:ascii="Times New Roman" w:eastAsia="Times New Roman" w:hAnsi="Times New Roman" w:cs="Times New Roman"/>
          <w:b/>
          <w:sz w:val="24"/>
        </w:rPr>
        <w:t>Design Details</w:t>
      </w:r>
      <w:r>
        <w:rPr>
          <w:rFonts w:ascii="Times New Roman" w:eastAsia="Times New Roman" w:hAnsi="Times New Roman" w:cs="Times New Roman"/>
          <w:sz w:val="24"/>
        </w:rPr>
        <w:t xml:space="preserve"> and how we use </w:t>
      </w:r>
      <w:proofErr w:type="spellStart"/>
      <w:r>
        <w:rPr>
          <w:rFonts w:ascii="Times New Roman" w:eastAsia="Times New Roman" w:hAnsi="Times New Roman" w:cs="Times New Roman"/>
          <w:sz w:val="24"/>
        </w:rPr>
        <w:t>currentArray</w:t>
      </w:r>
      <w:proofErr w:type="spellEnd"/>
      <w:r>
        <w:rPr>
          <w:rFonts w:ascii="Times New Roman" w:eastAsia="Times New Roman" w:hAnsi="Times New Roman" w:cs="Times New Roman"/>
          <w:sz w:val="24"/>
        </w:rPr>
        <w:t xml:space="preserve"> &amp; </w:t>
      </w:r>
      <w:proofErr w:type="spellStart"/>
      <w:r>
        <w:rPr>
          <w:rFonts w:ascii="Times New Roman" w:eastAsia="Times New Roman" w:hAnsi="Times New Roman" w:cs="Times New Roman"/>
          <w:sz w:val="24"/>
        </w:rPr>
        <w:t>futureArray</w:t>
      </w:r>
      <w:proofErr w:type="spellEnd"/>
      <w:r>
        <w:rPr>
          <w:rFonts w:ascii="Times New Roman" w:eastAsia="Times New Roman" w:hAnsi="Times New Roman" w:cs="Times New Roman"/>
          <w:sz w:val="24"/>
        </w:rPr>
        <w:t>). We ultimately chose this design because we thought it allowed better flexibility.</w:t>
      </w:r>
    </w:p>
    <w:p w:rsidR="008745F7" w:rsidRDefault="000B08BD">
      <w:pPr>
        <w:spacing w:line="480" w:lineRule="auto"/>
      </w:pPr>
      <w:r>
        <w:rPr>
          <w:rFonts w:ascii="Times New Roman" w:eastAsia="Times New Roman" w:hAnsi="Times New Roman" w:cs="Times New Roman"/>
          <w:b/>
          <w:sz w:val="24"/>
        </w:rPr>
        <w:t>Team Responsibilities</w:t>
      </w:r>
    </w:p>
    <w:p w:rsidR="008745F7" w:rsidRDefault="000B08BD">
      <w:pPr>
        <w:numPr>
          <w:ilvl w:val="0"/>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Chase</w:t>
      </w:r>
    </w:p>
    <w:p w:rsidR="008745F7" w:rsidRDefault="000B08BD">
      <w:pPr>
        <w:numPr>
          <w:ilvl w:val="1"/>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Primary</w:t>
      </w:r>
    </w:p>
    <w:p w:rsidR="008745F7" w:rsidRDefault="000B08BD">
      <w:pPr>
        <w:numPr>
          <w:ilvl w:val="2"/>
          <w:numId w:val="1"/>
        </w:numPr>
        <w:spacing w:line="240" w:lineRule="auto"/>
        <w:ind w:hanging="359"/>
        <w:contextualSpacing/>
        <w:rPr>
          <w:rFonts w:ascii="Times New Roman" w:eastAsia="Times New Roman" w:hAnsi="Times New Roman" w:cs="Times New Roman"/>
          <w:sz w:val="24"/>
        </w:rPr>
      </w:pPr>
      <w:proofErr w:type="spellStart"/>
      <w:r>
        <w:rPr>
          <w:rFonts w:ascii="Times New Roman" w:eastAsia="Times New Roman" w:hAnsi="Times New Roman" w:cs="Times New Roman"/>
          <w:sz w:val="24"/>
        </w:rPr>
        <w:t>SegGrid</w:t>
      </w:r>
      <w:proofErr w:type="spellEnd"/>
    </w:p>
    <w:p w:rsidR="008745F7" w:rsidRDefault="000B08BD">
      <w:pPr>
        <w:numPr>
          <w:ilvl w:val="2"/>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Main</w:t>
      </w:r>
    </w:p>
    <w:p w:rsidR="008745F7" w:rsidRDefault="000B08BD">
      <w:pPr>
        <w:numPr>
          <w:ilvl w:val="1"/>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Secondary</w:t>
      </w:r>
    </w:p>
    <w:p w:rsidR="008745F7" w:rsidRDefault="000B08BD">
      <w:pPr>
        <w:numPr>
          <w:ilvl w:val="2"/>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Greg’s</w:t>
      </w:r>
    </w:p>
    <w:p w:rsidR="008745F7" w:rsidRDefault="000B08BD">
      <w:pPr>
        <w:numPr>
          <w:ilvl w:val="2"/>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Cell</w:t>
      </w:r>
    </w:p>
    <w:p w:rsidR="008745F7" w:rsidRDefault="000B08BD">
      <w:pPr>
        <w:numPr>
          <w:ilvl w:val="0"/>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Greg</w:t>
      </w:r>
    </w:p>
    <w:p w:rsidR="008745F7" w:rsidRDefault="000B08BD">
      <w:pPr>
        <w:numPr>
          <w:ilvl w:val="1"/>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Primary</w:t>
      </w:r>
    </w:p>
    <w:p w:rsidR="008745F7" w:rsidRDefault="000B08BD">
      <w:pPr>
        <w:numPr>
          <w:ilvl w:val="2"/>
          <w:numId w:val="1"/>
        </w:numPr>
        <w:spacing w:line="240" w:lineRule="auto"/>
        <w:ind w:hanging="359"/>
        <w:contextualSpacing/>
        <w:rPr>
          <w:rFonts w:ascii="Times New Roman" w:eastAsia="Times New Roman" w:hAnsi="Times New Roman" w:cs="Times New Roman"/>
          <w:sz w:val="24"/>
        </w:rPr>
      </w:pPr>
      <w:proofErr w:type="spellStart"/>
      <w:r>
        <w:rPr>
          <w:rFonts w:ascii="Times New Roman" w:eastAsia="Times New Roman" w:hAnsi="Times New Roman" w:cs="Times New Roman"/>
          <w:sz w:val="24"/>
        </w:rPr>
        <w:t>PPGrid</w:t>
      </w:r>
      <w:proofErr w:type="spellEnd"/>
    </w:p>
    <w:p w:rsidR="008745F7" w:rsidRDefault="000B08BD">
      <w:pPr>
        <w:numPr>
          <w:ilvl w:val="2"/>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abstract Grid</w:t>
      </w:r>
    </w:p>
    <w:p w:rsidR="008745F7" w:rsidRDefault="000B08BD">
      <w:pPr>
        <w:numPr>
          <w:ilvl w:val="1"/>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Secondary</w:t>
      </w:r>
    </w:p>
    <w:p w:rsidR="008745F7" w:rsidRDefault="000B08BD">
      <w:pPr>
        <w:numPr>
          <w:ilvl w:val="2"/>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Kevin’s</w:t>
      </w:r>
    </w:p>
    <w:p w:rsidR="008745F7" w:rsidRDefault="000B08BD">
      <w:pPr>
        <w:numPr>
          <w:ilvl w:val="2"/>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Cell</w:t>
      </w:r>
    </w:p>
    <w:p w:rsidR="008745F7" w:rsidRDefault="000B08BD">
      <w:pPr>
        <w:numPr>
          <w:ilvl w:val="0"/>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Kevin</w:t>
      </w:r>
    </w:p>
    <w:p w:rsidR="008745F7" w:rsidRDefault="000B08BD">
      <w:pPr>
        <w:numPr>
          <w:ilvl w:val="1"/>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Primary</w:t>
      </w:r>
    </w:p>
    <w:p w:rsidR="008745F7" w:rsidRDefault="000B08BD">
      <w:pPr>
        <w:numPr>
          <w:ilvl w:val="2"/>
          <w:numId w:val="1"/>
        </w:numPr>
        <w:spacing w:line="240" w:lineRule="auto"/>
        <w:ind w:hanging="359"/>
        <w:contextualSpacing/>
        <w:rPr>
          <w:rFonts w:ascii="Times New Roman" w:eastAsia="Times New Roman" w:hAnsi="Times New Roman" w:cs="Times New Roman"/>
          <w:sz w:val="24"/>
        </w:rPr>
      </w:pPr>
      <w:proofErr w:type="spellStart"/>
      <w:r>
        <w:rPr>
          <w:rFonts w:ascii="Times New Roman" w:eastAsia="Times New Roman" w:hAnsi="Times New Roman" w:cs="Times New Roman"/>
          <w:sz w:val="24"/>
        </w:rPr>
        <w:t>FireGrid</w:t>
      </w:r>
      <w:proofErr w:type="spellEnd"/>
    </w:p>
    <w:p w:rsidR="008745F7" w:rsidRDefault="000B08BD">
      <w:pPr>
        <w:numPr>
          <w:ilvl w:val="2"/>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Main</w:t>
      </w:r>
    </w:p>
    <w:p w:rsidR="008745F7" w:rsidRDefault="000B08BD">
      <w:pPr>
        <w:numPr>
          <w:ilvl w:val="1"/>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Secondary</w:t>
      </w:r>
    </w:p>
    <w:p w:rsidR="008745F7" w:rsidRDefault="000B08BD">
      <w:pPr>
        <w:numPr>
          <w:ilvl w:val="2"/>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Chase’s</w:t>
      </w:r>
    </w:p>
    <w:p w:rsidR="008745F7" w:rsidRDefault="000B08BD">
      <w:pPr>
        <w:numPr>
          <w:ilvl w:val="2"/>
          <w:numId w:val="1"/>
        </w:numPr>
        <w:spacing w:line="24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Cell</w:t>
      </w:r>
    </w:p>
    <w:sectPr w:rsidR="008745F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9362AF"/>
    <w:multiLevelType w:val="multilevel"/>
    <w:tmpl w:val="522CCC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8745F7"/>
    <w:rsid w:val="000B08BD"/>
    <w:rsid w:val="00874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1905</Words>
  <Characters>10865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CellSociety Plan.docx</vt:lpstr>
    </vt:vector>
  </TitlesOfParts>
  <Company/>
  <LinksUpToDate>false</LinksUpToDate>
  <CharactersWithSpaces>12745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CellSociety Plan.docx</dc:title>
  <dc:creator>Chase</dc:creator>
  <cp:lastModifiedBy>Chase</cp:lastModifiedBy>
  <cp:revision>2</cp:revision>
  <dcterms:created xsi:type="dcterms:W3CDTF">2014-09-11T03:03:00Z</dcterms:created>
  <dcterms:modified xsi:type="dcterms:W3CDTF">2014-09-11T03:03:00Z</dcterms:modified>
</cp:coreProperties>
</file>