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Chase</w:t>
      </w:r>
      <w:r>
        <w:t xml:space="preserve"> </w:t>
      </w:r>
      <w:r>
        <w:t xml:space="preserve">Bookin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24,</w:t>
      </w:r>
      <w:r>
        <w:t xml:space="preserve"> </w:t>
      </w:r>
      <w:r>
        <w:t xml:space="preserve">2020</w:t>
      </w:r>
    </w:p>
    <w:p>
      <w:pPr>
        <w:pStyle w:val="Compact"/>
      </w:pPr>
      <w:r>
        <w:rPr>
          <w:b/>
        </w:rPr>
        <w:t xml:space="preserve">Question 1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mean_samp1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sd_samp1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mean_samp1)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mean_samp1)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mean_samp1)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mean_samp1)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mean_samp1)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mean_samp2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sd_samp2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mean_samp2)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mean_samp2)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69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mean_samp2)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mean_samp2)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mean_samp2)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Sample 1:</w:t>
      </w:r>
      <w:r>
        <w:rPr>
          <w:b/>
        </w:rPr>
        <w:t xml:space="preserve"> </w:t>
      </w:r>
      <w:r>
        <w:br w:type="textWrapping"/>
      </w:r>
      <w:r>
        <w:t xml:space="preserve">- Mean: 5</w:t>
      </w:r>
      <w:r>
        <w:br w:type="textWrapping"/>
      </w:r>
      <w:r>
        <w:t xml:space="preserve">- Standard Deviation: 1.581</w:t>
      </w:r>
    </w:p>
    <w:p>
      <w:pPr>
        <w:pStyle w:val="BodyText"/>
      </w:pPr>
      <w:r>
        <w:rPr>
          <w:b/>
        </w:rPr>
        <w:t xml:space="preserve">Sample 2:</w:t>
      </w:r>
      <w:r>
        <w:rPr>
          <w:b/>
        </w:rPr>
        <w:t xml:space="preserve"> </w:t>
      </w:r>
      <w:r>
        <w:br w:type="textWrapping"/>
      </w:r>
      <w:r>
        <w:t xml:space="preserve">-Mean: 69</w:t>
      </w:r>
      <w:r>
        <w:br w:type="textWrapping"/>
      </w:r>
      <w:r>
        <w:t xml:space="preserve">-Standard Deviation: 1.581</w:t>
      </w:r>
    </w:p>
    <w:p>
      <w:pPr>
        <w:pStyle w:val="BodyText"/>
      </w:pPr>
      <w:r>
        <w:t xml:space="preserve">The standard deviations of sample 1 and sample 2 are equal. This shows that</w:t>
      </w:r>
      <w:r>
        <w:t xml:space="preserve"> </w:t>
      </w:r>
      <w:r>
        <w:t xml:space="preserve">although the samples have different means, they are spread around their center</w:t>
      </w:r>
      <w:r>
        <w:t xml:space="preserve"> </w:t>
      </w:r>
      <w:r>
        <w:t xml:space="preserve">with the same variance.</w:t>
      </w:r>
    </w:p>
    <w:p>
      <w:pPr>
        <w:pStyle w:val="Compact"/>
      </w:pPr>
      <w:r>
        <w:rPr>
          <w:b/>
        </w:rPr>
        <w:t xml:space="preserve">Question 2</w:t>
      </w:r>
    </w:p>
    <w:p>
      <w:pPr>
        <w:pStyle w:val="SourceCode"/>
      </w:pPr>
      <w:r>
        <w:rPr>
          <w:rStyle w:val="NormalTok"/>
        </w:rPr>
        <w:t xml:space="preserve">z_tokyo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420000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</w:t>
      </w:r>
      <w:r>
        <w:br w:type="textWrapping"/>
      </w:r>
      <w:r>
        <w:br w:type="textWrapping"/>
      </w:r>
      <w:r>
        <w:rPr>
          <w:rStyle w:val="NormalTok"/>
        </w:rPr>
        <w:t xml:space="preserve">z_germany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57</w:t>
      </w:r>
    </w:p>
    <w:p>
      <w:pPr>
        <w:pStyle w:val="FirstParagraph"/>
      </w:pPr>
      <w:r>
        <w:t xml:space="preserve">Relative to their peers, the worker in Germany is earning more than the worker</w:t>
      </w:r>
      <w:r>
        <w:t xml:space="preserve"> </w:t>
      </w:r>
      <w:r>
        <w:t xml:space="preserve">in Tokyo. This is demonstrated by the z-score of each worker’s salary. The</w:t>
      </w:r>
      <w:r>
        <w:t xml:space="preserve"> </w:t>
      </w:r>
      <w:r>
        <w:t xml:space="preserve">z-score of the workers’ salaries tells the relative position of their salary to</w:t>
      </w:r>
      <w:r>
        <w:t xml:space="preserve"> </w:t>
      </w:r>
      <w:r>
        <w:t xml:space="preserve">their peers using the mean and standard deviation. In this case, the German</w:t>
      </w:r>
      <w:r>
        <w:t xml:space="preserve"> </w:t>
      </w:r>
      <w:r>
        <w:t xml:space="preserve">worker’s z-score of roughly -1.75 is greater than the Tokyo worker’s z-score of</w:t>
      </w:r>
      <w:r>
        <w:t xml:space="preserve"> </w:t>
      </w:r>
      <w:r>
        <w:t xml:space="preserve">-2, demonstrating that the German worker is earning comparatively more than the</w:t>
      </w:r>
      <w:r>
        <w:t xml:space="preserve"> </w:t>
      </w:r>
      <w:r>
        <w:t xml:space="preserve">Tokyo worker.</w:t>
      </w:r>
    </w:p>
    <w:p>
      <w:pPr>
        <w:pStyle w:val="BodyText"/>
      </w:pPr>
      <w:r>
        <w:rPr>
          <w:b/>
        </w:rPr>
        <w:t xml:space="preserve">Question 3</w:t>
      </w:r>
    </w:p>
    <w:p>
      <w:pPr>
        <w:pStyle w:val="BodyText"/>
      </w:pPr>
      <w:r>
        <w:rPr>
          <w:b/>
        </w:rPr>
        <w:t xml:space="preserve">a)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z_prob_keane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192</w:t>
      </w:r>
      <w:r>
        <w:br w:type="textWrapping"/>
      </w:r>
      <w:r>
        <w:rPr>
          <w:rStyle w:val="NormalTok"/>
        </w:rPr>
        <w:t xml:space="preserve">z_keane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0.87</w:t>
      </w:r>
      <w:r>
        <w:br w:type="textWrapping"/>
      </w:r>
      <w:r>
        <w:rPr>
          <w:rStyle w:val="NormalTok"/>
        </w:rPr>
        <w:t xml:space="preserve">sd_keane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0.87</w:t>
      </w:r>
    </w:p>
    <w:p>
      <w:pPr>
        <w:pStyle w:val="FirstParagraph"/>
      </w:pPr>
      <w:r>
        <w:t xml:space="preserve">Standard Deviation: 4597.7</w:t>
      </w:r>
    </w:p>
    <w:p>
      <w:pPr>
        <w:pStyle w:val="BodyText"/>
      </w:pPr>
      <w:r>
        <w:rPr>
          <w:b/>
        </w:rPr>
        <w:t xml:space="preserve">b)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z_42nd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percentile_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(sd_keane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z_42nd)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21000</w:t>
      </w:r>
    </w:p>
    <w:p>
      <w:pPr>
        <w:pStyle w:val="FirstParagraph"/>
      </w:pPr>
      <w:r>
        <w:t xml:space="preserve">42nd Percentile: 20080.46</w:t>
      </w:r>
    </w:p>
    <w:p>
      <w:pPr>
        <w:pStyle w:val="BodyText"/>
      </w:pPr>
      <w:r>
        <w:rPr>
          <w:b/>
        </w:rPr>
        <w:t xml:space="preserve">c)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 -1.55 &lt;= z &lt;= 1.55</w:t>
      </w:r>
      <w:r>
        <w:br w:type="textWrapping"/>
      </w:r>
      <w:r>
        <w:rPr>
          <w:rStyle w:val="NormalTok"/>
        </w:rPr>
        <w:t xml:space="preserve">percentile_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(sd_keane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21000</w:t>
      </w:r>
      <w:r>
        <w:br w:type="textWrapping"/>
      </w:r>
      <w:r>
        <w:rPr>
          <w:rStyle w:val="NormalTok"/>
        </w:rPr>
        <w:t xml:space="preserve">percentile_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(sd_keane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21000</w:t>
      </w:r>
    </w:p>
    <w:p>
      <w:pPr>
        <w:pStyle w:val="FirstParagraph"/>
      </w:pPr>
      <w:r>
        <w:t xml:space="preserve">Middle 88% values: (13873.56,</w:t>
      </w:r>
      <w:r>
        <w:t xml:space="preserve"> </w:t>
      </w:r>
      <w:r>
        <w:rPr>
          <w:rStyle w:val="VerbatimChar"/>
        </w:rPr>
        <w:t xml:space="preserve">r format(round(percentile_94, 2), scientific=FALSE)</w:t>
      </w:r>
      <w: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5d1a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Chase Bookin</dc:creator>
  <dcterms:created xsi:type="dcterms:W3CDTF">2020-06-25T06:45:02Z</dcterms:created>
  <dcterms:modified xsi:type="dcterms:W3CDTF">2020-06-25T06:45:02Z</dcterms:modified>
</cp:coreProperties>
</file>