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4436AF" w:rsidRPr="003459AB" w:rsidTr="003459AB">
        <w:trPr>
          <w:cantSplit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tcMar>
              <w:top w:w="9200" w:type="dxa"/>
            </w:tcMar>
            <w:vAlign w:val="bottom"/>
          </w:tcPr>
          <w:p w:rsidR="004436AF" w:rsidRPr="003459AB" w:rsidRDefault="0055381A" w:rsidP="00D7475E">
            <w:pPr>
              <w:pStyle w:val="Title"/>
              <w:rPr>
                <w:sz w:val="56"/>
                <w:szCs w:val="56"/>
              </w:rPr>
            </w:pPr>
            <w:r w:rsidRPr="003459AB">
              <w:rPr>
                <w:sz w:val="56"/>
                <w:szCs w:val="56"/>
              </w:rPr>
              <w:t>Functional Design</w:t>
            </w:r>
          </w:p>
        </w:tc>
      </w:tr>
      <w:tr w:rsidR="00F933E9" w:rsidRPr="003459AB" w:rsidTr="003459A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36AF" w:rsidRPr="003459AB" w:rsidRDefault="00C83561" w:rsidP="003459AB">
            <w:pPr>
              <w:pStyle w:val="Subtitle"/>
              <w:spacing w:line="240" w:lineRule="auto"/>
            </w:pPr>
            <w:r w:rsidRPr="003459AB">
              <w:t>The Client: Going Green</w:t>
            </w:r>
          </w:p>
        </w:tc>
      </w:tr>
    </w:tbl>
    <w:p w:rsidR="00733772" w:rsidRPr="00097D20" w:rsidRDefault="00733772" w:rsidP="00C729B7">
      <w:pPr>
        <w:pStyle w:val="BodyText"/>
      </w:pPr>
    </w:p>
    <w:p w:rsidR="00225A01" w:rsidRPr="00097D20" w:rsidRDefault="00225A01" w:rsidP="00225A01">
      <w:pPr>
        <w:pStyle w:val="BodyText"/>
        <w:sectPr w:rsidR="00225A01" w:rsidRPr="00097D20" w:rsidSect="0037730C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19"/>
          <w:pgMar w:top="720" w:right="720" w:bottom="720" w:left="1800" w:header="720" w:footer="720" w:gutter="0"/>
          <w:cols w:space="708"/>
          <w:titlePg/>
          <w:docGrid w:linePitch="360"/>
        </w:sectPr>
      </w:pPr>
    </w:p>
    <w:p w:rsidR="00C83561" w:rsidRDefault="00C83561" w:rsidP="00C83561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3420"/>
        <w:gridCol w:w="2700"/>
      </w:tblGrid>
      <w:tr w:rsidR="00C83561" w:rsidRPr="003459AB" w:rsidTr="00704080">
        <w:tc>
          <w:tcPr>
            <w:tcW w:w="1368" w:type="dxa"/>
            <w:shd w:val="pct10" w:color="auto" w:fill="auto"/>
          </w:tcPr>
          <w:p w:rsidR="00C83561" w:rsidRDefault="00C83561" w:rsidP="00704080">
            <w:pPr>
              <w:pStyle w:val="TableText"/>
              <w:jc w:val="center"/>
              <w:rPr>
                <w:b/>
                <w:u w:val="single"/>
              </w:rPr>
            </w:pPr>
            <w:r>
              <w:rPr>
                <w:b/>
              </w:rPr>
              <w:t>Date</w:t>
            </w:r>
          </w:p>
        </w:tc>
        <w:tc>
          <w:tcPr>
            <w:tcW w:w="1260" w:type="dxa"/>
            <w:shd w:val="pct10" w:color="auto" w:fill="auto"/>
          </w:tcPr>
          <w:p w:rsidR="00C83561" w:rsidRDefault="00C83561" w:rsidP="00704080">
            <w:pPr>
              <w:pStyle w:val="TableText"/>
              <w:jc w:val="center"/>
              <w:rPr>
                <w:b/>
                <w:u w:val="single"/>
              </w:rPr>
            </w:pPr>
            <w:r>
              <w:rPr>
                <w:b/>
              </w:rPr>
              <w:t>Revision</w:t>
            </w:r>
          </w:p>
        </w:tc>
        <w:tc>
          <w:tcPr>
            <w:tcW w:w="3420" w:type="dxa"/>
            <w:shd w:val="pct10" w:color="auto" w:fill="auto"/>
          </w:tcPr>
          <w:p w:rsidR="00C83561" w:rsidRDefault="00C83561" w:rsidP="00704080">
            <w:pPr>
              <w:pStyle w:val="TableText"/>
              <w:jc w:val="center"/>
              <w:rPr>
                <w:b/>
                <w:u w:val="single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shd w:val="pct10" w:color="auto" w:fill="auto"/>
          </w:tcPr>
          <w:p w:rsidR="00C83561" w:rsidRDefault="00C83561" w:rsidP="00704080">
            <w:pPr>
              <w:pStyle w:val="TableText"/>
              <w:jc w:val="center"/>
              <w:rPr>
                <w:b/>
                <w:u w:val="single"/>
              </w:rPr>
            </w:pPr>
            <w:r>
              <w:rPr>
                <w:b/>
              </w:rPr>
              <w:t>Author</w:t>
            </w:r>
          </w:p>
        </w:tc>
      </w:tr>
      <w:tr w:rsidR="00C83561" w:rsidRPr="003459AB" w:rsidTr="00704080">
        <w:tc>
          <w:tcPr>
            <w:tcW w:w="1368" w:type="dxa"/>
            <w:shd w:val="pct10" w:color="auto" w:fill="auto"/>
          </w:tcPr>
          <w:p w:rsidR="00C83561" w:rsidRDefault="00C83561" w:rsidP="00704080">
            <w:pPr>
              <w:pStyle w:val="TableText"/>
            </w:pPr>
          </w:p>
        </w:tc>
        <w:tc>
          <w:tcPr>
            <w:tcW w:w="1260" w:type="dxa"/>
            <w:shd w:val="pct10" w:color="auto" w:fill="auto"/>
          </w:tcPr>
          <w:p w:rsidR="00C83561" w:rsidRDefault="00C83561" w:rsidP="00704080">
            <w:pPr>
              <w:pStyle w:val="TableText"/>
            </w:pPr>
            <w:r>
              <w:t xml:space="preserve">1.0 </w:t>
            </w:r>
          </w:p>
        </w:tc>
        <w:tc>
          <w:tcPr>
            <w:tcW w:w="3420" w:type="dxa"/>
            <w:shd w:val="pct10" w:color="auto" w:fill="auto"/>
          </w:tcPr>
          <w:p w:rsidR="00C83561" w:rsidRDefault="00C83561" w:rsidP="00704080">
            <w:pPr>
              <w:pStyle w:val="TableText"/>
            </w:pPr>
            <w:r>
              <w:t>Initial Draft</w:t>
            </w:r>
          </w:p>
        </w:tc>
        <w:tc>
          <w:tcPr>
            <w:tcW w:w="2700" w:type="dxa"/>
            <w:shd w:val="pct10" w:color="auto" w:fill="auto"/>
          </w:tcPr>
          <w:p w:rsidR="00C83561" w:rsidRDefault="00C83561" w:rsidP="00704080">
            <w:pPr>
              <w:pStyle w:val="TableText"/>
            </w:pPr>
            <w:r>
              <w:t>Team</w:t>
            </w:r>
          </w:p>
        </w:tc>
      </w:tr>
      <w:tr w:rsidR="00C83561" w:rsidRPr="003459AB" w:rsidTr="00704080">
        <w:tc>
          <w:tcPr>
            <w:tcW w:w="1368" w:type="dxa"/>
            <w:shd w:val="pct10" w:color="auto" w:fill="auto"/>
          </w:tcPr>
          <w:p w:rsidR="00C83561" w:rsidRDefault="00C83561" w:rsidP="00704080">
            <w:pPr>
              <w:pStyle w:val="TableText"/>
            </w:pPr>
          </w:p>
        </w:tc>
        <w:tc>
          <w:tcPr>
            <w:tcW w:w="1260" w:type="dxa"/>
            <w:shd w:val="pct10" w:color="auto" w:fill="auto"/>
          </w:tcPr>
          <w:p w:rsidR="00C83561" w:rsidRDefault="00C83561" w:rsidP="00704080">
            <w:pPr>
              <w:pStyle w:val="TableText"/>
            </w:pPr>
          </w:p>
        </w:tc>
        <w:tc>
          <w:tcPr>
            <w:tcW w:w="3420" w:type="dxa"/>
            <w:shd w:val="pct10" w:color="auto" w:fill="auto"/>
          </w:tcPr>
          <w:p w:rsidR="00C83561" w:rsidRDefault="00C83561" w:rsidP="00704080">
            <w:pPr>
              <w:pStyle w:val="TableText"/>
            </w:pPr>
          </w:p>
        </w:tc>
        <w:tc>
          <w:tcPr>
            <w:tcW w:w="2700" w:type="dxa"/>
            <w:shd w:val="pct10" w:color="auto" w:fill="auto"/>
          </w:tcPr>
          <w:p w:rsidR="00C83561" w:rsidRDefault="00C83561" w:rsidP="00704080">
            <w:pPr>
              <w:pStyle w:val="TableText"/>
            </w:pPr>
          </w:p>
        </w:tc>
      </w:tr>
      <w:tr w:rsidR="00C83561" w:rsidRPr="003459AB" w:rsidTr="00704080">
        <w:tc>
          <w:tcPr>
            <w:tcW w:w="1368" w:type="dxa"/>
            <w:shd w:val="pct10" w:color="auto" w:fill="auto"/>
          </w:tcPr>
          <w:p w:rsidR="00C83561" w:rsidRDefault="00C83561" w:rsidP="00704080">
            <w:pPr>
              <w:pStyle w:val="TableText"/>
            </w:pPr>
          </w:p>
        </w:tc>
        <w:tc>
          <w:tcPr>
            <w:tcW w:w="1260" w:type="dxa"/>
            <w:shd w:val="pct10" w:color="auto" w:fill="auto"/>
          </w:tcPr>
          <w:p w:rsidR="00C83561" w:rsidRDefault="00C83561" w:rsidP="00704080">
            <w:pPr>
              <w:pStyle w:val="TableText"/>
            </w:pPr>
          </w:p>
        </w:tc>
        <w:tc>
          <w:tcPr>
            <w:tcW w:w="3420" w:type="dxa"/>
            <w:shd w:val="pct10" w:color="auto" w:fill="auto"/>
          </w:tcPr>
          <w:p w:rsidR="00C83561" w:rsidRDefault="00C83561" w:rsidP="00704080">
            <w:pPr>
              <w:pStyle w:val="TableText"/>
            </w:pPr>
          </w:p>
        </w:tc>
        <w:tc>
          <w:tcPr>
            <w:tcW w:w="2700" w:type="dxa"/>
            <w:shd w:val="pct10" w:color="auto" w:fill="auto"/>
          </w:tcPr>
          <w:p w:rsidR="00C83561" w:rsidRDefault="00C83561" w:rsidP="00704080">
            <w:pPr>
              <w:pStyle w:val="TableText"/>
            </w:pPr>
          </w:p>
        </w:tc>
      </w:tr>
    </w:tbl>
    <w:p w:rsidR="00D16966" w:rsidRPr="00097D20" w:rsidRDefault="00E05B4A" w:rsidP="00567F53">
      <w:pPr>
        <w:pStyle w:val="BodyText"/>
        <w:rPr>
          <w:highlight w:val="lightGray"/>
        </w:rPr>
      </w:pPr>
      <w:r w:rsidRPr="00097D20">
        <w:br w:type="page"/>
      </w:r>
      <w:r w:rsidR="00D16966" w:rsidRPr="00097D20">
        <w:lastRenderedPageBreak/>
        <w:t>Table of contents</w:t>
      </w:r>
    </w:p>
    <w:p w:rsidR="00D558A3" w:rsidRDefault="00C40751">
      <w:pPr>
        <w:pStyle w:val="TOC1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highlight w:val="lightGray"/>
        </w:rPr>
        <w:fldChar w:fldCharType="begin"/>
      </w:r>
      <w:r w:rsidR="004E08D6">
        <w:rPr>
          <w:highlight w:val="lightGray"/>
        </w:rPr>
        <w:instrText xml:space="preserve"> TOC \o "1-7" \h \z \u </w:instrText>
      </w:r>
      <w:r>
        <w:rPr>
          <w:highlight w:val="lightGray"/>
        </w:rPr>
        <w:fldChar w:fldCharType="separate"/>
      </w:r>
      <w:hyperlink w:anchor="_Toc391500748" w:history="1">
        <w:r w:rsidR="00D558A3" w:rsidRPr="006A6775">
          <w:rPr>
            <w:rStyle w:val="Hyperlink"/>
            <w:noProof/>
          </w:rPr>
          <w:t>1</w:t>
        </w:r>
        <w:r w:rsidR="00D558A3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D558A3" w:rsidRPr="006A6775">
          <w:rPr>
            <w:rStyle w:val="Hyperlink"/>
            <w:noProof/>
          </w:rPr>
          <w:t>Introduction</w:t>
        </w:r>
        <w:r w:rsidR="00D558A3">
          <w:rPr>
            <w:noProof/>
            <w:webHidden/>
          </w:rPr>
          <w:tab/>
        </w:r>
        <w:r w:rsidR="00D558A3">
          <w:rPr>
            <w:noProof/>
            <w:webHidden/>
          </w:rPr>
          <w:fldChar w:fldCharType="begin"/>
        </w:r>
        <w:r w:rsidR="00D558A3">
          <w:rPr>
            <w:noProof/>
            <w:webHidden/>
          </w:rPr>
          <w:instrText xml:space="preserve"> PAGEREF _Toc391500748 \h </w:instrText>
        </w:r>
        <w:r w:rsidR="00D558A3">
          <w:rPr>
            <w:noProof/>
            <w:webHidden/>
          </w:rPr>
        </w:r>
        <w:r w:rsidR="00D558A3">
          <w:rPr>
            <w:noProof/>
            <w:webHidden/>
          </w:rPr>
          <w:fldChar w:fldCharType="separate"/>
        </w:r>
        <w:r w:rsidR="00D558A3">
          <w:rPr>
            <w:noProof/>
            <w:webHidden/>
          </w:rPr>
          <w:t>1</w:t>
        </w:r>
        <w:r w:rsidR="00D558A3">
          <w:rPr>
            <w:noProof/>
            <w:webHidden/>
          </w:rPr>
          <w:fldChar w:fldCharType="end"/>
        </w:r>
      </w:hyperlink>
    </w:p>
    <w:p w:rsidR="00D558A3" w:rsidRDefault="00D558A3">
      <w:pPr>
        <w:pStyle w:val="TOC2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91500749" w:history="1">
        <w:r w:rsidRPr="006A677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6A6775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2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91500750" w:history="1">
        <w:r w:rsidRPr="006A677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6A6775">
          <w:rPr>
            <w:rStyle w:val="Hyperlink"/>
            <w:noProof/>
          </w:rPr>
          <w:t>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2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91500751" w:history="1">
        <w:r w:rsidRPr="006A677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6A6775">
          <w:rPr>
            <w:rStyle w:val="Hyperlink"/>
            <w:noProof/>
          </w:rPr>
          <w:t>General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1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391500752" w:history="1">
        <w:r w:rsidRPr="006A677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6A6775">
          <w:rPr>
            <w:rStyle w:val="Hyperlink"/>
            <w:noProof/>
          </w:rPr>
          <w:t>GUI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1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391500753" w:history="1">
        <w:r w:rsidRPr="006A677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6A6775">
          <w:rPr>
            <w:rStyle w:val="Hyperlink"/>
            <w:noProof/>
          </w:rPr>
          <w:t>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2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91500754" w:history="1">
        <w:r w:rsidRPr="006A677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6A6775">
          <w:rPr>
            <w:rStyle w:val="Hyperlink"/>
            <w:noProof/>
          </w:rPr>
          <w:t>&lt;Detailed Functional Description&gt;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2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91500755" w:history="1">
        <w:r w:rsidRPr="006A677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6A6775">
          <w:rPr>
            <w:rStyle w:val="Hyperlink"/>
            <w:noProof/>
          </w:rPr>
          <w:t>&lt;Detailed Functional Description&gt;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2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91500756" w:history="1">
        <w:r w:rsidRPr="006A6775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6A6775">
          <w:rPr>
            <w:rStyle w:val="Hyperlink"/>
            <w:noProof/>
          </w:rPr>
          <w:t>&lt;Detailed Functional Description&gt;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2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91500757" w:history="1">
        <w:r w:rsidRPr="006A6775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6A6775">
          <w:rPr>
            <w:rStyle w:val="Hyperlink"/>
            <w:noProof/>
          </w:rPr>
          <w:t>&lt;Detailed Functional Description&gt;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2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91500758" w:history="1">
        <w:r w:rsidRPr="006A6775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6A6775">
          <w:rPr>
            <w:rStyle w:val="Hyperlink"/>
            <w:noProof/>
          </w:rPr>
          <w:t>&lt;Detailed Functional Description&gt;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1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391500759" w:history="1">
        <w:r w:rsidRPr="006A677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6A6775">
          <w:rPr>
            <w:rStyle w:val="Hyperlink"/>
            <w:noProof/>
          </w:rPr>
          <w:t>Special Character/ Unicode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1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391500760" w:history="1">
        <w:r w:rsidRPr="006A677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6A6775">
          <w:rPr>
            <w:rStyle w:val="Hyperlink"/>
            <w:noProof/>
          </w:rPr>
          <w:t>Reference Data / New Security Nodes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1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391500761" w:history="1">
        <w:r w:rsidRPr="006A6775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6A6775">
          <w:rPr>
            <w:rStyle w:val="Hyperlink"/>
            <w:noProof/>
          </w:rPr>
          <w:t>Language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1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391500762" w:history="1">
        <w:r w:rsidRPr="006A6775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6A6775">
          <w:rPr>
            <w:rStyle w:val="Hyperlink"/>
            <w:noProof/>
          </w:rPr>
          <w:t>Billing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1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391500763" w:history="1">
        <w:r w:rsidRPr="006A6775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6A6775">
          <w:rPr>
            <w:rStyle w:val="Hyperlink"/>
            <w:noProof/>
          </w:rPr>
          <w:t>Performance / SLAs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1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391500764" w:history="1">
        <w:r w:rsidRPr="006A6775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6A6775">
          <w:rPr>
            <w:rStyle w:val="Hyperlink"/>
            <w:noProof/>
          </w:rPr>
          <w:t>Database Size Implications / Message Volumes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1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391500765" w:history="1">
        <w:r w:rsidRPr="006A6775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6A6775">
          <w:rPr>
            <w:rStyle w:val="Hyperlink"/>
            <w:noProof/>
          </w:rPr>
          <w:t>Data Center Implications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2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91500766" w:history="1">
        <w:r w:rsidRPr="006A6775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6A6775">
          <w:rPr>
            <w:rStyle w:val="Hyperlink"/>
            <w:noProof/>
          </w:rPr>
          <w:t>Data Center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2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91500767" w:history="1">
        <w:r w:rsidRPr="006A6775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6A6775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2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391500768" w:history="1">
        <w:r w:rsidRPr="006A6775">
          <w:rPr>
            <w:rStyle w:val="Hyperlink"/>
            <w:noProof/>
          </w:rPr>
          <w:t>10.3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Pr="006A6775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1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391500769" w:history="1">
        <w:r w:rsidRPr="006A6775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6A6775">
          <w:rPr>
            <w:rStyle w:val="Hyperlink"/>
            <w:noProof/>
          </w:rPr>
          <w:t>Future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58A3" w:rsidRDefault="00D558A3">
      <w:pPr>
        <w:pStyle w:val="TOC1"/>
        <w:tabs>
          <w:tab w:val="left" w:pos="1540"/>
          <w:tab w:val="right" w:leader="underscore" w:pos="971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391500770" w:history="1">
        <w:r w:rsidRPr="006A6775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Pr="006A6775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_Toc391500770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5982" w:rsidRPr="00097D20" w:rsidRDefault="00C40751" w:rsidP="00E50BFF">
      <w:pPr>
        <w:pStyle w:val="BodyText"/>
        <w:rPr>
          <w:highlight w:val="lightGray"/>
        </w:rPr>
      </w:pPr>
      <w:r>
        <w:rPr>
          <w:highlight w:val="lightGray"/>
        </w:rPr>
        <w:fldChar w:fldCharType="end"/>
      </w:r>
    </w:p>
    <w:p w:rsidR="00CA74E8" w:rsidRDefault="00CA74E8" w:rsidP="00C729B7">
      <w:pPr>
        <w:pStyle w:val="BodyText"/>
        <w:rPr>
          <w:highlight w:val="lightGray"/>
        </w:rPr>
      </w:pPr>
    </w:p>
    <w:p w:rsidR="004E08D6" w:rsidRDefault="004E08D6" w:rsidP="00C729B7">
      <w:pPr>
        <w:pStyle w:val="BodyText"/>
        <w:rPr>
          <w:highlight w:val="lightGray"/>
        </w:rPr>
        <w:sectPr w:rsidR="004E08D6" w:rsidSect="001E551B">
          <w:headerReference w:type="first" r:id="rId16"/>
          <w:footerReference w:type="first" r:id="rId17"/>
          <w:pgSz w:w="12242" w:h="15842" w:code="119"/>
          <w:pgMar w:top="720" w:right="720" w:bottom="720" w:left="1800" w:header="720" w:footer="720" w:gutter="0"/>
          <w:pgNumType w:fmt="lowerRoman" w:start="1"/>
          <w:cols w:space="708"/>
          <w:docGrid w:linePitch="360"/>
        </w:sectPr>
      </w:pPr>
      <w:bookmarkStart w:id="0" w:name="_GoBack"/>
      <w:bookmarkEnd w:id="0"/>
    </w:p>
    <w:p w:rsidR="002E0975" w:rsidRDefault="002E0975" w:rsidP="002E0975">
      <w:pPr>
        <w:pStyle w:val="Heading1"/>
        <w:keepNext w:val="0"/>
        <w:keepLines w:val="0"/>
        <w:pageBreakBefore w:val="0"/>
        <w:widowControl w:val="0"/>
        <w:pBdr>
          <w:bottom w:val="single" w:sz="6" w:space="1" w:color="auto"/>
        </w:pBdr>
        <w:tabs>
          <w:tab w:val="clear" w:pos="1440"/>
          <w:tab w:val="num" w:pos="720"/>
        </w:tabs>
        <w:spacing w:after="240" w:line="240" w:lineRule="auto"/>
        <w:ind w:left="720" w:hanging="720"/>
        <w:contextualSpacing w:val="0"/>
      </w:pPr>
      <w:bookmarkStart w:id="1" w:name="_Toc418404112"/>
      <w:bookmarkStart w:id="2" w:name="_Toc418422049"/>
      <w:bookmarkStart w:id="3" w:name="_Toc418422167"/>
      <w:bookmarkStart w:id="4" w:name="_Toc350264344"/>
      <w:bookmarkStart w:id="5" w:name="_Toc341343967"/>
      <w:bookmarkStart w:id="6" w:name="_Toc343676470"/>
      <w:bookmarkStart w:id="7" w:name="_Toc343678593"/>
      <w:bookmarkStart w:id="8" w:name="_Toc343679591"/>
      <w:bookmarkStart w:id="9" w:name="_Toc343773240"/>
      <w:bookmarkStart w:id="10" w:name="_Toc350418406"/>
      <w:bookmarkStart w:id="11" w:name="_Toc350264944"/>
      <w:bookmarkStart w:id="12" w:name="_Toc391500748"/>
      <w:r>
        <w:lastRenderedPageBreak/>
        <w:t>Introduction</w:t>
      </w:r>
      <w:bookmarkEnd w:id="1"/>
      <w:bookmarkEnd w:id="2"/>
      <w:bookmarkEnd w:id="3"/>
      <w:bookmarkEnd w:id="4"/>
      <w:bookmarkEnd w:id="12"/>
    </w:p>
    <w:p w:rsidR="002E0975" w:rsidRDefault="002E0975" w:rsidP="002E0975">
      <w:pPr>
        <w:pStyle w:val="Heading2"/>
        <w:keepNext/>
        <w:tabs>
          <w:tab w:val="clear" w:pos="1440"/>
          <w:tab w:val="num" w:pos="810"/>
          <w:tab w:val="num" w:pos="1170"/>
        </w:tabs>
        <w:spacing w:before="240" w:after="200" w:line="240" w:lineRule="auto"/>
        <w:ind w:left="1170" w:hanging="810"/>
      </w:pPr>
      <w:bookmarkStart w:id="13" w:name="_Toc418404113"/>
      <w:bookmarkStart w:id="14" w:name="_Toc418422050"/>
      <w:bookmarkStart w:id="15" w:name="_Toc418422168"/>
      <w:bookmarkStart w:id="16" w:name="_Toc350264345"/>
      <w:bookmarkStart w:id="17" w:name="_Toc391500749"/>
      <w:r w:rsidRPr="00267C9D">
        <w:t>Overview</w:t>
      </w:r>
      <w:bookmarkEnd w:id="13"/>
      <w:bookmarkEnd w:id="14"/>
      <w:bookmarkEnd w:id="15"/>
      <w:bookmarkEnd w:id="16"/>
      <w:bookmarkEnd w:id="17"/>
    </w:p>
    <w:p w:rsidR="003975B4" w:rsidRDefault="00A63A7C" w:rsidP="003975B4">
      <w:pPr>
        <w:pStyle w:val="BodyText"/>
      </w:pPr>
      <w:r>
        <w:t>Carpooling for the Green Initiative</w:t>
      </w:r>
      <w:r w:rsidR="004104AB">
        <w:t xml:space="preserve"> must do the following:</w:t>
      </w:r>
    </w:p>
    <w:p w:rsidR="004104AB" w:rsidRDefault="004104AB" w:rsidP="00B83B2C">
      <w:pPr>
        <w:pStyle w:val="BodyText"/>
        <w:numPr>
          <w:ilvl w:val="0"/>
          <w:numId w:val="23"/>
        </w:numPr>
      </w:pPr>
      <w:r>
        <w:t>Allow users to set up, edit and delete their profiles.</w:t>
      </w:r>
    </w:p>
    <w:p w:rsidR="004104AB" w:rsidRDefault="004104AB" w:rsidP="00B83B2C">
      <w:pPr>
        <w:pStyle w:val="BodyText"/>
        <w:numPr>
          <w:ilvl w:val="0"/>
          <w:numId w:val="23"/>
        </w:numPr>
      </w:pPr>
      <w:r>
        <w:t>Allow users to find/create a carpool.</w:t>
      </w:r>
    </w:p>
    <w:p w:rsidR="004104AB" w:rsidRDefault="00A63A7C" w:rsidP="004104AB">
      <w:pPr>
        <w:pStyle w:val="BodyText"/>
      </w:pPr>
      <w:r>
        <w:t>Carpooling for the Green Initiative</w:t>
      </w:r>
      <w:r w:rsidR="004104AB">
        <w:t xml:space="preserve"> should do the following:</w:t>
      </w:r>
    </w:p>
    <w:p w:rsidR="004104AB" w:rsidRDefault="004104AB" w:rsidP="00B83B2C">
      <w:pPr>
        <w:pStyle w:val="BodyText"/>
        <w:numPr>
          <w:ilvl w:val="0"/>
          <w:numId w:val="24"/>
        </w:numPr>
      </w:pPr>
      <w:r>
        <w:t>Provide an easy-to-use interface for the users.</w:t>
      </w:r>
    </w:p>
    <w:p w:rsidR="00C019B5" w:rsidRDefault="00C019B5" w:rsidP="00B83B2C">
      <w:pPr>
        <w:pStyle w:val="BodyText"/>
        <w:numPr>
          <w:ilvl w:val="0"/>
          <w:numId w:val="24"/>
        </w:numPr>
      </w:pPr>
      <w:r>
        <w:t>Provide 100% up-time.</w:t>
      </w:r>
    </w:p>
    <w:p w:rsidR="004A631E" w:rsidRDefault="004A631E" w:rsidP="00B83B2C">
      <w:pPr>
        <w:pStyle w:val="BodyText"/>
        <w:numPr>
          <w:ilvl w:val="0"/>
          <w:numId w:val="24"/>
        </w:numPr>
      </w:pPr>
      <w:r>
        <w:t>Be consistently designed throughout all screens.</w:t>
      </w:r>
    </w:p>
    <w:p w:rsidR="004104AB" w:rsidRDefault="00A63A7C" w:rsidP="004104AB">
      <w:pPr>
        <w:pStyle w:val="BodyText"/>
      </w:pPr>
      <w:r>
        <w:t>Carpooling for the Green Initiative</w:t>
      </w:r>
      <w:r w:rsidR="004104AB">
        <w:t xml:space="preserve"> could do the following:</w:t>
      </w:r>
    </w:p>
    <w:p w:rsidR="004104AB" w:rsidRDefault="004104AB" w:rsidP="00B83B2C">
      <w:pPr>
        <w:pStyle w:val="BodyText"/>
        <w:numPr>
          <w:ilvl w:val="0"/>
          <w:numId w:val="24"/>
        </w:numPr>
      </w:pPr>
      <w:r>
        <w:t xml:space="preserve">Include a cost calculator </w:t>
      </w:r>
      <w:r w:rsidR="00C019B5">
        <w:t>for determining the cost for those in the carpool.</w:t>
      </w:r>
    </w:p>
    <w:p w:rsidR="004A631E" w:rsidRDefault="004A631E" w:rsidP="00B83B2C">
      <w:pPr>
        <w:pStyle w:val="BodyText"/>
        <w:numPr>
          <w:ilvl w:val="0"/>
          <w:numId w:val="24"/>
        </w:numPr>
      </w:pPr>
      <w:r>
        <w:t>Include duplicate functionality for re-creating the same group.</w:t>
      </w:r>
    </w:p>
    <w:p w:rsidR="004A631E" w:rsidRDefault="004A631E" w:rsidP="00B83B2C">
      <w:pPr>
        <w:pStyle w:val="BodyText"/>
        <w:numPr>
          <w:ilvl w:val="0"/>
          <w:numId w:val="24"/>
        </w:numPr>
      </w:pPr>
      <w:r>
        <w:t>Include a messaging system for the driver and commuters to communicate.</w:t>
      </w:r>
    </w:p>
    <w:p w:rsidR="004A631E" w:rsidRDefault="004A631E" w:rsidP="00B83B2C">
      <w:pPr>
        <w:pStyle w:val="BodyText"/>
        <w:numPr>
          <w:ilvl w:val="0"/>
          <w:numId w:val="24"/>
        </w:numPr>
      </w:pPr>
      <w:r>
        <w:t xml:space="preserve">Include a map </w:t>
      </w:r>
      <w:r w:rsidR="00733A80">
        <w:t>to plot</w:t>
      </w:r>
      <w:r>
        <w:t xml:space="preserve"> the locations of those in the carpool and </w:t>
      </w:r>
      <w:r w:rsidR="009D6F44">
        <w:t xml:space="preserve">to also </w:t>
      </w:r>
      <w:r>
        <w:t>plot a route for the driver.</w:t>
      </w:r>
    </w:p>
    <w:p w:rsidR="004104AB" w:rsidRDefault="00A63A7C" w:rsidP="004104AB">
      <w:pPr>
        <w:pStyle w:val="BodyText"/>
      </w:pPr>
      <w:r>
        <w:t>Carpooling for the Green Initiative</w:t>
      </w:r>
      <w:r w:rsidR="004104AB">
        <w:t xml:space="preserve"> won’t do the following:</w:t>
      </w:r>
    </w:p>
    <w:p w:rsidR="004104AB" w:rsidRPr="003975B4" w:rsidRDefault="00C019B5" w:rsidP="00B83B2C">
      <w:pPr>
        <w:pStyle w:val="BodyText"/>
        <w:numPr>
          <w:ilvl w:val="0"/>
          <w:numId w:val="24"/>
        </w:numPr>
      </w:pPr>
      <w:r>
        <w:t>Crash when used improperly.</w:t>
      </w:r>
    </w:p>
    <w:p w:rsidR="002E0975" w:rsidRDefault="002E0975" w:rsidP="002E0975">
      <w:pPr>
        <w:pStyle w:val="Heading2"/>
        <w:keepNext/>
        <w:tabs>
          <w:tab w:val="clear" w:pos="1440"/>
          <w:tab w:val="num" w:pos="810"/>
          <w:tab w:val="num" w:pos="1170"/>
        </w:tabs>
        <w:spacing w:before="240" w:after="200" w:line="240" w:lineRule="auto"/>
        <w:ind w:left="1170" w:hanging="810"/>
      </w:pPr>
      <w:bookmarkStart w:id="18" w:name="_Toc393267012"/>
      <w:bookmarkStart w:id="19" w:name="_Toc414242854"/>
      <w:bookmarkStart w:id="20" w:name="_Toc418404114"/>
      <w:bookmarkStart w:id="21" w:name="_Toc418422051"/>
      <w:bookmarkStart w:id="22" w:name="_Toc418422169"/>
      <w:bookmarkStart w:id="23" w:name="_Toc99856521"/>
      <w:bookmarkStart w:id="24" w:name="_Toc350264346"/>
      <w:bookmarkStart w:id="25" w:name="_Toc391500750"/>
      <w:r>
        <w:t>Terminology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2E0975" w:rsidRDefault="002E0975" w:rsidP="002E0975">
      <w:pPr>
        <w:pStyle w:val="BodyText"/>
      </w:pPr>
    </w:p>
    <w:tbl>
      <w:tblPr>
        <w:tblW w:w="0" w:type="auto"/>
        <w:tblInd w:w="720" w:type="dxa"/>
        <w:tblBorders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7"/>
        <w:gridCol w:w="5413"/>
      </w:tblGrid>
      <w:tr w:rsidR="00E4207D" w:rsidRPr="003459AB" w:rsidTr="005543C6">
        <w:trPr>
          <w:cantSplit/>
          <w:tblHeader/>
        </w:trPr>
        <w:tc>
          <w:tcPr>
            <w:tcW w:w="2507" w:type="dxa"/>
            <w:tcBorders>
              <w:top w:val="nil"/>
              <w:bottom w:val="single" w:sz="24" w:space="0" w:color="auto"/>
            </w:tcBorders>
          </w:tcPr>
          <w:p w:rsidR="00E4207D" w:rsidRDefault="00E4207D" w:rsidP="005543C6">
            <w:pPr>
              <w:pStyle w:val="BodyTextTable"/>
              <w:rPr>
                <w:b/>
              </w:rPr>
            </w:pPr>
            <w:bookmarkStart w:id="26" w:name="_Toc414242855"/>
            <w:bookmarkStart w:id="27" w:name="_Toc418404115"/>
            <w:bookmarkStart w:id="28" w:name="_Toc418422052"/>
            <w:bookmarkStart w:id="29" w:name="_Toc418422170"/>
            <w:r>
              <w:rPr>
                <w:b/>
              </w:rPr>
              <w:t>Term</w:t>
            </w:r>
          </w:p>
        </w:tc>
        <w:tc>
          <w:tcPr>
            <w:tcW w:w="5413" w:type="dxa"/>
            <w:tcBorders>
              <w:top w:val="nil"/>
              <w:bottom w:val="single" w:sz="24" w:space="0" w:color="auto"/>
            </w:tcBorders>
          </w:tcPr>
          <w:p w:rsidR="00E4207D" w:rsidRDefault="00E4207D" w:rsidP="005543C6">
            <w:pPr>
              <w:pStyle w:val="BodyTextTable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E4207D" w:rsidRPr="003459AB" w:rsidTr="005543C6">
        <w:trPr>
          <w:cantSplit/>
        </w:trPr>
        <w:tc>
          <w:tcPr>
            <w:tcW w:w="2507" w:type="dxa"/>
            <w:tcBorders>
              <w:top w:val="nil"/>
            </w:tcBorders>
          </w:tcPr>
          <w:p w:rsidR="00E4207D" w:rsidRPr="00C95C86" w:rsidRDefault="00E4207D" w:rsidP="005543C6">
            <w:pPr>
              <w:pStyle w:val="BodyTextTable"/>
              <w:rPr>
                <w:color w:val="4F81BD" w:themeColor="accent1"/>
              </w:rPr>
            </w:pPr>
            <w:r w:rsidRPr="00C95C86">
              <w:rPr>
                <w:rFonts w:ascii="Arial" w:hAnsi="Arial"/>
                <w:color w:val="4F81BD" w:themeColor="accent1"/>
                <w:sz w:val="24"/>
                <w:szCs w:val="24"/>
              </w:rPr>
              <w:t>Group</w:t>
            </w:r>
          </w:p>
        </w:tc>
        <w:tc>
          <w:tcPr>
            <w:tcW w:w="5413" w:type="dxa"/>
            <w:tcBorders>
              <w:top w:val="nil"/>
            </w:tcBorders>
          </w:tcPr>
          <w:p w:rsidR="00E4207D" w:rsidRPr="00263059" w:rsidRDefault="00E4207D" w:rsidP="005543C6">
            <w:pPr>
              <w:pStyle w:val="BodyTextTable"/>
              <w:rPr>
                <w:color w:val="3366FF"/>
              </w:rPr>
            </w:pPr>
            <w:r w:rsidRPr="00652976">
              <w:t>The individuals, incl</w:t>
            </w:r>
            <w:r>
              <w:t xml:space="preserve">uding the driver, that commute </w:t>
            </w:r>
            <w:r w:rsidRPr="00652976">
              <w:t>together as designated by the system</w:t>
            </w:r>
            <w:r>
              <w:t>.</w:t>
            </w:r>
          </w:p>
        </w:tc>
      </w:tr>
      <w:tr w:rsidR="00E4207D" w:rsidRPr="003459AB" w:rsidTr="005543C6">
        <w:trPr>
          <w:cantSplit/>
        </w:trPr>
        <w:tc>
          <w:tcPr>
            <w:tcW w:w="2507" w:type="dxa"/>
          </w:tcPr>
          <w:p w:rsidR="00E4207D" w:rsidRPr="00C95C86" w:rsidRDefault="00E4207D" w:rsidP="005543C6">
            <w:pPr>
              <w:pStyle w:val="BodyTextTable"/>
              <w:rPr>
                <w:color w:val="4F81BD" w:themeColor="accent1"/>
              </w:rPr>
            </w:pPr>
            <w:r>
              <w:rPr>
                <w:rFonts w:ascii="Arial" w:hAnsi="Arial"/>
                <w:color w:val="4F81BD" w:themeColor="accent1"/>
                <w:sz w:val="24"/>
                <w:szCs w:val="24"/>
              </w:rPr>
              <w:t>Meeting Place</w:t>
            </w:r>
          </w:p>
        </w:tc>
        <w:tc>
          <w:tcPr>
            <w:tcW w:w="5413" w:type="dxa"/>
          </w:tcPr>
          <w:p w:rsidR="00E4207D" w:rsidRPr="00263059" w:rsidRDefault="00E4207D" w:rsidP="005543C6">
            <w:pPr>
              <w:pStyle w:val="BodyTextTable"/>
              <w:rPr>
                <w:color w:val="3366FF"/>
              </w:rPr>
            </w:pPr>
            <w:r w:rsidRPr="00652976">
              <w:t>Pre-determined meeting places for commuter groups</w:t>
            </w:r>
            <w:r>
              <w:t>.</w:t>
            </w:r>
          </w:p>
        </w:tc>
      </w:tr>
      <w:tr w:rsidR="00E4207D" w:rsidRPr="003459AB" w:rsidTr="005543C6">
        <w:trPr>
          <w:cantSplit/>
        </w:trPr>
        <w:tc>
          <w:tcPr>
            <w:tcW w:w="2507" w:type="dxa"/>
          </w:tcPr>
          <w:p w:rsidR="00E4207D" w:rsidRDefault="00E4207D" w:rsidP="005543C6">
            <w:pPr>
              <w:pStyle w:val="BodyTextTable"/>
            </w:pPr>
            <w:r>
              <w:rPr>
                <w:rFonts w:ascii="Arial" w:hAnsi="Arial"/>
                <w:color w:val="4F81BD" w:themeColor="accent1"/>
                <w:sz w:val="24"/>
                <w:szCs w:val="24"/>
              </w:rPr>
              <w:t>To Work Group</w:t>
            </w:r>
          </w:p>
        </w:tc>
        <w:tc>
          <w:tcPr>
            <w:tcW w:w="5413" w:type="dxa"/>
          </w:tcPr>
          <w:p w:rsidR="00E4207D" w:rsidRDefault="00E4207D" w:rsidP="005543C6">
            <w:pPr>
              <w:pStyle w:val="BodyTextTable"/>
            </w:pPr>
            <w:r>
              <w:t>The Carpool group that will take the users to work</w:t>
            </w:r>
          </w:p>
          <w:p w:rsidR="00E4207D" w:rsidRDefault="00E4207D" w:rsidP="005543C6">
            <w:pPr>
              <w:pStyle w:val="BodyTextTable"/>
            </w:pPr>
          </w:p>
        </w:tc>
      </w:tr>
      <w:tr w:rsidR="00E4207D" w:rsidRPr="003459AB" w:rsidTr="005543C6">
        <w:trPr>
          <w:cantSplit/>
        </w:trPr>
        <w:tc>
          <w:tcPr>
            <w:tcW w:w="2507" w:type="dxa"/>
          </w:tcPr>
          <w:p w:rsidR="00E4207D" w:rsidRPr="00C019B5" w:rsidRDefault="00E4207D" w:rsidP="005543C6">
            <w:pPr>
              <w:pStyle w:val="BodyTextTable"/>
              <w:rPr>
                <w:rFonts w:ascii="Arial" w:hAnsi="Arial"/>
                <w:color w:val="4F81BD" w:themeColor="accent1"/>
                <w:sz w:val="24"/>
                <w:szCs w:val="24"/>
              </w:rPr>
            </w:pPr>
            <w:r>
              <w:rPr>
                <w:rFonts w:ascii="Arial" w:hAnsi="Arial"/>
                <w:color w:val="4F81BD" w:themeColor="accent1"/>
                <w:sz w:val="24"/>
                <w:szCs w:val="24"/>
              </w:rPr>
              <w:t>To Home Group</w:t>
            </w:r>
          </w:p>
        </w:tc>
        <w:tc>
          <w:tcPr>
            <w:tcW w:w="5413" w:type="dxa"/>
          </w:tcPr>
          <w:p w:rsidR="00E4207D" w:rsidRDefault="00E4207D" w:rsidP="005543C6">
            <w:pPr>
              <w:pStyle w:val="BodyTextTable"/>
            </w:pPr>
            <w:r>
              <w:t>The Carpool group that will take the users home</w:t>
            </w:r>
          </w:p>
        </w:tc>
      </w:tr>
      <w:tr w:rsidR="00E4207D" w:rsidRPr="003459AB" w:rsidTr="005543C6">
        <w:trPr>
          <w:cantSplit/>
        </w:trPr>
        <w:tc>
          <w:tcPr>
            <w:tcW w:w="2507" w:type="dxa"/>
          </w:tcPr>
          <w:p w:rsidR="00E4207D" w:rsidRDefault="00E4207D" w:rsidP="005543C6">
            <w:pPr>
              <w:pStyle w:val="BodyTextTable"/>
              <w:rPr>
                <w:rFonts w:ascii="Arial" w:hAnsi="Arial"/>
                <w:color w:val="4F81BD" w:themeColor="accent1"/>
                <w:sz w:val="24"/>
                <w:szCs w:val="24"/>
              </w:rPr>
            </w:pPr>
            <w:r>
              <w:rPr>
                <w:rFonts w:ascii="Arial" w:hAnsi="Arial"/>
                <w:color w:val="4F81BD" w:themeColor="accent1"/>
                <w:sz w:val="24"/>
                <w:szCs w:val="24"/>
              </w:rPr>
              <w:t>Fee Calculator</w:t>
            </w:r>
          </w:p>
        </w:tc>
        <w:tc>
          <w:tcPr>
            <w:tcW w:w="5413" w:type="dxa"/>
          </w:tcPr>
          <w:p w:rsidR="00E4207D" w:rsidRDefault="00E4207D" w:rsidP="005543C6">
            <w:pPr>
              <w:pStyle w:val="BodyTextTable"/>
            </w:pPr>
            <w:r>
              <w:t>A feature that determines the cost each passenger will have to pay to cover gas cost.</w:t>
            </w:r>
          </w:p>
        </w:tc>
      </w:tr>
      <w:tr w:rsidR="00E4207D" w:rsidRPr="003459AB" w:rsidTr="005543C6">
        <w:trPr>
          <w:cantSplit/>
          <w:trHeight w:val="363"/>
        </w:trPr>
        <w:tc>
          <w:tcPr>
            <w:tcW w:w="2507" w:type="dxa"/>
          </w:tcPr>
          <w:p w:rsidR="00E4207D" w:rsidRDefault="00E4207D" w:rsidP="005543C6">
            <w:pPr>
              <w:pStyle w:val="BodyTextTable"/>
              <w:rPr>
                <w:rFonts w:ascii="Arial" w:hAnsi="Arial"/>
                <w:color w:val="4F81BD" w:themeColor="accent1"/>
                <w:sz w:val="24"/>
                <w:szCs w:val="24"/>
              </w:rPr>
            </w:pPr>
            <w:r>
              <w:rPr>
                <w:rFonts w:ascii="Arial" w:hAnsi="Arial"/>
                <w:color w:val="4F81BD" w:themeColor="accent1"/>
                <w:sz w:val="24"/>
                <w:szCs w:val="24"/>
              </w:rPr>
              <w:t>Members</w:t>
            </w:r>
          </w:p>
        </w:tc>
        <w:tc>
          <w:tcPr>
            <w:tcW w:w="5413" w:type="dxa"/>
          </w:tcPr>
          <w:p w:rsidR="00E4207D" w:rsidRDefault="00E4207D" w:rsidP="005543C6">
            <w:pPr>
              <w:pStyle w:val="BodyTextTable"/>
            </w:pPr>
            <w:r>
              <w:t>Users who have been accepted into a group</w:t>
            </w:r>
            <w:r>
              <w:tab/>
            </w:r>
          </w:p>
        </w:tc>
      </w:tr>
      <w:tr w:rsidR="00E4207D" w:rsidRPr="003459AB" w:rsidTr="005543C6">
        <w:trPr>
          <w:cantSplit/>
          <w:trHeight w:val="363"/>
        </w:trPr>
        <w:tc>
          <w:tcPr>
            <w:tcW w:w="2507" w:type="dxa"/>
          </w:tcPr>
          <w:p w:rsidR="00E4207D" w:rsidRDefault="00E4207D" w:rsidP="005543C6">
            <w:pPr>
              <w:pStyle w:val="BodyTextTable"/>
              <w:rPr>
                <w:rFonts w:ascii="Arial" w:hAnsi="Arial"/>
                <w:color w:val="4F81BD" w:themeColor="accent1"/>
                <w:sz w:val="24"/>
                <w:szCs w:val="24"/>
              </w:rPr>
            </w:pPr>
            <w:r>
              <w:rPr>
                <w:rFonts w:ascii="Arial" w:hAnsi="Arial"/>
                <w:color w:val="4F81BD" w:themeColor="accent1"/>
                <w:sz w:val="24"/>
                <w:szCs w:val="24"/>
              </w:rPr>
              <w:t>Driving Schedule</w:t>
            </w:r>
          </w:p>
        </w:tc>
        <w:tc>
          <w:tcPr>
            <w:tcW w:w="5413" w:type="dxa"/>
          </w:tcPr>
          <w:p w:rsidR="00E4207D" w:rsidRDefault="00E4207D" w:rsidP="005543C6">
            <w:pPr>
              <w:pStyle w:val="BodyTextTable"/>
              <w:tabs>
                <w:tab w:val="right" w:pos="5197"/>
              </w:tabs>
            </w:pPr>
            <w:r>
              <w:t xml:space="preserve">A list that tracks when a driver is designated to drive throughout the week  </w:t>
            </w:r>
          </w:p>
        </w:tc>
      </w:tr>
      <w:tr w:rsidR="00E4207D" w:rsidRPr="003459AB" w:rsidTr="005543C6">
        <w:trPr>
          <w:cantSplit/>
          <w:trHeight w:val="363"/>
        </w:trPr>
        <w:tc>
          <w:tcPr>
            <w:tcW w:w="2507" w:type="dxa"/>
          </w:tcPr>
          <w:p w:rsidR="00E4207D" w:rsidRDefault="00E4207D" w:rsidP="005543C6">
            <w:pPr>
              <w:pStyle w:val="BodyTextTable"/>
              <w:rPr>
                <w:rFonts w:ascii="Arial" w:hAnsi="Arial"/>
                <w:color w:val="4F81BD" w:themeColor="accent1"/>
                <w:sz w:val="24"/>
                <w:szCs w:val="24"/>
              </w:rPr>
            </w:pPr>
            <w:r>
              <w:rPr>
                <w:rFonts w:ascii="Arial" w:hAnsi="Arial"/>
                <w:color w:val="4F81BD" w:themeColor="accent1"/>
                <w:sz w:val="24"/>
                <w:szCs w:val="24"/>
              </w:rPr>
              <w:lastRenderedPageBreak/>
              <w:t>Leader</w:t>
            </w:r>
          </w:p>
        </w:tc>
        <w:tc>
          <w:tcPr>
            <w:tcW w:w="5413" w:type="dxa"/>
          </w:tcPr>
          <w:p w:rsidR="00E4207D" w:rsidRDefault="00E4207D" w:rsidP="005543C6">
            <w:pPr>
              <w:pStyle w:val="BodyTextTable"/>
              <w:tabs>
                <w:tab w:val="right" w:pos="5197"/>
              </w:tabs>
            </w:pPr>
            <w:r>
              <w:t>The Member that has Administrator privileges within a group</w:t>
            </w:r>
          </w:p>
        </w:tc>
      </w:tr>
    </w:tbl>
    <w:p w:rsidR="002E0975" w:rsidRDefault="002E0975" w:rsidP="002E0975">
      <w:pPr>
        <w:pStyle w:val="BodyText"/>
      </w:pPr>
    </w:p>
    <w:p w:rsidR="004A631E" w:rsidRPr="004A631E" w:rsidRDefault="002E0975" w:rsidP="004A631E">
      <w:pPr>
        <w:pStyle w:val="Heading2"/>
        <w:keepNext/>
        <w:tabs>
          <w:tab w:val="clear" w:pos="1440"/>
          <w:tab w:val="num" w:pos="810"/>
          <w:tab w:val="num" w:pos="1170"/>
        </w:tabs>
        <w:spacing w:before="240" w:after="200" w:line="240" w:lineRule="auto"/>
        <w:ind w:left="1170" w:hanging="810"/>
      </w:pPr>
      <w:bookmarkStart w:id="30" w:name="_Ref68325232"/>
      <w:bookmarkStart w:id="31" w:name="_Toc99856522"/>
      <w:bookmarkStart w:id="32" w:name="_Toc350264347"/>
      <w:bookmarkStart w:id="33" w:name="_Toc391500751"/>
      <w:r>
        <w:t>General Assumptions</w:t>
      </w:r>
      <w:bookmarkEnd w:id="30"/>
      <w:bookmarkEnd w:id="31"/>
      <w:bookmarkEnd w:id="32"/>
      <w:bookmarkEnd w:id="33"/>
    </w:p>
    <w:p w:rsidR="002E0975" w:rsidRDefault="002E0975" w:rsidP="002E0975">
      <w:pPr>
        <w:pStyle w:val="BodyText"/>
      </w:pPr>
      <w:r>
        <w:t>The following assumptions apply:</w:t>
      </w:r>
    </w:p>
    <w:p w:rsidR="002E0975" w:rsidRPr="00E51C46" w:rsidRDefault="004A631E" w:rsidP="00E51C46">
      <w:pPr>
        <w:pStyle w:val="BodyText"/>
        <w:numPr>
          <w:ilvl w:val="0"/>
          <w:numId w:val="25"/>
        </w:numPr>
      </w:pPr>
      <w:r w:rsidRPr="00E51C46">
        <w:t>Application is installed on a</w:t>
      </w:r>
      <w:r w:rsidR="004D0F4A">
        <w:t>n Android device.</w:t>
      </w:r>
    </w:p>
    <w:p w:rsidR="002E0975" w:rsidRPr="00E51C46" w:rsidRDefault="004A631E" w:rsidP="00E51C46">
      <w:pPr>
        <w:pStyle w:val="BodyText"/>
        <w:numPr>
          <w:ilvl w:val="0"/>
          <w:numId w:val="25"/>
        </w:numPr>
      </w:pPr>
      <w:r w:rsidRPr="00E51C46">
        <w:t>The user has currently active cell phone service.</w:t>
      </w:r>
    </w:p>
    <w:p w:rsidR="004A631E" w:rsidRPr="00E51C46" w:rsidRDefault="004A631E" w:rsidP="00E51C46">
      <w:pPr>
        <w:pStyle w:val="BodyText"/>
        <w:numPr>
          <w:ilvl w:val="0"/>
          <w:numId w:val="25"/>
        </w:numPr>
      </w:pPr>
      <w:r w:rsidRPr="00E51C46">
        <w:t>The user is able to send text messages via SMS/MMS.</w:t>
      </w:r>
    </w:p>
    <w:p w:rsidR="004A631E" w:rsidRPr="00E51C46" w:rsidRDefault="004A631E" w:rsidP="00E51C46">
      <w:pPr>
        <w:pStyle w:val="BodyText"/>
        <w:numPr>
          <w:ilvl w:val="0"/>
          <w:numId w:val="25"/>
        </w:numPr>
      </w:pPr>
      <w:r w:rsidRPr="00E51C46">
        <w:t>The user has Google Maps installed on their device.</w:t>
      </w:r>
    </w:p>
    <w:p w:rsidR="002E0975" w:rsidRDefault="002E0975" w:rsidP="002E0975">
      <w:pPr>
        <w:pStyle w:val="BodyText"/>
      </w:pPr>
    </w:p>
    <w:p w:rsidR="00DB563D" w:rsidRDefault="00DB563D" w:rsidP="002E0975">
      <w:pPr>
        <w:pStyle w:val="Heading1"/>
        <w:keepNext w:val="0"/>
        <w:keepLines w:val="0"/>
        <w:pageBreakBefore w:val="0"/>
        <w:widowControl w:val="0"/>
        <w:pBdr>
          <w:bottom w:val="single" w:sz="6" w:space="1" w:color="auto"/>
        </w:pBdr>
        <w:tabs>
          <w:tab w:val="clear" w:pos="1440"/>
          <w:tab w:val="num" w:pos="720"/>
        </w:tabs>
        <w:spacing w:after="240" w:line="240" w:lineRule="auto"/>
        <w:ind w:left="720" w:hanging="720"/>
        <w:contextualSpacing w:val="0"/>
      </w:pPr>
      <w:bookmarkStart w:id="34" w:name="_Toc414242856"/>
      <w:bookmarkStart w:id="35" w:name="_Toc418404116"/>
      <w:bookmarkStart w:id="36" w:name="_Toc418422053"/>
      <w:bookmarkStart w:id="37" w:name="_Toc418422171"/>
      <w:bookmarkStart w:id="38" w:name="_Ref67998250"/>
      <w:bookmarkStart w:id="39" w:name="_Ref68325710"/>
      <w:bookmarkStart w:id="40" w:name="_Toc99856524"/>
      <w:bookmarkStart w:id="41" w:name="_Toc350264348"/>
      <w:bookmarkStart w:id="42" w:name="_Toc391500752"/>
      <w:bookmarkEnd w:id="26"/>
      <w:bookmarkEnd w:id="27"/>
      <w:bookmarkEnd w:id="28"/>
      <w:bookmarkEnd w:id="29"/>
      <w:r>
        <w:t>GUI Design</w:t>
      </w:r>
      <w:bookmarkEnd w:id="42"/>
    </w:p>
    <w:p w:rsidR="00DB563D" w:rsidRDefault="00DB563D" w:rsidP="00DB563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063240" cy="5989320"/>
            <wp:effectExtent l="0" t="0" r="3810" b="0"/>
            <wp:docPr id="15" name="Picture 15" descr="C:\Users\emanuel.smith\Documents\GitHub\GoingGreen\App GUI Images\1_App GUI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nuel.smith\Documents\GitHub\GoingGreen\App GUI Images\1_App GUI Logi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3D" w:rsidRDefault="00DB563D" w:rsidP="00DB563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063240" cy="5989320"/>
            <wp:effectExtent l="0" t="0" r="3810" b="0"/>
            <wp:docPr id="16" name="Picture 16" descr="C:\Users\emanuel.smith\Documents\GitHub\GoingGreen\App GUI Images\2_App GUI New Account 1 of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anuel.smith\Documents\GitHub\GoingGreen\App GUI Images\2_App GUI New Account 1 of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3D" w:rsidRDefault="00DB563D" w:rsidP="00DB563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055620" cy="5981700"/>
            <wp:effectExtent l="0" t="0" r="0" b="0"/>
            <wp:docPr id="17" name="Picture 17" descr="C:\Users\emanuel.smith\Documents\GitHub\GoingGreen\App GUI Images\3_App GUI New Account 2 of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anuel.smith\Documents\GitHub\GoingGreen\App GUI Images\3_App GUI New Account 2 of 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3D" w:rsidRDefault="00DB563D" w:rsidP="00DB563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055620" cy="5981700"/>
            <wp:effectExtent l="0" t="0" r="0" b="0"/>
            <wp:docPr id="18" name="Picture 18" descr="C:\Users\emanuel.smith\Documents\GitHub\GoingGreen\App GUI Images\4_App GUI Home Page No 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anuel.smith\Documents\GitHub\GoingGreen\App GUI Images\4_App GUI Home Page No Group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3D" w:rsidRDefault="00DB563D" w:rsidP="00DB563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055620" cy="5981700"/>
            <wp:effectExtent l="0" t="0" r="0" b="0"/>
            <wp:docPr id="19" name="Picture 19" descr="C:\Users\emanuel.smith\Documents\GitHub\GoingGreen\App GUI Images\5_App GUI Find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anuel.smith\Documents\GitHub\GoingGreen\App GUI Images\5_App GUI Find Grou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3D" w:rsidRDefault="00DB563D" w:rsidP="00DB563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890260" cy="5989320"/>
            <wp:effectExtent l="0" t="0" r="0" b="0"/>
            <wp:docPr id="21" name="Picture 21" descr="C:\Users\emanuel.smith\Documents\GitHub\GoingGreen\App GUI Images\6_App GUI Group info_Request_Inv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anuel.smith\Documents\GitHub\GoingGreen\App GUI Images\6_App GUI Group info_Request_Invit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3A" w:rsidRPr="00DB563D" w:rsidRDefault="00D2733A" w:rsidP="00DB563D">
      <w:pPr>
        <w:pStyle w:val="BodyText"/>
      </w:pPr>
    </w:p>
    <w:p w:rsidR="002E0975" w:rsidRPr="00267C9D" w:rsidRDefault="002E0975" w:rsidP="002E0975">
      <w:pPr>
        <w:pStyle w:val="Heading1"/>
        <w:keepNext w:val="0"/>
        <w:keepLines w:val="0"/>
        <w:pageBreakBefore w:val="0"/>
        <w:widowControl w:val="0"/>
        <w:pBdr>
          <w:bottom w:val="single" w:sz="6" w:space="1" w:color="auto"/>
        </w:pBdr>
        <w:tabs>
          <w:tab w:val="clear" w:pos="1440"/>
          <w:tab w:val="num" w:pos="720"/>
        </w:tabs>
        <w:spacing w:after="240" w:line="240" w:lineRule="auto"/>
        <w:ind w:left="720" w:hanging="720"/>
        <w:contextualSpacing w:val="0"/>
      </w:pPr>
      <w:bookmarkStart w:id="43" w:name="_Toc391500753"/>
      <w:r w:rsidRPr="00267C9D">
        <w:t>Functionality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3"/>
    </w:p>
    <w:p w:rsidR="002E0975" w:rsidRDefault="002E0975" w:rsidP="002E0975">
      <w:pPr>
        <w:pStyle w:val="BodyText"/>
      </w:pPr>
      <w:r>
        <w:t>The following modifications</w:t>
      </w:r>
      <w:r w:rsidR="00567F53">
        <w:t>/new development</w:t>
      </w:r>
      <w:r>
        <w:t xml:space="preserve"> will be made in order to accommodate the functionality:</w:t>
      </w:r>
    </w:p>
    <w:p w:rsidR="009F33BA" w:rsidRDefault="009F33BA" w:rsidP="002E0975">
      <w:pPr>
        <w:pStyle w:val="BodyText"/>
      </w:pPr>
    </w:p>
    <w:p w:rsidR="002E0975" w:rsidRPr="00C95C86" w:rsidRDefault="002E0975" w:rsidP="00567F53">
      <w:pPr>
        <w:pStyle w:val="Bullet1"/>
        <w:ind w:left="1066"/>
        <w:rPr>
          <w:color w:val="4F81BD" w:themeColor="accent1"/>
        </w:rPr>
      </w:pPr>
      <w:r w:rsidRPr="00C95C86">
        <w:rPr>
          <w:color w:val="4F81BD" w:themeColor="accent1"/>
        </w:rPr>
        <w:t xml:space="preserve">&lt;Name of process, </w:t>
      </w:r>
      <w:r w:rsidR="00567F53" w:rsidRPr="00C95C86">
        <w:rPr>
          <w:color w:val="4F81BD" w:themeColor="accent1"/>
        </w:rPr>
        <w:t xml:space="preserve"> brief </w:t>
      </w:r>
      <w:r w:rsidRPr="00C95C86">
        <w:rPr>
          <w:color w:val="4F81BD" w:themeColor="accent1"/>
        </w:rPr>
        <w:t xml:space="preserve"> description of process, etc.&gt;</w:t>
      </w:r>
    </w:p>
    <w:p w:rsidR="002E0975" w:rsidRPr="00C95C86" w:rsidRDefault="002E0975" w:rsidP="00567F53">
      <w:pPr>
        <w:pStyle w:val="Bullet1"/>
        <w:ind w:left="1066"/>
        <w:rPr>
          <w:color w:val="4F81BD" w:themeColor="accent1"/>
        </w:rPr>
      </w:pPr>
      <w:r w:rsidRPr="00C95C86">
        <w:rPr>
          <w:color w:val="4F81BD" w:themeColor="accent1"/>
        </w:rPr>
        <w:t xml:space="preserve">&lt;Name of process, </w:t>
      </w:r>
      <w:r w:rsidR="00567F53" w:rsidRPr="00C95C86">
        <w:rPr>
          <w:color w:val="4F81BD" w:themeColor="accent1"/>
        </w:rPr>
        <w:t xml:space="preserve"> brief</w:t>
      </w:r>
      <w:r w:rsidRPr="00C95C86">
        <w:rPr>
          <w:color w:val="4F81BD" w:themeColor="accent1"/>
        </w:rPr>
        <w:t xml:space="preserve"> description of process, etc.&gt;</w:t>
      </w:r>
    </w:p>
    <w:p w:rsidR="002E0975" w:rsidRPr="00C95C86" w:rsidRDefault="002E0975" w:rsidP="00567F53">
      <w:pPr>
        <w:pStyle w:val="Bullet1"/>
        <w:ind w:left="1066"/>
        <w:rPr>
          <w:color w:val="4F81BD" w:themeColor="accent1"/>
        </w:rPr>
      </w:pPr>
      <w:r w:rsidRPr="00C95C86">
        <w:rPr>
          <w:color w:val="4F81BD" w:themeColor="accent1"/>
        </w:rPr>
        <w:lastRenderedPageBreak/>
        <w:t xml:space="preserve">&lt;Name of process, </w:t>
      </w:r>
      <w:r w:rsidR="00567F53" w:rsidRPr="00C95C86">
        <w:rPr>
          <w:color w:val="4F81BD" w:themeColor="accent1"/>
        </w:rPr>
        <w:t xml:space="preserve"> brief</w:t>
      </w:r>
      <w:r w:rsidRPr="00C95C86">
        <w:rPr>
          <w:color w:val="4F81BD" w:themeColor="accent1"/>
        </w:rPr>
        <w:t xml:space="preserve"> description of process, etc.&gt;</w:t>
      </w:r>
    </w:p>
    <w:p w:rsidR="002E0975" w:rsidRPr="00C95C86" w:rsidRDefault="002E0975" w:rsidP="00567F53">
      <w:pPr>
        <w:pStyle w:val="Bullet1"/>
        <w:ind w:left="1066"/>
        <w:rPr>
          <w:color w:val="4F81BD" w:themeColor="accent1"/>
        </w:rPr>
      </w:pPr>
      <w:r w:rsidRPr="00C95C86">
        <w:rPr>
          <w:color w:val="4F81BD" w:themeColor="accent1"/>
        </w:rPr>
        <w:t xml:space="preserve">&lt;Name of process, </w:t>
      </w:r>
      <w:r w:rsidR="00567F53" w:rsidRPr="00C95C86">
        <w:rPr>
          <w:color w:val="4F81BD" w:themeColor="accent1"/>
        </w:rPr>
        <w:t xml:space="preserve"> brief</w:t>
      </w:r>
      <w:r w:rsidRPr="00C95C86">
        <w:rPr>
          <w:color w:val="4F81BD" w:themeColor="accent1"/>
        </w:rPr>
        <w:t xml:space="preserve"> description of process, etc.&gt;</w:t>
      </w:r>
    </w:p>
    <w:p w:rsidR="002E0975" w:rsidRPr="00C95C86" w:rsidRDefault="002E0975" w:rsidP="00567F53">
      <w:pPr>
        <w:pStyle w:val="Bullet1"/>
        <w:ind w:left="1066"/>
        <w:rPr>
          <w:color w:val="4F81BD" w:themeColor="accent1"/>
        </w:rPr>
      </w:pPr>
      <w:r w:rsidRPr="00C95C86">
        <w:rPr>
          <w:color w:val="4F81BD" w:themeColor="accent1"/>
        </w:rPr>
        <w:t xml:space="preserve">&lt;Name of process, </w:t>
      </w:r>
      <w:r w:rsidR="00567F53" w:rsidRPr="00C95C86">
        <w:rPr>
          <w:color w:val="4F81BD" w:themeColor="accent1"/>
        </w:rPr>
        <w:t xml:space="preserve"> brief</w:t>
      </w:r>
      <w:r w:rsidRPr="00C95C86">
        <w:rPr>
          <w:color w:val="4F81BD" w:themeColor="accent1"/>
        </w:rPr>
        <w:t xml:space="preserve"> description of process, etc.&gt;</w:t>
      </w:r>
    </w:p>
    <w:p w:rsidR="002E0975" w:rsidRPr="00C95C86" w:rsidRDefault="002E0975" w:rsidP="00567F53">
      <w:pPr>
        <w:pStyle w:val="Bullet1"/>
        <w:ind w:left="1066"/>
        <w:rPr>
          <w:color w:val="4F81BD" w:themeColor="accent1"/>
        </w:rPr>
      </w:pPr>
      <w:r w:rsidRPr="00C95C86">
        <w:rPr>
          <w:color w:val="4F81BD" w:themeColor="accent1"/>
        </w:rPr>
        <w:t xml:space="preserve">&lt;Name of process, </w:t>
      </w:r>
      <w:r w:rsidR="00567F53" w:rsidRPr="00C95C86">
        <w:rPr>
          <w:color w:val="4F81BD" w:themeColor="accent1"/>
        </w:rPr>
        <w:t xml:space="preserve"> brief</w:t>
      </w:r>
      <w:r w:rsidRPr="00C95C86">
        <w:rPr>
          <w:color w:val="4F81BD" w:themeColor="accent1"/>
        </w:rPr>
        <w:t xml:space="preserve"> description of process, etc.&gt;</w:t>
      </w:r>
    </w:p>
    <w:p w:rsidR="002E0975" w:rsidRDefault="002E0975" w:rsidP="002E0975">
      <w:pPr>
        <w:pStyle w:val="Bullet1"/>
        <w:numPr>
          <w:ilvl w:val="0"/>
          <w:numId w:val="0"/>
        </w:numPr>
        <w:ind w:left="2160" w:hanging="360"/>
        <w:rPr>
          <w:color w:val="3366FF"/>
        </w:rPr>
      </w:pPr>
    </w:p>
    <w:p w:rsidR="002E0975" w:rsidRPr="004D4A67" w:rsidRDefault="002E0975" w:rsidP="002E0975">
      <w:pPr>
        <w:pStyle w:val="Bullet1"/>
        <w:numPr>
          <w:ilvl w:val="0"/>
          <w:numId w:val="0"/>
        </w:numPr>
        <w:ind w:left="1530" w:hanging="360"/>
        <w:rPr>
          <w:color w:val="FF0000"/>
          <w:sz w:val="24"/>
          <w:szCs w:val="24"/>
        </w:rPr>
      </w:pPr>
    </w:p>
    <w:p w:rsidR="002E0975" w:rsidRDefault="002E0975" w:rsidP="002E0975">
      <w:pPr>
        <w:pStyle w:val="Heading2"/>
        <w:keepNext/>
        <w:tabs>
          <w:tab w:val="clear" w:pos="1440"/>
          <w:tab w:val="num" w:pos="810"/>
          <w:tab w:val="num" w:pos="1170"/>
        </w:tabs>
        <w:spacing w:before="240" w:after="200" w:line="240" w:lineRule="auto"/>
        <w:ind w:left="1170" w:hanging="810"/>
      </w:pPr>
      <w:bookmarkStart w:id="44" w:name="_Toc418404117"/>
      <w:bookmarkStart w:id="45" w:name="_Toc418422054"/>
      <w:bookmarkStart w:id="46" w:name="_Toc418422172"/>
      <w:bookmarkStart w:id="47" w:name="_Toc99856525"/>
      <w:bookmarkStart w:id="48" w:name="_Toc350264349"/>
      <w:bookmarkStart w:id="49" w:name="_Toc414242857"/>
      <w:bookmarkStart w:id="50" w:name="_Toc391500754"/>
      <w:r w:rsidRPr="00EF5A29">
        <w:t>&lt;Detailed</w:t>
      </w:r>
      <w:r>
        <w:t xml:space="preserve"> Functional Description&gt;</w:t>
      </w:r>
      <w:bookmarkEnd w:id="44"/>
      <w:bookmarkEnd w:id="45"/>
      <w:bookmarkEnd w:id="46"/>
      <w:bookmarkEnd w:id="47"/>
      <w:bookmarkEnd w:id="48"/>
      <w:bookmarkEnd w:id="50"/>
    </w:p>
    <w:p w:rsidR="002E0975" w:rsidRPr="00C95C86" w:rsidRDefault="002E0975" w:rsidP="002E0975">
      <w:pPr>
        <w:pStyle w:val="BodyText"/>
        <w:rPr>
          <w:color w:val="4F81BD" w:themeColor="accent1"/>
        </w:rPr>
      </w:pPr>
      <w:r w:rsidRPr="00C95C86">
        <w:rPr>
          <w:color w:val="4F81BD" w:themeColor="accent1"/>
        </w:rPr>
        <w:t>&lt;</w:t>
      </w:r>
      <w:r w:rsidR="00567F53" w:rsidRPr="00C95C86">
        <w:rPr>
          <w:color w:val="4F81BD" w:themeColor="accent1"/>
        </w:rPr>
        <w:t>Detailed description of item above</w:t>
      </w:r>
      <w:r w:rsidRPr="00C95C86">
        <w:rPr>
          <w:color w:val="4F81BD" w:themeColor="accent1"/>
        </w:rPr>
        <w:t>.&gt;</w:t>
      </w:r>
    </w:p>
    <w:p w:rsidR="002E0975" w:rsidRDefault="002E0975" w:rsidP="002E0975">
      <w:pPr>
        <w:pStyle w:val="Heading2"/>
        <w:keepNext/>
        <w:tabs>
          <w:tab w:val="clear" w:pos="1440"/>
          <w:tab w:val="num" w:pos="810"/>
          <w:tab w:val="num" w:pos="1170"/>
        </w:tabs>
        <w:spacing w:before="240" w:after="200" w:line="240" w:lineRule="auto"/>
        <w:ind w:left="1170" w:hanging="810"/>
      </w:pPr>
      <w:bookmarkStart w:id="51" w:name="_Toc418404118"/>
      <w:bookmarkStart w:id="52" w:name="_Toc418422055"/>
      <w:bookmarkStart w:id="53" w:name="_Toc418422173"/>
      <w:bookmarkStart w:id="54" w:name="_Toc99856526"/>
      <w:bookmarkStart w:id="55" w:name="_Toc350264350"/>
      <w:bookmarkStart w:id="56" w:name="_Toc391500755"/>
      <w:r>
        <w:t>&lt;Detailed Functional Description&gt;</w:t>
      </w:r>
      <w:bookmarkEnd w:id="51"/>
      <w:bookmarkEnd w:id="52"/>
      <w:bookmarkEnd w:id="53"/>
      <w:bookmarkEnd w:id="54"/>
      <w:bookmarkEnd w:id="55"/>
      <w:bookmarkEnd w:id="56"/>
    </w:p>
    <w:p w:rsidR="00567F53" w:rsidRPr="00C95C86" w:rsidRDefault="00567F53" w:rsidP="00567F53">
      <w:pPr>
        <w:pStyle w:val="BodyText"/>
        <w:rPr>
          <w:color w:val="4F81BD" w:themeColor="accent1"/>
        </w:rPr>
      </w:pPr>
      <w:bookmarkStart w:id="57" w:name="_Toc418404119"/>
      <w:bookmarkStart w:id="58" w:name="_Toc418422056"/>
      <w:bookmarkStart w:id="59" w:name="_Toc418422174"/>
      <w:bookmarkStart w:id="60" w:name="_Toc99856527"/>
      <w:bookmarkStart w:id="61" w:name="_Toc350264351"/>
      <w:r w:rsidRPr="00C95C86">
        <w:rPr>
          <w:color w:val="4F81BD" w:themeColor="accent1"/>
        </w:rPr>
        <w:t>&lt;Detailed description of item above.&gt;</w:t>
      </w:r>
    </w:p>
    <w:p w:rsidR="002E0975" w:rsidRDefault="002E0975" w:rsidP="002E0975">
      <w:pPr>
        <w:pStyle w:val="Heading2"/>
        <w:keepNext/>
        <w:tabs>
          <w:tab w:val="clear" w:pos="1440"/>
          <w:tab w:val="num" w:pos="810"/>
          <w:tab w:val="num" w:pos="1170"/>
        </w:tabs>
        <w:spacing w:before="240" w:after="200" w:line="240" w:lineRule="auto"/>
        <w:ind w:left="1170" w:hanging="810"/>
      </w:pPr>
      <w:bookmarkStart w:id="62" w:name="_Toc391500756"/>
      <w:r>
        <w:t>&lt;Detailed Functional Description&gt;</w:t>
      </w:r>
      <w:bookmarkEnd w:id="57"/>
      <w:bookmarkEnd w:id="58"/>
      <w:bookmarkEnd w:id="59"/>
      <w:bookmarkEnd w:id="60"/>
      <w:bookmarkEnd w:id="61"/>
      <w:bookmarkEnd w:id="62"/>
    </w:p>
    <w:p w:rsidR="00567F53" w:rsidRPr="00C95C86" w:rsidRDefault="00567F53" w:rsidP="00567F53">
      <w:pPr>
        <w:pStyle w:val="BodyText"/>
        <w:rPr>
          <w:color w:val="4F81BD" w:themeColor="accent1"/>
        </w:rPr>
      </w:pPr>
      <w:bookmarkStart w:id="63" w:name="_Toc418404120"/>
      <w:bookmarkStart w:id="64" w:name="_Toc418422057"/>
      <w:bookmarkStart w:id="65" w:name="_Toc418422175"/>
      <w:bookmarkStart w:id="66" w:name="_Toc99856528"/>
      <w:bookmarkStart w:id="67" w:name="_Toc350264352"/>
      <w:r w:rsidRPr="00C95C86">
        <w:rPr>
          <w:color w:val="4F81BD" w:themeColor="accent1"/>
        </w:rPr>
        <w:t>&lt;Detailed description of item above.&gt;</w:t>
      </w:r>
    </w:p>
    <w:p w:rsidR="002E0975" w:rsidRDefault="002E0975" w:rsidP="002E0975">
      <w:pPr>
        <w:pStyle w:val="Heading2"/>
        <w:keepNext/>
        <w:tabs>
          <w:tab w:val="clear" w:pos="1440"/>
          <w:tab w:val="num" w:pos="810"/>
          <w:tab w:val="num" w:pos="1170"/>
        </w:tabs>
        <w:spacing w:before="240" w:after="200" w:line="240" w:lineRule="auto"/>
        <w:ind w:left="1170" w:hanging="810"/>
      </w:pPr>
      <w:bookmarkStart w:id="68" w:name="_Toc391500757"/>
      <w:r>
        <w:t>&lt;Detailed Functional Description&gt;</w:t>
      </w:r>
      <w:bookmarkEnd w:id="63"/>
      <w:bookmarkEnd w:id="64"/>
      <w:bookmarkEnd w:id="65"/>
      <w:bookmarkEnd w:id="66"/>
      <w:bookmarkEnd w:id="67"/>
      <w:bookmarkEnd w:id="68"/>
    </w:p>
    <w:p w:rsidR="00567F53" w:rsidRPr="00C95C86" w:rsidRDefault="00567F53" w:rsidP="00567F53">
      <w:pPr>
        <w:pStyle w:val="BodyText"/>
        <w:rPr>
          <w:color w:val="4F81BD" w:themeColor="accent1"/>
        </w:rPr>
      </w:pPr>
      <w:bookmarkStart w:id="69" w:name="_Toc418404121"/>
      <w:bookmarkStart w:id="70" w:name="_Toc418422058"/>
      <w:bookmarkStart w:id="71" w:name="_Toc418422176"/>
      <w:bookmarkStart w:id="72" w:name="_Toc99856529"/>
      <w:bookmarkStart w:id="73" w:name="_Toc350264353"/>
      <w:r w:rsidRPr="00C95C86">
        <w:rPr>
          <w:color w:val="4F81BD" w:themeColor="accent1"/>
        </w:rPr>
        <w:t>&lt;Detailed description of item above.&gt;</w:t>
      </w:r>
    </w:p>
    <w:p w:rsidR="002E0975" w:rsidRDefault="002E0975" w:rsidP="002E0975">
      <w:pPr>
        <w:pStyle w:val="Heading2"/>
        <w:keepNext/>
        <w:tabs>
          <w:tab w:val="clear" w:pos="1440"/>
          <w:tab w:val="num" w:pos="810"/>
          <w:tab w:val="num" w:pos="1170"/>
        </w:tabs>
        <w:spacing w:before="240" w:after="200" w:line="240" w:lineRule="auto"/>
        <w:ind w:left="1170" w:hanging="810"/>
      </w:pPr>
      <w:bookmarkStart w:id="74" w:name="_Toc391500758"/>
      <w:r>
        <w:t>&lt;Detailed Functional Description&gt;</w:t>
      </w:r>
      <w:bookmarkEnd w:id="69"/>
      <w:bookmarkEnd w:id="70"/>
      <w:bookmarkEnd w:id="71"/>
      <w:bookmarkEnd w:id="72"/>
      <w:bookmarkEnd w:id="73"/>
      <w:bookmarkEnd w:id="74"/>
    </w:p>
    <w:bookmarkEnd w:id="49"/>
    <w:p w:rsidR="00567F53" w:rsidRPr="00C95C86" w:rsidRDefault="00567F53" w:rsidP="00567F53">
      <w:pPr>
        <w:pStyle w:val="BodyText"/>
        <w:rPr>
          <w:color w:val="4F81BD" w:themeColor="accent1"/>
        </w:rPr>
      </w:pPr>
      <w:r w:rsidRPr="00C95C86">
        <w:rPr>
          <w:color w:val="4F81BD" w:themeColor="accent1"/>
        </w:rPr>
        <w:t>&lt;Detailed description of item above.&gt;</w:t>
      </w:r>
    </w:p>
    <w:p w:rsidR="002E0975" w:rsidRDefault="00567F53" w:rsidP="002E0975">
      <w:pPr>
        <w:pStyle w:val="BodyText"/>
      </w:pPr>
      <w:r>
        <w:br w:type="page"/>
      </w:r>
    </w:p>
    <w:p w:rsidR="002E0975" w:rsidRDefault="002E0975" w:rsidP="002E0975">
      <w:pPr>
        <w:pStyle w:val="Heading1"/>
        <w:keepNext w:val="0"/>
        <w:keepLines w:val="0"/>
        <w:pageBreakBefore w:val="0"/>
        <w:widowControl w:val="0"/>
        <w:pBdr>
          <w:bottom w:val="single" w:sz="6" w:space="1" w:color="auto"/>
        </w:pBdr>
        <w:tabs>
          <w:tab w:val="clear" w:pos="1440"/>
          <w:tab w:val="num" w:pos="720"/>
        </w:tabs>
        <w:spacing w:after="240" w:line="240" w:lineRule="auto"/>
        <w:ind w:left="720" w:hanging="720"/>
        <w:contextualSpacing w:val="0"/>
      </w:pPr>
      <w:bookmarkStart w:id="75" w:name="_Toc350264355"/>
      <w:bookmarkStart w:id="76" w:name="_Toc414242869"/>
      <w:bookmarkStart w:id="77" w:name="_Toc418404145"/>
      <w:bookmarkStart w:id="78" w:name="_Toc418422082"/>
      <w:bookmarkStart w:id="79" w:name="_Toc418422200"/>
      <w:bookmarkStart w:id="80" w:name="_Toc391500759"/>
      <w:r>
        <w:lastRenderedPageBreak/>
        <w:t>Special Character/ Unicode Considerations</w:t>
      </w:r>
      <w:bookmarkEnd w:id="75"/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1124"/>
        <w:gridCol w:w="883"/>
        <w:gridCol w:w="1773"/>
        <w:gridCol w:w="2700"/>
      </w:tblGrid>
      <w:tr w:rsidR="002E0975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0975" w:rsidRPr="00241DF8" w:rsidRDefault="002E0975" w:rsidP="00241DF8">
            <w:pPr>
              <w:jc w:val="center"/>
              <w:rPr>
                <w:rFonts w:ascii="Calibri" w:eastAsia="Calibri" w:hAnsi="Calibri"/>
                <w:b/>
              </w:rPr>
            </w:pPr>
            <w:r w:rsidRPr="00241DF8">
              <w:rPr>
                <w:b/>
              </w:rPr>
              <w:t>Field Name</w:t>
            </w:r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0975" w:rsidRPr="00241DF8" w:rsidRDefault="002E0975" w:rsidP="00241DF8">
            <w:pPr>
              <w:jc w:val="center"/>
              <w:rPr>
                <w:rFonts w:ascii="Calibri" w:eastAsia="Calibri" w:hAnsi="Calibri"/>
                <w:b/>
              </w:rPr>
            </w:pPr>
            <w:r w:rsidRPr="00241DF8">
              <w:rPr>
                <w:b/>
              </w:rPr>
              <w:t>Required (Y/N)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0975" w:rsidRPr="00241DF8" w:rsidRDefault="002E0975" w:rsidP="00241DF8">
            <w:pPr>
              <w:jc w:val="center"/>
              <w:rPr>
                <w:rFonts w:ascii="Calibri" w:eastAsia="Calibri" w:hAnsi="Calibri"/>
                <w:b/>
              </w:rPr>
            </w:pPr>
            <w:r w:rsidRPr="00241DF8">
              <w:rPr>
                <w:b/>
              </w:rPr>
              <w:t>Length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0975" w:rsidRPr="00241DF8" w:rsidRDefault="002E0975" w:rsidP="00241DF8">
            <w:pPr>
              <w:jc w:val="center"/>
              <w:rPr>
                <w:rFonts w:ascii="Calibri" w:eastAsia="Calibri" w:hAnsi="Calibri"/>
                <w:b/>
              </w:rPr>
            </w:pPr>
            <w:r w:rsidRPr="00241DF8">
              <w:rPr>
                <w:b/>
              </w:rPr>
              <w:t>Character Type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0975" w:rsidRPr="00241DF8" w:rsidRDefault="002E0975" w:rsidP="00241DF8">
            <w:pPr>
              <w:jc w:val="center"/>
              <w:rPr>
                <w:rFonts w:ascii="Calibri" w:eastAsia="Calibri" w:hAnsi="Calibri"/>
                <w:b/>
              </w:rPr>
            </w:pPr>
            <w:r w:rsidRPr="00241DF8">
              <w:rPr>
                <w:b/>
              </w:rPr>
              <w:t>Unicode/Special Character Accepted (Y/N)</w:t>
            </w:r>
          </w:p>
        </w:tc>
      </w:tr>
      <w:tr w:rsidR="00B95BEB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BEB" w:rsidRDefault="00B95BEB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Person.UserID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255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Text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</w:tr>
      <w:tr w:rsidR="00B95BEB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BEB" w:rsidRDefault="00B95BEB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Person.UserPass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Memo/Long Text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</w:tr>
      <w:tr w:rsidR="002E0975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0975" w:rsidRPr="005D5204" w:rsidRDefault="004F605A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Person.FirstName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0975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0975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25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0975" w:rsidRPr="005D5204" w:rsidRDefault="008D4C5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Text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0975" w:rsidRPr="005D5204" w:rsidRDefault="002E074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</w:tr>
      <w:tr w:rsidR="004F605A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05A" w:rsidRDefault="004F605A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Person.LastName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25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8D4C5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Text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2E074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</w:tr>
      <w:tr w:rsidR="004F605A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05A" w:rsidRDefault="004F605A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Person.AddressStreet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255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8D4C5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Text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2E074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</w:tr>
      <w:tr w:rsidR="004F605A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05A" w:rsidRDefault="004F605A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Person.AddressCity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255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8D4C5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Text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2E074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</w:tr>
      <w:tr w:rsidR="004F605A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05A" w:rsidRDefault="004F605A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Person.AddressState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255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8D4C5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Text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2E074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</w:tr>
      <w:tr w:rsidR="004F605A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05A" w:rsidRDefault="004F605A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Person.AddressZip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10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8D4C5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Text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2E074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</w:tr>
      <w:tr w:rsidR="004F605A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05A" w:rsidRDefault="004F605A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Person.PhoneNum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14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8D4C5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Text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2E074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</w:tr>
      <w:tr w:rsidR="00B95BEB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BEB" w:rsidRDefault="00B95BEB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Person.PendingArrival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Yes/No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B95BEB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BEB" w:rsidRDefault="00B95BEB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Person.PendingDeparture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Yes/No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B95BEB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BEB" w:rsidRDefault="00B95BEB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Person.ArrivalGroup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B95BEB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BEB" w:rsidRDefault="00B95BEB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Person.DepartureGroup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B95BEB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BEB" w:rsidRDefault="00B95BEB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Person.LeaderOfGroups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BEB" w:rsidRDefault="00B95BEB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4F605A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05A" w:rsidRDefault="004F605A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Person.DriveSun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8D4C5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Yes/No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2E074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4F605A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05A" w:rsidRDefault="004F605A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Person.DriveMon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8D4C5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Yes/No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2E074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4F605A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05A" w:rsidRDefault="004F605A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Person.DriveTue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8D4C5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Yes/No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2E074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4F605A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05A" w:rsidRDefault="004F605A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Person.DriveWed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8D4C5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Yes/No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2E074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4F605A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05A" w:rsidRDefault="004F605A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Person.DriveThu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8D4C5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Yes/No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2E074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4F605A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05A" w:rsidRDefault="004F605A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Person.DriveFri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8D4C5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Yes/No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2E074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4F605A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05A" w:rsidRDefault="004F605A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Person.DriveSat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8D4C5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Yes/No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2E074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4F605A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05A" w:rsidRDefault="004F605A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Person.WillDrive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8D4C5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Yes/No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2E074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4F605A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05A" w:rsidRDefault="004F605A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Person.VehicleType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15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8D4C5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Text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2E074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</w:tr>
      <w:tr w:rsidR="004F605A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05A" w:rsidRDefault="004F605A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Person.MaxPassengers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4F605A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8D4C5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605A" w:rsidRPr="005D5204" w:rsidRDefault="002E0745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B70FD1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FD1" w:rsidRDefault="00B70FD1" w:rsidP="00704080">
            <w:pPr>
              <w:rPr>
                <w:rFonts w:ascii="Calibri" w:eastAsia="Calibri" w:hAnsi="Calibri"/>
              </w:rPr>
            </w:pPr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</w:p>
        </w:tc>
      </w:tr>
      <w:tr w:rsidR="00076A57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A57" w:rsidRDefault="00076A57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Group.GroupName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A57" w:rsidRDefault="00076A57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A57" w:rsidRDefault="00076A57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50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A57" w:rsidRDefault="00076A57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Text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A57" w:rsidRDefault="00076A57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</w:tr>
      <w:tr w:rsidR="00B70FD1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FD1" w:rsidRDefault="00B70FD1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Group.AddressStreet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255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Text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</w:tr>
      <w:tr w:rsidR="00B70FD1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FD1" w:rsidRDefault="00B70FD1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Group.AddressCity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255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Text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</w:tr>
      <w:tr w:rsidR="00B70FD1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FD1" w:rsidRDefault="00B70FD1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Group.AddressState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255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Text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</w:tr>
      <w:tr w:rsidR="00B70FD1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FD1" w:rsidRDefault="00B70FD1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Group.AddressZip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10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Text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</w:tr>
      <w:tr w:rsidR="00B70FD1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FD1" w:rsidRDefault="00B70FD1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Group.MeetTime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Date/Time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B70FD1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FD1" w:rsidRDefault="00B70FD1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Group.DepartTime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Date/Time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B70FD1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FD1" w:rsidRDefault="00B70FD1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Group.Driver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8E05A8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5A8" w:rsidRDefault="008E05A8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Group.Leader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B70FD1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0FD1" w:rsidRDefault="00B70FD1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Group.Members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70FD1" w:rsidRDefault="00B70FD1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8E05A8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5A8" w:rsidRDefault="008E05A8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Group.DriverSunday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8E05A8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5A8" w:rsidRDefault="008E05A8" w:rsidP="008E05A8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lastRenderedPageBreak/>
              <w:t>Group.DriverMonday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8E05A8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5A8" w:rsidRDefault="008E05A8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Group.DriverTuesday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8E05A8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5A8" w:rsidRDefault="008E05A8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Group.DriverWednesday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8E05A8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5A8" w:rsidRDefault="008E05A8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Group.DriverThursday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8E05A8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5A8" w:rsidRDefault="008E05A8" w:rsidP="00704080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Group.DriverFriday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  <w:tr w:rsidR="008E05A8" w:rsidRPr="003459AB" w:rsidTr="00B95BEB"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05A8" w:rsidRDefault="008E05A8" w:rsidP="008E05A8">
            <w:pPr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Group.DriverSaturday</w:t>
            </w:r>
            <w:proofErr w:type="spellEnd"/>
          </w:p>
        </w:tc>
        <w:tc>
          <w:tcPr>
            <w:tcW w:w="11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Y</w:t>
            </w:r>
          </w:p>
        </w:tc>
        <w:tc>
          <w:tcPr>
            <w:tcW w:w="88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  <w:tc>
          <w:tcPr>
            <w:tcW w:w="177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Number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05A8" w:rsidRDefault="008E05A8" w:rsidP="00241DF8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N/A</w:t>
            </w:r>
          </w:p>
        </w:tc>
      </w:tr>
    </w:tbl>
    <w:p w:rsidR="002E0975" w:rsidRPr="005D5204" w:rsidRDefault="002E0975" w:rsidP="002E0975">
      <w:pPr>
        <w:pStyle w:val="BodyText"/>
      </w:pPr>
      <w:r w:rsidRPr="005D5204">
        <w:t>Special characters include but are not limited to.</w:t>
      </w:r>
    </w:p>
    <w:p w:rsidR="002E0975" w:rsidRPr="005D5204" w:rsidRDefault="002E0975" w:rsidP="002E0975">
      <w:pPr>
        <w:ind w:left="1440"/>
      </w:pPr>
      <w:r w:rsidRPr="005D5204">
        <w:t>[`~@#$%^\&amp;*(){}[]|":;'?&gt;&lt;.,_+=-/]</w:t>
      </w:r>
    </w:p>
    <w:p w:rsidR="002E0975" w:rsidRPr="005D5204" w:rsidRDefault="002E0975" w:rsidP="002E0975">
      <w:pPr>
        <w:pStyle w:val="BodyText"/>
      </w:pPr>
    </w:p>
    <w:p w:rsidR="002E0975" w:rsidRPr="00267C9D" w:rsidRDefault="002E0975" w:rsidP="002E0975">
      <w:pPr>
        <w:pStyle w:val="Heading1"/>
        <w:keepNext w:val="0"/>
        <w:keepLines w:val="0"/>
        <w:pageBreakBefore w:val="0"/>
        <w:widowControl w:val="0"/>
        <w:pBdr>
          <w:bottom w:val="single" w:sz="6" w:space="1" w:color="auto"/>
        </w:pBdr>
        <w:tabs>
          <w:tab w:val="clear" w:pos="1440"/>
          <w:tab w:val="num" w:pos="720"/>
        </w:tabs>
        <w:spacing w:after="240" w:line="240" w:lineRule="auto"/>
        <w:ind w:left="720" w:hanging="720"/>
        <w:contextualSpacing w:val="0"/>
      </w:pPr>
      <w:bookmarkStart w:id="81" w:name="_Toc350264356"/>
      <w:bookmarkStart w:id="82" w:name="_Toc391500760"/>
      <w:r w:rsidRPr="00267C9D">
        <w:t>Reference Data / New Security Nodes</w:t>
      </w:r>
      <w:bookmarkEnd w:id="81"/>
      <w:bookmarkEnd w:id="82"/>
    </w:p>
    <w:p w:rsidR="00DB563D" w:rsidRPr="00DB563D" w:rsidRDefault="00DB563D" w:rsidP="002E0975">
      <w:pPr>
        <w:pStyle w:val="BodyText"/>
      </w:pPr>
      <w:r>
        <w:t xml:space="preserve">Carpooling for the Green Initiative </w:t>
      </w:r>
      <w:r w:rsidR="00231F62" w:rsidRPr="00DB563D">
        <w:t xml:space="preserve">will use the following Reference Data </w:t>
      </w:r>
      <w:r w:rsidR="003864A1">
        <w:t>to validate user credentials. The data will be copied to CGI servers as updates are made to the client system.</w:t>
      </w:r>
    </w:p>
    <w:p w:rsidR="00231F62" w:rsidRPr="00DB563D" w:rsidRDefault="00DB563D" w:rsidP="00DB563D">
      <w:pPr>
        <w:pStyle w:val="BodyText"/>
        <w:numPr>
          <w:ilvl w:val="0"/>
          <w:numId w:val="24"/>
        </w:numPr>
      </w:pPr>
      <w:proofErr w:type="spellStart"/>
      <w:r w:rsidRPr="00DB563D">
        <w:t>UserID</w:t>
      </w:r>
      <w:proofErr w:type="spellEnd"/>
      <w:r w:rsidRPr="00DB563D">
        <w:t>-for the User Name</w:t>
      </w:r>
      <w:r w:rsidR="003864A1">
        <w:t>.</w:t>
      </w:r>
    </w:p>
    <w:p w:rsidR="002E0975" w:rsidRDefault="00DB563D" w:rsidP="004F7432">
      <w:pPr>
        <w:pStyle w:val="BodyText"/>
        <w:numPr>
          <w:ilvl w:val="0"/>
          <w:numId w:val="24"/>
        </w:numPr>
      </w:pPr>
      <w:proofErr w:type="spellStart"/>
      <w:r w:rsidRPr="00DB563D">
        <w:t>UserPass</w:t>
      </w:r>
      <w:proofErr w:type="spellEnd"/>
      <w:r w:rsidRPr="00DB563D">
        <w:t>-for the Password.</w:t>
      </w:r>
    </w:p>
    <w:p w:rsidR="00C7167E" w:rsidRPr="004F7432" w:rsidRDefault="00C7167E" w:rsidP="00C7167E">
      <w:pPr>
        <w:pStyle w:val="BodyText"/>
      </w:pPr>
    </w:p>
    <w:p w:rsidR="002E0975" w:rsidRDefault="002E0975" w:rsidP="002E0975">
      <w:pPr>
        <w:pStyle w:val="Heading1"/>
        <w:keepNext w:val="0"/>
        <w:keepLines w:val="0"/>
        <w:pageBreakBefore w:val="0"/>
        <w:widowControl w:val="0"/>
        <w:pBdr>
          <w:bottom w:val="single" w:sz="6" w:space="1" w:color="auto"/>
        </w:pBdr>
        <w:tabs>
          <w:tab w:val="clear" w:pos="1440"/>
          <w:tab w:val="num" w:pos="720"/>
        </w:tabs>
        <w:spacing w:after="240" w:line="240" w:lineRule="auto"/>
        <w:ind w:left="720" w:hanging="720"/>
        <w:contextualSpacing w:val="0"/>
      </w:pPr>
      <w:bookmarkStart w:id="83" w:name="_Toc350264362"/>
      <w:bookmarkStart w:id="84" w:name="_Toc414242863"/>
      <w:bookmarkStart w:id="85" w:name="_Toc418404133"/>
      <w:bookmarkStart w:id="86" w:name="_Toc418422070"/>
      <w:bookmarkStart w:id="87" w:name="_Toc418422188"/>
      <w:bookmarkStart w:id="88" w:name="_Toc391500761"/>
      <w:bookmarkEnd w:id="76"/>
      <w:bookmarkEnd w:id="77"/>
      <w:bookmarkEnd w:id="78"/>
      <w:bookmarkEnd w:id="79"/>
      <w:r>
        <w:t>Language Considerations</w:t>
      </w:r>
      <w:bookmarkEnd w:id="83"/>
      <w:bookmarkEnd w:id="88"/>
    </w:p>
    <w:p w:rsidR="002E0975" w:rsidRPr="003A2A8E" w:rsidRDefault="002E0975" w:rsidP="002E0975">
      <w:pPr>
        <w:pStyle w:val="BodyText"/>
        <w:rPr>
          <w:b/>
        </w:rPr>
      </w:pPr>
      <w:r w:rsidRPr="003A2A8E">
        <w:rPr>
          <w:b/>
        </w:rPr>
        <w:t xml:space="preserve">Portal </w:t>
      </w:r>
    </w:p>
    <w:p w:rsidR="00E47C1D" w:rsidRDefault="002E0975" w:rsidP="002E0975">
      <w:pPr>
        <w:pStyle w:val="BodyText"/>
        <w:rPr>
          <w:color w:val="4F81BD" w:themeColor="accent1"/>
        </w:rPr>
      </w:pPr>
      <w:r>
        <w:t xml:space="preserve">The </w:t>
      </w:r>
      <w:r w:rsidR="006A7433">
        <w:t xml:space="preserve">Client </w:t>
      </w:r>
      <w:r>
        <w:t>Portal supports multiple languages for online pages.</w:t>
      </w:r>
    </w:p>
    <w:p w:rsidR="002E0975" w:rsidRDefault="002E0975" w:rsidP="002E0975">
      <w:pPr>
        <w:pStyle w:val="BodyText"/>
      </w:pPr>
      <w:r>
        <w:t>Languages supported</w:t>
      </w:r>
      <w:r w:rsidR="00E47C1D">
        <w:t>:</w:t>
      </w:r>
    </w:p>
    <w:p w:rsidR="00C85B3A" w:rsidRDefault="00C85B3A" w:rsidP="001D1B75">
      <w:pPr>
        <w:pStyle w:val="BodyText"/>
        <w:numPr>
          <w:ilvl w:val="0"/>
          <w:numId w:val="28"/>
        </w:numPr>
      </w:pPr>
      <w:r>
        <w:t>All languages currently supported will be translated.</w:t>
      </w:r>
    </w:p>
    <w:p w:rsidR="002E0975" w:rsidRDefault="002E0975" w:rsidP="002E0975">
      <w:pPr>
        <w:pStyle w:val="BodyText"/>
      </w:pPr>
      <w:r>
        <w:t xml:space="preserve"> </w:t>
      </w:r>
    </w:p>
    <w:p w:rsidR="002E0975" w:rsidRDefault="002E0975" w:rsidP="002E0975">
      <w:pPr>
        <w:pStyle w:val="Heading1"/>
        <w:keepNext w:val="0"/>
        <w:keepLines w:val="0"/>
        <w:pageBreakBefore w:val="0"/>
        <w:widowControl w:val="0"/>
        <w:pBdr>
          <w:bottom w:val="single" w:sz="6" w:space="1" w:color="auto"/>
        </w:pBdr>
        <w:tabs>
          <w:tab w:val="clear" w:pos="1440"/>
          <w:tab w:val="num" w:pos="720"/>
        </w:tabs>
        <w:spacing w:after="240" w:line="240" w:lineRule="auto"/>
        <w:ind w:left="720" w:hanging="720"/>
        <w:contextualSpacing w:val="0"/>
      </w:pPr>
      <w:bookmarkStart w:id="89" w:name="_Toc350264365"/>
      <w:bookmarkStart w:id="90" w:name="_Toc391500762"/>
      <w:r>
        <w:t>Billing Considerations</w:t>
      </w:r>
      <w:bookmarkEnd w:id="89"/>
      <w:bookmarkEnd w:id="90"/>
    </w:p>
    <w:p w:rsidR="00C755FF" w:rsidRDefault="00C755FF" w:rsidP="00C755FF">
      <w:pPr>
        <w:pStyle w:val="BodyText"/>
        <w:tabs>
          <w:tab w:val="left" w:pos="2748"/>
        </w:tabs>
      </w:pPr>
      <w:r>
        <w:t xml:space="preserve">The client </w:t>
      </w:r>
      <w:r w:rsidR="008E4EDA">
        <w:t>ha</w:t>
      </w:r>
      <w:r>
        <w:t xml:space="preserve">s provided a $25,000 budget for this service. </w:t>
      </w:r>
      <w:r w:rsidR="009D3067">
        <w:t>With</w:t>
      </w:r>
      <w:r w:rsidR="00FF39BB">
        <w:t xml:space="preserve"> </w:t>
      </w:r>
      <w:r>
        <w:t>this</w:t>
      </w:r>
      <w:r w:rsidR="009D3067">
        <w:t xml:space="preserve"> budget</w:t>
      </w:r>
      <w:r>
        <w:t>,</w:t>
      </w:r>
      <w:r w:rsidR="009D3067">
        <w:t xml:space="preserve"> </w:t>
      </w:r>
      <w:r>
        <w:t xml:space="preserve">a team of four consultants </w:t>
      </w:r>
      <w:r w:rsidR="009D3067">
        <w:t xml:space="preserve">will </w:t>
      </w:r>
      <w:r>
        <w:t>implement the following plan</w:t>
      </w:r>
      <w:r w:rsidR="009D3067">
        <w:t xml:space="preserve"> to </w:t>
      </w:r>
      <w:r w:rsidR="0099296E">
        <w:t>ensure</w:t>
      </w:r>
      <w:r w:rsidR="009D3067">
        <w:t xml:space="preserve"> </w:t>
      </w:r>
      <w:r w:rsidR="0099296E">
        <w:t xml:space="preserve">that </w:t>
      </w:r>
      <w:r w:rsidR="009D3067">
        <w:t xml:space="preserve">the most effective use </w:t>
      </w:r>
      <w:r w:rsidR="00FF39BB">
        <w:t>of the money provided</w:t>
      </w:r>
      <w:r w:rsidR="0099296E">
        <w:t xml:space="preserve"> is executed</w:t>
      </w:r>
      <w:r>
        <w:t>.</w:t>
      </w:r>
    </w:p>
    <w:p w:rsidR="00C755FF" w:rsidRDefault="00C755FF" w:rsidP="00C755FF">
      <w:pPr>
        <w:pStyle w:val="BodyText"/>
        <w:tabs>
          <w:tab w:val="left" w:pos="2748"/>
        </w:tabs>
      </w:pPr>
      <w:r>
        <w:t>Labor Cost:</w:t>
      </w:r>
    </w:p>
    <w:p w:rsidR="007143EC" w:rsidRPr="009D3067" w:rsidRDefault="00C755FF" w:rsidP="00C319EE">
      <w:pPr>
        <w:pStyle w:val="BodyText"/>
        <w:numPr>
          <w:ilvl w:val="0"/>
          <w:numId w:val="27"/>
        </w:numPr>
      </w:pPr>
      <w:r>
        <w:t>3 weeks – Development</w:t>
      </w:r>
      <w:r>
        <w:tab/>
      </w:r>
    </w:p>
    <w:p w:rsidR="007143EC" w:rsidRDefault="006E5A37" w:rsidP="00C319EE">
      <w:pPr>
        <w:pStyle w:val="BodyText"/>
        <w:numPr>
          <w:ilvl w:val="0"/>
          <w:numId w:val="27"/>
        </w:numPr>
      </w:pPr>
      <w:r w:rsidRPr="009D3067">
        <w:t>3 weeks – Testing</w:t>
      </w:r>
    </w:p>
    <w:p w:rsidR="00C755FF" w:rsidRPr="009D3067" w:rsidRDefault="00C755FF" w:rsidP="00C319EE">
      <w:pPr>
        <w:pStyle w:val="BodyText"/>
        <w:numPr>
          <w:ilvl w:val="0"/>
          <w:numId w:val="27"/>
        </w:numPr>
      </w:pPr>
      <w:r w:rsidRPr="009D3067">
        <w:t>6 weeks – Total Project Time</w:t>
      </w:r>
    </w:p>
    <w:p w:rsidR="009D3067" w:rsidRDefault="00C755FF" w:rsidP="002E0975">
      <w:pPr>
        <w:pStyle w:val="BodyText"/>
      </w:pPr>
      <w:r>
        <w:t>Service Cost</w:t>
      </w:r>
    </w:p>
    <w:p w:rsidR="00C755FF" w:rsidRDefault="00C755FF" w:rsidP="00C755FF">
      <w:pPr>
        <w:pStyle w:val="BodyText"/>
        <w:numPr>
          <w:ilvl w:val="0"/>
          <w:numId w:val="27"/>
        </w:numPr>
      </w:pPr>
      <w:r>
        <w:t>Dat</w:t>
      </w:r>
      <w:r w:rsidR="00DB563D">
        <w:t>a Storage</w:t>
      </w:r>
    </w:p>
    <w:p w:rsidR="002E0975" w:rsidRDefault="00231F62" w:rsidP="002E0975">
      <w:pPr>
        <w:pStyle w:val="BodyText"/>
        <w:numPr>
          <w:ilvl w:val="0"/>
          <w:numId w:val="27"/>
        </w:numPr>
      </w:pPr>
      <w:r>
        <w:t xml:space="preserve">Security </w:t>
      </w:r>
      <w:r w:rsidR="00DB563D">
        <w:t>cost</w:t>
      </w:r>
    </w:p>
    <w:p w:rsidR="002E0975" w:rsidRDefault="002E0975" w:rsidP="002E0975">
      <w:pPr>
        <w:pStyle w:val="Heading1"/>
        <w:keepNext w:val="0"/>
        <w:keepLines w:val="0"/>
        <w:pageBreakBefore w:val="0"/>
        <w:widowControl w:val="0"/>
        <w:pBdr>
          <w:bottom w:val="single" w:sz="6" w:space="1" w:color="auto"/>
        </w:pBdr>
        <w:tabs>
          <w:tab w:val="clear" w:pos="1440"/>
          <w:tab w:val="num" w:pos="720"/>
        </w:tabs>
        <w:spacing w:after="240" w:line="240" w:lineRule="auto"/>
        <w:ind w:left="720" w:hanging="720"/>
        <w:contextualSpacing w:val="0"/>
      </w:pPr>
      <w:bookmarkStart w:id="91" w:name="_Toc414242873"/>
      <w:bookmarkStart w:id="92" w:name="_Toc350264382"/>
      <w:bookmarkStart w:id="93" w:name="_Toc391500763"/>
      <w:bookmarkEnd w:id="84"/>
      <w:bookmarkEnd w:id="85"/>
      <w:bookmarkEnd w:id="86"/>
      <w:bookmarkEnd w:id="87"/>
      <w:r w:rsidRPr="002D2418">
        <w:lastRenderedPageBreak/>
        <w:t>Performance / SLAs Considerations</w:t>
      </w:r>
      <w:bookmarkEnd w:id="92"/>
      <w:bookmarkEnd w:id="93"/>
      <w:r w:rsidR="009F33BA" w:rsidRPr="002D2418">
        <w:t xml:space="preserve"> </w:t>
      </w:r>
    </w:p>
    <w:p w:rsidR="00265F2C" w:rsidRPr="009259EE" w:rsidRDefault="00265F2C" w:rsidP="009259EE">
      <w:pPr>
        <w:pStyle w:val="BodyText"/>
        <w:tabs>
          <w:tab w:val="left" w:pos="2748"/>
        </w:tabs>
      </w:pPr>
      <w:r w:rsidRPr="009259EE">
        <w:t>Carpooling for the Green Initiative should provide 100% uptime while a data connection is available to the user. Downtime maximum should be no longer than a period of 24 hours.</w:t>
      </w:r>
    </w:p>
    <w:p w:rsidR="002E0975" w:rsidRDefault="002E0975" w:rsidP="002E0975">
      <w:pPr>
        <w:pStyle w:val="Heading1"/>
        <w:keepNext w:val="0"/>
        <w:keepLines w:val="0"/>
        <w:pageBreakBefore w:val="0"/>
        <w:widowControl w:val="0"/>
        <w:pBdr>
          <w:bottom w:val="single" w:sz="6" w:space="1" w:color="auto"/>
        </w:pBdr>
        <w:tabs>
          <w:tab w:val="clear" w:pos="1440"/>
          <w:tab w:val="num" w:pos="720"/>
        </w:tabs>
        <w:spacing w:after="240" w:line="240" w:lineRule="auto"/>
        <w:ind w:left="720" w:hanging="720"/>
        <w:contextualSpacing w:val="0"/>
      </w:pPr>
      <w:bookmarkStart w:id="94" w:name="_Toc350264384"/>
      <w:bookmarkStart w:id="95" w:name="_Toc391500764"/>
      <w:r>
        <w:t>Database Size Implications / Message Volumes</w:t>
      </w:r>
      <w:bookmarkEnd w:id="94"/>
      <w:bookmarkEnd w:id="95"/>
    </w:p>
    <w:p w:rsidR="00074277" w:rsidRDefault="00074277" w:rsidP="006F56CE">
      <w:pPr>
        <w:pStyle w:val="BodyText"/>
        <w:numPr>
          <w:ilvl w:val="0"/>
          <w:numId w:val="27"/>
        </w:numPr>
      </w:pPr>
      <w:r w:rsidRPr="006F56CE">
        <w:t>Carpooling for the Green Initiative will add 1 row per user of the company to the Person table.</w:t>
      </w:r>
    </w:p>
    <w:p w:rsidR="006F56CE" w:rsidRPr="006F56CE" w:rsidRDefault="006F56CE" w:rsidP="006F56CE">
      <w:pPr>
        <w:pStyle w:val="BodyText"/>
        <w:numPr>
          <w:ilvl w:val="1"/>
          <w:numId w:val="27"/>
        </w:numPr>
      </w:pPr>
      <w:r>
        <w:t>The impact is expected to be minimal as the growth will only be on initialization of the d</w:t>
      </w:r>
      <w:r>
        <w:t>ata.</w:t>
      </w:r>
    </w:p>
    <w:p w:rsidR="006F56CE" w:rsidRDefault="00074277" w:rsidP="006F56CE">
      <w:pPr>
        <w:pStyle w:val="BodyText"/>
        <w:numPr>
          <w:ilvl w:val="0"/>
          <w:numId w:val="27"/>
        </w:numPr>
      </w:pPr>
      <w:r w:rsidRPr="006F56CE">
        <w:t xml:space="preserve">Carpooling for the Green Initiative will add 1 row per </w:t>
      </w:r>
      <w:r w:rsidRPr="006F56CE">
        <w:t xml:space="preserve">new group creation by the users </w:t>
      </w:r>
      <w:r w:rsidRPr="006F56CE">
        <w:t xml:space="preserve">to the </w:t>
      </w:r>
      <w:r w:rsidRPr="006F56CE">
        <w:t xml:space="preserve">Group </w:t>
      </w:r>
      <w:r w:rsidRPr="006F56CE">
        <w:t>table.</w:t>
      </w:r>
    </w:p>
    <w:p w:rsidR="006F56CE" w:rsidRDefault="006F56CE" w:rsidP="006F56CE">
      <w:pPr>
        <w:pStyle w:val="BodyText"/>
        <w:numPr>
          <w:ilvl w:val="1"/>
          <w:numId w:val="27"/>
        </w:numPr>
      </w:pPr>
      <w:r>
        <w:t>The impact is expected to be somewhat severe since new groups will likely be created frequently. This will only increase as the user base for the application increases in size.</w:t>
      </w:r>
    </w:p>
    <w:p w:rsidR="00074277" w:rsidRDefault="00074277" w:rsidP="006F56CE">
      <w:pPr>
        <w:pStyle w:val="BodyText"/>
        <w:numPr>
          <w:ilvl w:val="0"/>
          <w:numId w:val="27"/>
        </w:numPr>
      </w:pPr>
      <w:r w:rsidRPr="006F56CE">
        <w:t xml:space="preserve">Carpooling for the Green Initiative will </w:t>
      </w:r>
      <w:r w:rsidRPr="006F56CE">
        <w:t>remove</w:t>
      </w:r>
      <w:r w:rsidRPr="006F56CE">
        <w:t xml:space="preserve"> 1 row </w:t>
      </w:r>
      <w:r w:rsidRPr="006F56CE">
        <w:t xml:space="preserve">for each </w:t>
      </w:r>
      <w:r w:rsidRPr="006F56CE">
        <w:t xml:space="preserve">group </w:t>
      </w:r>
      <w:r w:rsidRPr="006F56CE">
        <w:t xml:space="preserve">deletion </w:t>
      </w:r>
      <w:r w:rsidRPr="006F56CE">
        <w:t xml:space="preserve">by the users </w:t>
      </w:r>
      <w:r w:rsidRPr="006F56CE">
        <w:t>from</w:t>
      </w:r>
      <w:r w:rsidRPr="006F56CE">
        <w:t xml:space="preserve"> the Group table.</w:t>
      </w:r>
    </w:p>
    <w:p w:rsidR="002E0975" w:rsidRPr="00715428" w:rsidRDefault="006F56CE" w:rsidP="00715428">
      <w:pPr>
        <w:pStyle w:val="BodyText"/>
        <w:numPr>
          <w:ilvl w:val="0"/>
          <w:numId w:val="27"/>
        </w:numPr>
      </w:pPr>
      <w:r w:rsidRPr="006F56CE">
        <w:t xml:space="preserve">Carpooling for the Green Initiative will </w:t>
      </w:r>
      <w:r w:rsidRPr="006F56CE">
        <w:t>not add or remove any columns from the database.</w:t>
      </w:r>
      <w:r w:rsidR="0081148E" w:rsidRPr="00715428">
        <w:rPr>
          <w:color w:val="3366FF"/>
        </w:rPr>
        <w:br/>
      </w:r>
    </w:p>
    <w:p w:rsidR="002E0975" w:rsidRDefault="002E0975" w:rsidP="002E0975">
      <w:pPr>
        <w:pStyle w:val="Heading1"/>
        <w:keepNext w:val="0"/>
        <w:keepLines w:val="0"/>
        <w:pageBreakBefore w:val="0"/>
        <w:widowControl w:val="0"/>
        <w:pBdr>
          <w:bottom w:val="single" w:sz="6" w:space="1" w:color="auto"/>
        </w:pBdr>
        <w:tabs>
          <w:tab w:val="clear" w:pos="1440"/>
          <w:tab w:val="num" w:pos="720"/>
        </w:tabs>
        <w:spacing w:after="240" w:line="240" w:lineRule="auto"/>
        <w:ind w:left="720" w:hanging="720"/>
        <w:contextualSpacing w:val="0"/>
      </w:pPr>
      <w:bookmarkStart w:id="96" w:name="_Toc350264385"/>
      <w:bookmarkStart w:id="97" w:name="_Toc391500765"/>
      <w:r>
        <w:t>Data Center Implications</w:t>
      </w:r>
      <w:bookmarkEnd w:id="96"/>
      <w:bookmarkEnd w:id="97"/>
    </w:p>
    <w:p w:rsidR="002E0975" w:rsidRDefault="002E0975" w:rsidP="002E0975">
      <w:pPr>
        <w:pStyle w:val="Heading2"/>
        <w:keepNext/>
        <w:tabs>
          <w:tab w:val="clear" w:pos="1440"/>
          <w:tab w:val="num" w:pos="810"/>
          <w:tab w:val="num" w:pos="1170"/>
        </w:tabs>
        <w:spacing w:before="240" w:after="200" w:line="240" w:lineRule="auto"/>
        <w:ind w:left="1170" w:hanging="810"/>
      </w:pPr>
      <w:bookmarkStart w:id="98" w:name="_Toc350264386"/>
      <w:bookmarkStart w:id="99" w:name="_Toc391500766"/>
      <w:r>
        <w:t>Data Center Security</w:t>
      </w:r>
      <w:bookmarkEnd w:id="98"/>
      <w:bookmarkEnd w:id="99"/>
    </w:p>
    <w:p w:rsidR="00715428" w:rsidRPr="001D1B75" w:rsidRDefault="00715428" w:rsidP="001D1B75">
      <w:pPr>
        <w:pStyle w:val="BodyText"/>
        <w:numPr>
          <w:ilvl w:val="0"/>
          <w:numId w:val="27"/>
        </w:numPr>
      </w:pPr>
      <w:r w:rsidRPr="001D1B75">
        <w:t>There is no additional third party server or application required for the data center security.</w:t>
      </w:r>
    </w:p>
    <w:p w:rsidR="00715428" w:rsidRPr="001D1B75" w:rsidRDefault="00715428" w:rsidP="001D1B75">
      <w:pPr>
        <w:pStyle w:val="BodyText"/>
        <w:numPr>
          <w:ilvl w:val="0"/>
          <w:numId w:val="27"/>
        </w:numPr>
      </w:pPr>
      <w:r w:rsidRPr="001D1B75">
        <w:t>No additional ports or firewalls need to be opened up with exception to the standard ones.</w:t>
      </w:r>
    </w:p>
    <w:p w:rsidR="002E0975" w:rsidRDefault="002E0975" w:rsidP="002E0975">
      <w:pPr>
        <w:pStyle w:val="Heading2"/>
        <w:keepNext/>
        <w:tabs>
          <w:tab w:val="clear" w:pos="1440"/>
          <w:tab w:val="num" w:pos="810"/>
          <w:tab w:val="num" w:pos="1170"/>
        </w:tabs>
        <w:spacing w:before="240" w:after="200" w:line="240" w:lineRule="auto"/>
        <w:ind w:left="1170" w:hanging="810"/>
      </w:pPr>
      <w:bookmarkStart w:id="100" w:name="_Toc350264387"/>
      <w:bookmarkStart w:id="101" w:name="_Toc391500767"/>
      <w:r>
        <w:t>Software</w:t>
      </w:r>
      <w:bookmarkEnd w:id="100"/>
      <w:bookmarkEnd w:id="101"/>
    </w:p>
    <w:p w:rsidR="00203A23" w:rsidRPr="001D1B75" w:rsidRDefault="00203A23" w:rsidP="001D1B75">
      <w:pPr>
        <w:pStyle w:val="BodyText"/>
        <w:numPr>
          <w:ilvl w:val="0"/>
          <w:numId w:val="27"/>
        </w:numPr>
      </w:pPr>
      <w:r w:rsidRPr="001D1B75">
        <w:t>No new software will be required.</w:t>
      </w:r>
    </w:p>
    <w:p w:rsidR="00203A23" w:rsidRPr="001D1B75" w:rsidRDefault="00203A23" w:rsidP="001D1B75">
      <w:pPr>
        <w:pStyle w:val="BodyText"/>
        <w:numPr>
          <w:ilvl w:val="0"/>
          <w:numId w:val="27"/>
        </w:numPr>
      </w:pPr>
      <w:r w:rsidRPr="001D1B75">
        <w:t>No updates to existing software will be required.</w:t>
      </w:r>
    </w:p>
    <w:p w:rsidR="002E0975" w:rsidRDefault="002E0975" w:rsidP="002E0975">
      <w:pPr>
        <w:pStyle w:val="Heading2"/>
        <w:keepNext/>
        <w:tabs>
          <w:tab w:val="clear" w:pos="1440"/>
          <w:tab w:val="num" w:pos="810"/>
          <w:tab w:val="num" w:pos="1170"/>
        </w:tabs>
        <w:spacing w:before="240" w:after="200" w:line="240" w:lineRule="auto"/>
        <w:ind w:left="1170" w:hanging="810"/>
      </w:pPr>
      <w:bookmarkStart w:id="102" w:name="_Toc350264388"/>
      <w:bookmarkStart w:id="103" w:name="_Toc391500768"/>
      <w:r>
        <w:t>Hardware</w:t>
      </w:r>
      <w:bookmarkEnd w:id="102"/>
      <w:bookmarkEnd w:id="103"/>
    </w:p>
    <w:p w:rsidR="002E0975" w:rsidRPr="001D1B75" w:rsidRDefault="001D1B75" w:rsidP="001D1B75">
      <w:pPr>
        <w:pStyle w:val="BodyText"/>
        <w:numPr>
          <w:ilvl w:val="0"/>
          <w:numId w:val="27"/>
        </w:numPr>
      </w:pPr>
      <w:r w:rsidRPr="001D1B75">
        <w:t>Minimum additional hardware will be required.</w:t>
      </w:r>
    </w:p>
    <w:p w:rsidR="002E0975" w:rsidRPr="00263059" w:rsidRDefault="002E0975" w:rsidP="002E0975">
      <w:pPr>
        <w:pStyle w:val="BodyText"/>
        <w:rPr>
          <w:color w:val="3366FF"/>
        </w:rPr>
      </w:pPr>
    </w:p>
    <w:p w:rsidR="002E0975" w:rsidRDefault="002E0975" w:rsidP="002E0975">
      <w:pPr>
        <w:pStyle w:val="Heading1"/>
        <w:keepNext w:val="0"/>
        <w:keepLines w:val="0"/>
        <w:pageBreakBefore w:val="0"/>
        <w:widowControl w:val="0"/>
        <w:pBdr>
          <w:bottom w:val="single" w:sz="6" w:space="1" w:color="auto"/>
        </w:pBdr>
        <w:tabs>
          <w:tab w:val="clear" w:pos="1440"/>
          <w:tab w:val="num" w:pos="720"/>
        </w:tabs>
        <w:spacing w:after="240" w:line="240" w:lineRule="auto"/>
        <w:ind w:left="720" w:hanging="720"/>
        <w:contextualSpacing w:val="0"/>
      </w:pPr>
      <w:bookmarkStart w:id="104" w:name="_Toc418404165"/>
      <w:bookmarkStart w:id="105" w:name="_Toc418422102"/>
      <w:bookmarkStart w:id="106" w:name="_Toc418422220"/>
      <w:bookmarkStart w:id="107" w:name="_Toc350264389"/>
      <w:bookmarkStart w:id="108" w:name="_Toc414242874"/>
      <w:bookmarkStart w:id="109" w:name="_Toc391500769"/>
      <w:bookmarkEnd w:id="91"/>
      <w:r>
        <w:t>Future Considerations</w:t>
      </w:r>
      <w:bookmarkEnd w:id="104"/>
      <w:bookmarkEnd w:id="105"/>
      <w:bookmarkEnd w:id="106"/>
      <w:bookmarkEnd w:id="107"/>
      <w:bookmarkEnd w:id="109"/>
    </w:p>
    <w:p w:rsidR="005543C6" w:rsidRDefault="005543C6" w:rsidP="002E0975">
      <w:pPr>
        <w:pStyle w:val="BodyText"/>
      </w:pPr>
      <w:r>
        <w:t xml:space="preserve">Future works: </w:t>
      </w:r>
    </w:p>
    <w:p w:rsidR="005543C6" w:rsidRDefault="005543C6" w:rsidP="001D1B75">
      <w:pPr>
        <w:pStyle w:val="BodyText"/>
        <w:numPr>
          <w:ilvl w:val="0"/>
          <w:numId w:val="27"/>
        </w:numPr>
      </w:pPr>
      <w:r>
        <w:t xml:space="preserve">Leader can remove members from </w:t>
      </w:r>
      <w:r w:rsidR="001D1B75">
        <w:t xml:space="preserve">the </w:t>
      </w:r>
      <w:r>
        <w:t>group</w:t>
      </w:r>
      <w:r w:rsidR="001D1B75">
        <w:t xml:space="preserve"> which they are the leader of.</w:t>
      </w:r>
    </w:p>
    <w:p w:rsidR="005543C6" w:rsidRDefault="005543C6" w:rsidP="001D1B75">
      <w:pPr>
        <w:pStyle w:val="BodyText"/>
        <w:numPr>
          <w:ilvl w:val="0"/>
          <w:numId w:val="27"/>
        </w:numPr>
      </w:pPr>
      <w:r>
        <w:lastRenderedPageBreak/>
        <w:t xml:space="preserve">Leader can reply to invite request via </w:t>
      </w:r>
      <w:r w:rsidR="00270D08">
        <w:t>the use of SMS/MMS</w:t>
      </w:r>
      <w:r>
        <w:t>.</w:t>
      </w:r>
    </w:p>
    <w:p w:rsidR="002E0975" w:rsidRPr="00692475" w:rsidRDefault="009D3067" w:rsidP="002E0975">
      <w:pPr>
        <w:pStyle w:val="BodyText"/>
        <w:numPr>
          <w:ilvl w:val="0"/>
          <w:numId w:val="27"/>
        </w:numPr>
      </w:pPr>
      <w:r>
        <w:t>App will be a</w:t>
      </w:r>
      <w:r w:rsidR="00270D08">
        <w:t xml:space="preserve">vailable cross platform. Notably on </w:t>
      </w:r>
      <w:proofErr w:type="spellStart"/>
      <w:r w:rsidR="00270D08">
        <w:t>iOS</w:t>
      </w:r>
      <w:proofErr w:type="spellEnd"/>
      <w:r w:rsidR="00270D08">
        <w:t>.</w:t>
      </w:r>
    </w:p>
    <w:p w:rsidR="002E0975" w:rsidRDefault="002E0975" w:rsidP="002E0975">
      <w:pPr>
        <w:pStyle w:val="Heading1"/>
        <w:keepNext w:val="0"/>
        <w:keepLines w:val="0"/>
        <w:pageBreakBefore w:val="0"/>
        <w:widowControl w:val="0"/>
        <w:pBdr>
          <w:bottom w:val="single" w:sz="6" w:space="1" w:color="auto"/>
        </w:pBdr>
        <w:tabs>
          <w:tab w:val="clear" w:pos="1440"/>
          <w:tab w:val="num" w:pos="720"/>
        </w:tabs>
        <w:spacing w:after="240" w:line="240" w:lineRule="auto"/>
        <w:ind w:left="720" w:hanging="720"/>
        <w:contextualSpacing w:val="0"/>
      </w:pPr>
      <w:bookmarkStart w:id="110" w:name="_Toc418404166"/>
      <w:bookmarkStart w:id="111" w:name="_Toc418422103"/>
      <w:bookmarkStart w:id="112" w:name="_Toc418422221"/>
      <w:bookmarkStart w:id="113" w:name="_Toc350264390"/>
      <w:bookmarkStart w:id="114" w:name="_Toc391500770"/>
      <w:r>
        <w:t>Issues</w:t>
      </w:r>
      <w:bookmarkEnd w:id="108"/>
      <w:bookmarkEnd w:id="110"/>
      <w:bookmarkEnd w:id="111"/>
      <w:bookmarkEnd w:id="112"/>
      <w:bookmarkEnd w:id="113"/>
      <w:bookmarkEnd w:id="114"/>
    </w:p>
    <w:p w:rsidR="003D4444" w:rsidRDefault="003D4444" w:rsidP="003D4444">
      <w:pPr>
        <w:pStyle w:val="Bullet1"/>
        <w:numPr>
          <w:ilvl w:val="0"/>
          <w:numId w:val="0"/>
        </w:numPr>
        <w:rPr>
          <w:rFonts w:ascii="Arial" w:hAnsi="Arial"/>
          <w:color w:val="3366FF"/>
          <w:szCs w:val="22"/>
        </w:rPr>
      </w:pPr>
      <w:r>
        <w:rPr>
          <w:rFonts w:ascii="Arial" w:hAnsi="Arial"/>
          <w:color w:val="3366FF"/>
          <w:szCs w:val="22"/>
        </w:rPr>
        <w:t>&lt;List issue that may affect the project&gt;</w:t>
      </w:r>
    </w:p>
    <w:p w:rsidR="002E0975" w:rsidRPr="002E0975" w:rsidRDefault="00852711" w:rsidP="0081148E">
      <w:pPr>
        <w:pStyle w:val="Bullet1"/>
        <w:ind w:left="1066"/>
        <w:rPr>
          <w:rFonts w:ascii="Arial" w:hAnsi="Arial"/>
          <w:color w:val="3366FF"/>
          <w:szCs w:val="22"/>
        </w:rPr>
      </w:pPr>
      <w:r>
        <w:rPr>
          <w:rFonts w:ascii="Arial" w:hAnsi="Arial"/>
          <w:color w:val="3366FF"/>
          <w:szCs w:val="22"/>
        </w:rPr>
        <w:t>&lt;</w:t>
      </w:r>
      <w:r w:rsidR="002E0975" w:rsidRPr="002E0975">
        <w:rPr>
          <w:rFonts w:ascii="Arial" w:hAnsi="Arial"/>
          <w:color w:val="3366FF"/>
          <w:szCs w:val="22"/>
        </w:rPr>
        <w:t>Issue 1, details, etc.</w:t>
      </w:r>
      <w:r>
        <w:rPr>
          <w:rFonts w:ascii="Arial" w:hAnsi="Arial"/>
          <w:color w:val="3366FF"/>
          <w:szCs w:val="22"/>
        </w:rPr>
        <w:t>&gt;</w:t>
      </w:r>
      <w:r w:rsidR="002E0975" w:rsidRPr="002E0975">
        <w:rPr>
          <w:rFonts w:ascii="Arial" w:hAnsi="Arial"/>
          <w:color w:val="3366FF"/>
          <w:szCs w:val="22"/>
        </w:rPr>
        <w:t xml:space="preserve">  </w:t>
      </w:r>
    </w:p>
    <w:p w:rsidR="002E0975" w:rsidRPr="002E0975" w:rsidRDefault="00852711" w:rsidP="00B83B2C">
      <w:pPr>
        <w:pStyle w:val="Bullet2"/>
        <w:numPr>
          <w:ilvl w:val="0"/>
          <w:numId w:val="13"/>
        </w:numPr>
        <w:ind w:left="1786"/>
        <w:rPr>
          <w:rFonts w:ascii="Arial" w:hAnsi="Arial"/>
          <w:color w:val="3366FF"/>
          <w:szCs w:val="22"/>
        </w:rPr>
      </w:pPr>
      <w:r>
        <w:rPr>
          <w:rFonts w:ascii="Arial" w:hAnsi="Arial"/>
          <w:color w:val="3366FF"/>
          <w:szCs w:val="22"/>
        </w:rPr>
        <w:t>&lt;</w:t>
      </w:r>
      <w:r w:rsidR="002E0975" w:rsidRPr="002E0975">
        <w:rPr>
          <w:rFonts w:ascii="Arial" w:hAnsi="Arial"/>
          <w:color w:val="3366FF"/>
          <w:szCs w:val="22"/>
        </w:rPr>
        <w:t>Possible resolu</w:t>
      </w:r>
      <w:r>
        <w:rPr>
          <w:rFonts w:ascii="Arial" w:hAnsi="Arial"/>
          <w:color w:val="3366FF"/>
          <w:szCs w:val="22"/>
        </w:rPr>
        <w:t>tions or feedback from others.&gt;</w:t>
      </w:r>
    </w:p>
    <w:p w:rsidR="002E0975" w:rsidRDefault="00852711" w:rsidP="00B83B2C">
      <w:pPr>
        <w:pStyle w:val="Bullet2"/>
        <w:numPr>
          <w:ilvl w:val="0"/>
          <w:numId w:val="13"/>
        </w:numPr>
        <w:ind w:left="1786"/>
        <w:rPr>
          <w:rFonts w:ascii="Arial" w:hAnsi="Arial"/>
          <w:color w:val="3366FF"/>
          <w:szCs w:val="22"/>
        </w:rPr>
      </w:pPr>
      <w:r>
        <w:rPr>
          <w:rFonts w:ascii="Arial" w:hAnsi="Arial"/>
          <w:color w:val="3366FF"/>
          <w:szCs w:val="22"/>
        </w:rPr>
        <w:t>&lt;</w:t>
      </w:r>
      <w:r w:rsidR="002E0975" w:rsidRPr="002E0975">
        <w:rPr>
          <w:rFonts w:ascii="Arial" w:hAnsi="Arial"/>
          <w:color w:val="3366FF"/>
          <w:szCs w:val="22"/>
        </w:rPr>
        <w:t>Possible resolutions or feedback from others.</w:t>
      </w:r>
      <w:r>
        <w:rPr>
          <w:rFonts w:ascii="Arial" w:hAnsi="Arial"/>
          <w:color w:val="3366FF"/>
          <w:szCs w:val="22"/>
        </w:rPr>
        <w:t>&gt;</w:t>
      </w:r>
      <w:r w:rsidR="002E0975" w:rsidRPr="002E0975">
        <w:rPr>
          <w:rFonts w:ascii="Arial" w:hAnsi="Arial"/>
          <w:color w:val="3366FF"/>
          <w:szCs w:val="22"/>
        </w:rPr>
        <w:t xml:space="preserve">  </w:t>
      </w:r>
      <w:bookmarkEnd w:id="5"/>
      <w:bookmarkEnd w:id="6"/>
      <w:bookmarkEnd w:id="7"/>
      <w:bookmarkEnd w:id="8"/>
      <w:bookmarkEnd w:id="9"/>
      <w:bookmarkEnd w:id="10"/>
      <w:bookmarkEnd w:id="11"/>
    </w:p>
    <w:p w:rsidR="00AE3ED9" w:rsidRDefault="00AE3ED9" w:rsidP="00AE3ED9">
      <w:pPr>
        <w:pStyle w:val="Bullet1"/>
        <w:numPr>
          <w:ilvl w:val="0"/>
          <w:numId w:val="0"/>
        </w:numPr>
        <w:ind w:left="2160" w:hanging="360"/>
      </w:pPr>
    </w:p>
    <w:p w:rsidR="00AE3ED9" w:rsidRDefault="00AE3ED9" w:rsidP="00AE3ED9">
      <w:pPr>
        <w:pStyle w:val="Bullet1"/>
        <w:numPr>
          <w:ilvl w:val="0"/>
          <w:numId w:val="0"/>
        </w:numPr>
        <w:ind w:left="2160" w:hanging="360"/>
      </w:pPr>
    </w:p>
    <w:p w:rsidR="00AE3ED9" w:rsidRDefault="00AE3ED9" w:rsidP="00AE3ED9">
      <w:pPr>
        <w:pStyle w:val="Bullet1"/>
        <w:numPr>
          <w:ilvl w:val="0"/>
          <w:numId w:val="0"/>
        </w:numPr>
        <w:ind w:left="2160" w:hanging="360"/>
      </w:pPr>
    </w:p>
    <w:p w:rsidR="00AE3ED9" w:rsidRDefault="00AE3ED9" w:rsidP="00AE3ED9">
      <w:pPr>
        <w:pStyle w:val="Bullet1"/>
        <w:numPr>
          <w:ilvl w:val="0"/>
          <w:numId w:val="0"/>
        </w:numPr>
        <w:ind w:left="2160" w:hanging="360"/>
      </w:pPr>
    </w:p>
    <w:p w:rsidR="00AE3ED9" w:rsidRDefault="00AE3ED9" w:rsidP="00AE3ED9">
      <w:pPr>
        <w:pStyle w:val="Bullet1"/>
        <w:numPr>
          <w:ilvl w:val="0"/>
          <w:numId w:val="0"/>
        </w:numPr>
        <w:ind w:left="2160" w:hanging="360"/>
      </w:pPr>
    </w:p>
    <w:p w:rsidR="00AE3ED9" w:rsidRDefault="00AE3ED9" w:rsidP="00AE3ED9">
      <w:pPr>
        <w:pStyle w:val="Bullet1"/>
        <w:numPr>
          <w:ilvl w:val="0"/>
          <w:numId w:val="0"/>
        </w:numPr>
        <w:ind w:left="2160" w:hanging="360"/>
      </w:pPr>
    </w:p>
    <w:p w:rsidR="00AE3ED9" w:rsidRDefault="00AE3ED9" w:rsidP="00AE3ED9">
      <w:pPr>
        <w:pStyle w:val="Bullet1"/>
        <w:numPr>
          <w:ilvl w:val="0"/>
          <w:numId w:val="0"/>
        </w:numPr>
        <w:ind w:left="2160" w:hanging="360"/>
      </w:pPr>
    </w:p>
    <w:p w:rsidR="00AE3ED9" w:rsidRDefault="00AE3ED9" w:rsidP="00AE3ED9">
      <w:pPr>
        <w:pStyle w:val="Bullet1"/>
        <w:numPr>
          <w:ilvl w:val="0"/>
          <w:numId w:val="0"/>
        </w:numPr>
        <w:ind w:left="2160" w:hanging="360"/>
      </w:pPr>
    </w:p>
    <w:p w:rsidR="00AE3ED9" w:rsidRDefault="00AE3ED9" w:rsidP="00AE3ED9">
      <w:pPr>
        <w:pStyle w:val="Bullet1"/>
        <w:numPr>
          <w:ilvl w:val="0"/>
          <w:numId w:val="0"/>
        </w:numPr>
        <w:ind w:left="2160" w:hanging="360"/>
      </w:pPr>
    </w:p>
    <w:p w:rsidR="00AE3ED9" w:rsidRDefault="00AE3ED9" w:rsidP="00AE3ED9">
      <w:pPr>
        <w:pStyle w:val="Bullet1"/>
        <w:numPr>
          <w:ilvl w:val="0"/>
          <w:numId w:val="0"/>
        </w:numPr>
        <w:ind w:left="2160" w:hanging="360"/>
      </w:pPr>
    </w:p>
    <w:p w:rsidR="00AE3ED9" w:rsidRDefault="00AE3ED9" w:rsidP="00AE3ED9">
      <w:pPr>
        <w:pStyle w:val="Bullet1"/>
        <w:numPr>
          <w:ilvl w:val="0"/>
          <w:numId w:val="0"/>
        </w:numPr>
        <w:ind w:left="2160" w:hanging="360"/>
      </w:pPr>
    </w:p>
    <w:sectPr w:rsidR="00AE3ED9" w:rsidSect="00C83561">
      <w:headerReference w:type="first" r:id="rId24"/>
      <w:pgSz w:w="12242" w:h="15842" w:code="119"/>
      <w:pgMar w:top="720" w:right="720" w:bottom="720" w:left="180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D02" w:rsidRDefault="00FD0D02" w:rsidP="002D558C">
      <w:pPr>
        <w:spacing w:line="240" w:lineRule="auto"/>
      </w:pPr>
      <w:r>
        <w:separator/>
      </w:r>
    </w:p>
    <w:p w:rsidR="00FD0D02" w:rsidRDefault="00FD0D02"/>
  </w:endnote>
  <w:endnote w:type="continuationSeparator" w:id="0">
    <w:p w:rsidR="00FD0D02" w:rsidRDefault="00FD0D02" w:rsidP="002D558C">
      <w:pPr>
        <w:spacing w:line="240" w:lineRule="auto"/>
      </w:pPr>
      <w:r>
        <w:continuationSeparator/>
      </w:r>
    </w:p>
    <w:p w:rsidR="00FD0D02" w:rsidRDefault="00FD0D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H w:val="single" w:sz="18" w:space="0" w:color="FFFFFF"/>
        <w:insideV w:val="single" w:sz="18" w:space="0" w:color="E31937"/>
      </w:tblBorders>
      <w:tblCellMar>
        <w:top w:w="100" w:type="dxa"/>
        <w:left w:w="0" w:type="dxa"/>
        <w:bottom w:w="40" w:type="dxa"/>
        <w:right w:w="0" w:type="dxa"/>
      </w:tblCellMar>
      <w:tblLook w:val="04A0" w:firstRow="1" w:lastRow="0" w:firstColumn="1" w:lastColumn="0" w:noHBand="0" w:noVBand="1"/>
    </w:tblPr>
    <w:tblGrid>
      <w:gridCol w:w="9722"/>
    </w:tblGrid>
    <w:tr w:rsidR="00C7167E" w:rsidRPr="003459AB" w:rsidTr="003459AB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:rsidR="00C7167E" w:rsidRPr="003459AB" w:rsidRDefault="00C7167E" w:rsidP="008141E1">
          <w:pPr>
            <w:pStyle w:val="Cover-footersecurity"/>
            <w:rPr>
              <w:highlight w:val="yellow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1" layoutInCell="1" allowOverlap="1" wp14:anchorId="7F3FA1A2" wp14:editId="4728D07E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267335</wp:posOffset>
                    </wp:positionV>
                    <wp:extent cx="6172200" cy="27305"/>
                    <wp:effectExtent l="0" t="635" r="0" b="635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172200" cy="2730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6A00"/>
                                </a:gs>
                                <a:gs pos="50000">
                                  <a:srgbClr val="E31937"/>
                                </a:gs>
                                <a:gs pos="100000">
                                  <a:srgbClr val="991F3D"/>
                                </a:gs>
                              </a:gsLst>
                              <a:lin ang="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06B379" id="Rectangle 4" o:spid="_x0000_s1026" style="position:absolute;margin-left:0;margin-top:21.05pt;width:486pt;height: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" fillcolor="#ff6a00" stroked="f" strokeweight="2pt">
                    <v:fill color2="#991f3d" angle="90" colors="0 #ff6a00;.5 #e31937;1 #991f3d" focus="100%" type="gradient">
                      <o:fill v:ext="view" type="gradientUnscaled"/>
                    </v:fill>
                    <v:path arrowok="t"/>
                    <w10:anchorlock/>
                  </v:rect>
                </w:pict>
              </mc:Fallback>
            </mc:AlternateContent>
          </w:r>
        </w:p>
      </w:tc>
    </w:tr>
    <w:tr w:rsidR="00C7167E" w:rsidRPr="003459AB" w:rsidTr="003459AB">
      <w:tc>
        <w:tcPr>
          <w:tcW w:w="5000" w:type="pct"/>
          <w:tcBorders>
            <w:top w:val="nil"/>
          </w:tcBorders>
          <w:shd w:val="clear" w:color="auto" w:fill="auto"/>
        </w:tcPr>
        <w:p w:rsidR="00C7167E" w:rsidRPr="003459AB" w:rsidRDefault="00C7167E" w:rsidP="00B70FD1">
          <w:pPr>
            <w:pStyle w:val="Footer"/>
            <w:rPr>
              <w:highlight w:val="yellow"/>
            </w:rPr>
          </w:pPr>
          <w:r w:rsidRPr="003459AB">
            <w:t>© 201</w:t>
          </w:r>
          <w:r>
            <w:t>4</w:t>
          </w:r>
          <w:r w:rsidRPr="003459AB">
            <w:t xml:space="preserve"> CGI GROUP INC.</w:t>
          </w:r>
          <w:r w:rsidRPr="003459AB">
            <w:tab/>
          </w:r>
          <w:r w:rsidRPr="003459AB">
            <w:fldChar w:fldCharType="begin"/>
          </w:r>
          <w:r w:rsidRPr="003459AB">
            <w:instrText xml:space="preserve"> PAGE   \* MERGEFORMAT </w:instrText>
          </w:r>
          <w:r w:rsidRPr="003459AB">
            <w:fldChar w:fldCharType="separate"/>
          </w:r>
          <w:r w:rsidR="00D558A3">
            <w:rPr>
              <w:noProof/>
            </w:rPr>
            <w:t>3</w:t>
          </w:r>
          <w:r w:rsidRPr="003459AB">
            <w:rPr>
              <w:noProof/>
            </w:rPr>
            <w:fldChar w:fldCharType="end"/>
          </w:r>
          <w:r w:rsidRPr="003459AB">
            <w:tab/>
            <w:t>Proprietary and confidential</w:t>
          </w:r>
        </w:p>
      </w:tc>
    </w:tr>
  </w:tbl>
  <w:p w:rsidR="00C7167E" w:rsidRPr="00A479DD" w:rsidRDefault="00C7167E" w:rsidP="00CA74E8">
    <w:pPr>
      <w:pStyle w:val="Footer"/>
      <w:rPr>
        <w:sz w:val="2"/>
        <w:szCs w:val="2"/>
      </w:rPr>
    </w:pPr>
  </w:p>
  <w:p w:rsidR="00C7167E" w:rsidRPr="00CA74E8" w:rsidRDefault="00C7167E" w:rsidP="00CA74E8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H w:val="single" w:sz="18" w:space="0" w:color="FFFFFF"/>
        <w:insideV w:val="single" w:sz="18" w:space="0" w:color="E31937"/>
      </w:tblBorders>
      <w:tblCellMar>
        <w:top w:w="100" w:type="dxa"/>
        <w:left w:w="0" w:type="dxa"/>
        <w:bottom w:w="40" w:type="dxa"/>
        <w:right w:w="0" w:type="dxa"/>
      </w:tblCellMar>
      <w:tblLook w:val="04A0" w:firstRow="1" w:lastRow="0" w:firstColumn="1" w:lastColumn="0" w:noHBand="0" w:noVBand="1"/>
    </w:tblPr>
    <w:tblGrid>
      <w:gridCol w:w="9722"/>
    </w:tblGrid>
    <w:tr w:rsidR="00C7167E" w:rsidRPr="003459AB" w:rsidTr="003459AB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:rsidR="00C7167E" w:rsidRPr="003459AB" w:rsidRDefault="00C7167E" w:rsidP="00D7475E">
          <w:pPr>
            <w:pStyle w:val="Cover-footersecurity"/>
            <w:rPr>
              <w:highlight w:val="yellow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1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267335</wp:posOffset>
                    </wp:positionV>
                    <wp:extent cx="6172200" cy="27305"/>
                    <wp:effectExtent l="0" t="635" r="0" b="635"/>
                    <wp:wrapNone/>
                    <wp:docPr id="3" name="Rectangl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172200" cy="2730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6A00"/>
                                </a:gs>
                                <a:gs pos="50000">
                                  <a:srgbClr val="E31937"/>
                                </a:gs>
                                <a:gs pos="100000">
                                  <a:srgbClr val="991F3D"/>
                                </a:gs>
                              </a:gsLst>
                              <a:lin ang="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03CC9" id="Rectangle 29" o:spid="_x0000_s1026" style="position:absolute;margin-left:0;margin-top:21.05pt;width:486pt;height: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" fillcolor="#ff6a00" stroked="f" strokeweight="2pt">
                    <v:fill color2="#991f3d" angle="90" colors="0 #ff6a00;.5 #e31937;1 #991f3d" focus="100%" type="gradient">
                      <o:fill v:ext="view" type="gradientUnscaled"/>
                    </v:fill>
                    <v:path arrowok="t"/>
                    <w10:anchorlock/>
                  </v:rect>
                </w:pict>
              </mc:Fallback>
            </mc:AlternateContent>
          </w:r>
        </w:p>
      </w:tc>
    </w:tr>
    <w:tr w:rsidR="00C7167E" w:rsidRPr="003459AB" w:rsidTr="003459AB">
      <w:tc>
        <w:tcPr>
          <w:tcW w:w="5000" w:type="pct"/>
          <w:tcBorders>
            <w:top w:val="nil"/>
          </w:tcBorders>
          <w:shd w:val="clear" w:color="auto" w:fill="auto"/>
        </w:tcPr>
        <w:p w:rsidR="00C7167E" w:rsidRPr="003459AB" w:rsidRDefault="00C7167E" w:rsidP="00731A40">
          <w:pPr>
            <w:pStyle w:val="Footer"/>
            <w:rPr>
              <w:highlight w:val="yellow"/>
            </w:rPr>
          </w:pPr>
          <w:r w:rsidRPr="003459AB">
            <w:t>© 2013 CGI GROUP INC.</w:t>
          </w:r>
          <w:r w:rsidRPr="003459AB">
            <w:tab/>
          </w:r>
          <w:r w:rsidRPr="003459AB">
            <w:tab/>
            <w:t>Proprietary and confidential</w:t>
          </w:r>
        </w:p>
      </w:tc>
    </w:tr>
  </w:tbl>
  <w:p w:rsidR="00C7167E" w:rsidRPr="00731A40" w:rsidRDefault="00C7167E" w:rsidP="00731A40">
    <w:pPr>
      <w:pStyle w:val="Footer"/>
      <w:spacing w:line="288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H w:val="single" w:sz="18" w:space="0" w:color="FFFFFF"/>
        <w:insideV w:val="single" w:sz="18" w:space="0" w:color="E31937"/>
      </w:tblBorders>
      <w:tblCellMar>
        <w:top w:w="100" w:type="dxa"/>
        <w:left w:w="0" w:type="dxa"/>
        <w:bottom w:w="40" w:type="dxa"/>
        <w:right w:w="0" w:type="dxa"/>
      </w:tblCellMar>
      <w:tblLook w:val="04A0" w:firstRow="1" w:lastRow="0" w:firstColumn="1" w:lastColumn="0" w:noHBand="0" w:noVBand="1"/>
    </w:tblPr>
    <w:tblGrid>
      <w:gridCol w:w="9722"/>
    </w:tblGrid>
    <w:tr w:rsidR="00C7167E" w:rsidRPr="003459AB" w:rsidTr="003459AB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:rsidR="00C7167E" w:rsidRPr="003459AB" w:rsidRDefault="00C7167E" w:rsidP="008141E1">
          <w:pPr>
            <w:pStyle w:val="Cover-footersecurity"/>
            <w:rPr>
              <w:highlight w:val="yellow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267335</wp:posOffset>
                    </wp:positionV>
                    <wp:extent cx="6172200" cy="27305"/>
                    <wp:effectExtent l="0" t="635" r="0" b="635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172200" cy="2730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6A00"/>
                                </a:gs>
                                <a:gs pos="50000">
                                  <a:srgbClr val="E31937"/>
                                </a:gs>
                                <a:gs pos="100000">
                                  <a:srgbClr val="991F3D"/>
                                </a:gs>
                              </a:gsLst>
                              <a:lin ang="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03C16B" id="Rectangle 1" o:spid="_x0000_s1026" style="position:absolute;margin-left:0;margin-top:21.05pt;width:486pt;height: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" fillcolor="#ff6a00" stroked="f" strokeweight="2pt">
                    <v:fill color2="#991f3d" angle="90" colors="0 #ff6a00;.5 #e31937;1 #991f3d" focus="100%" type="gradient">
                      <o:fill v:ext="view" type="gradientUnscaled"/>
                    </v:fill>
                    <v:path arrowok="t"/>
                    <w10:anchorlock/>
                  </v:rect>
                </w:pict>
              </mc:Fallback>
            </mc:AlternateContent>
          </w:r>
        </w:p>
      </w:tc>
    </w:tr>
    <w:tr w:rsidR="00C7167E" w:rsidRPr="003459AB" w:rsidTr="003459AB">
      <w:tc>
        <w:tcPr>
          <w:tcW w:w="5000" w:type="pct"/>
          <w:tcBorders>
            <w:top w:val="nil"/>
          </w:tcBorders>
          <w:shd w:val="clear" w:color="auto" w:fill="auto"/>
        </w:tcPr>
        <w:p w:rsidR="00C7167E" w:rsidRPr="003459AB" w:rsidRDefault="00C7167E" w:rsidP="008141E1">
          <w:pPr>
            <w:pStyle w:val="Footer"/>
            <w:rPr>
              <w:highlight w:val="yellow"/>
            </w:rPr>
          </w:pPr>
          <w:r w:rsidRPr="003459AB">
            <w:t>© 2013 CGI GROUP INC.</w:t>
          </w:r>
          <w:r w:rsidRPr="003459AB">
            <w:tab/>
          </w:r>
          <w:r w:rsidRPr="003459AB">
            <w:fldChar w:fldCharType="begin"/>
          </w:r>
          <w:r w:rsidRPr="003459AB">
            <w:instrText xml:space="preserve"> PAGE   \* MERGEFORMAT </w:instrText>
          </w:r>
          <w:r w:rsidRPr="003459AB">
            <w:fldChar w:fldCharType="separate"/>
          </w:r>
          <w:r w:rsidRPr="003459AB">
            <w:rPr>
              <w:noProof/>
            </w:rPr>
            <w:t>11</w:t>
          </w:r>
          <w:r w:rsidRPr="003459AB">
            <w:rPr>
              <w:noProof/>
            </w:rPr>
            <w:fldChar w:fldCharType="end"/>
          </w:r>
          <w:r w:rsidRPr="003459AB">
            <w:tab/>
            <w:t>Proprietary and confidential</w:t>
          </w:r>
        </w:p>
      </w:tc>
    </w:tr>
  </w:tbl>
  <w:p w:rsidR="00C7167E" w:rsidRPr="00A479DD" w:rsidRDefault="00C7167E" w:rsidP="007E639E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D02" w:rsidRDefault="00FD0D02" w:rsidP="002D558C">
      <w:pPr>
        <w:spacing w:line="240" w:lineRule="auto"/>
      </w:pPr>
      <w:r>
        <w:separator/>
      </w:r>
    </w:p>
    <w:p w:rsidR="00FD0D02" w:rsidRDefault="00FD0D02"/>
  </w:footnote>
  <w:footnote w:type="continuationSeparator" w:id="0">
    <w:p w:rsidR="00FD0D02" w:rsidRDefault="00FD0D02" w:rsidP="002D558C">
      <w:pPr>
        <w:spacing w:line="240" w:lineRule="auto"/>
      </w:pPr>
      <w:r>
        <w:continuationSeparator/>
      </w:r>
    </w:p>
    <w:p w:rsidR="00FD0D02" w:rsidRDefault="00FD0D0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67E" w:rsidRPr="00E24DF1" w:rsidRDefault="00C7167E" w:rsidP="00055FC3">
    <w:pPr>
      <w:pStyle w:val="Footer"/>
      <w:spacing w:line="24" w:lineRule="auto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ge">
            <wp:posOffset>0</wp:posOffset>
          </wp:positionV>
          <wp:extent cx="6172200" cy="1143000"/>
          <wp:effectExtent l="19050" t="0" r="0" b="0"/>
          <wp:wrapNone/>
          <wp:docPr id="14" name="Image 9" descr="sectionBrea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 descr="sectionBrea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-749300</wp:posOffset>
          </wp:positionH>
          <wp:positionV relativeFrom="page">
            <wp:posOffset>457200</wp:posOffset>
          </wp:positionV>
          <wp:extent cx="746760" cy="344170"/>
          <wp:effectExtent l="19050" t="0" r="0" b="0"/>
          <wp:wrapNone/>
          <wp:docPr id="13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344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5000" w:type="pct"/>
      <w:tblBorders>
        <w:bottom w:val="single" w:sz="24" w:space="0" w:color="FFFFFF"/>
      </w:tblBorders>
      <w:tblCellMar>
        <w:left w:w="0" w:type="dxa"/>
        <w:bottom w:w="480" w:type="dxa"/>
        <w:right w:w="0" w:type="dxa"/>
      </w:tblCellMar>
      <w:tblLook w:val="04A0" w:firstRow="1" w:lastRow="0" w:firstColumn="1" w:lastColumn="0" w:noHBand="0" w:noVBand="1"/>
    </w:tblPr>
    <w:tblGrid>
      <w:gridCol w:w="9722"/>
    </w:tblGrid>
    <w:tr w:rsidR="00C7167E" w:rsidRPr="003459AB" w:rsidTr="003459AB">
      <w:tc>
        <w:tcPr>
          <w:tcW w:w="5000" w:type="pct"/>
        </w:tcPr>
        <w:p w:rsidR="00C7167E" w:rsidRPr="003459AB" w:rsidRDefault="00C7167E" w:rsidP="00731A40">
          <w:pPr>
            <w:pStyle w:val="Header"/>
          </w:pPr>
        </w:p>
        <w:p w:rsidR="00C7167E" w:rsidRPr="003459AB" w:rsidRDefault="00C7167E" w:rsidP="00731A40">
          <w:pPr>
            <w:pStyle w:val="Header"/>
          </w:pPr>
        </w:p>
        <w:p w:rsidR="00C7167E" w:rsidRPr="003459AB" w:rsidRDefault="00C7167E" w:rsidP="00731A40">
          <w:pPr>
            <w:pStyle w:val="Header"/>
          </w:pPr>
        </w:p>
      </w:tc>
    </w:tr>
  </w:tbl>
  <w:p w:rsidR="00C7167E" w:rsidRPr="00055FC3" w:rsidRDefault="00C7167E" w:rsidP="00055FC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-38100</wp:posOffset>
              </wp:positionV>
              <wp:extent cx="6172200" cy="3810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72200" cy="381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6A00"/>
                          </a:gs>
                          <a:gs pos="50000">
                            <a:srgbClr val="E31937"/>
                          </a:gs>
                          <a:gs pos="100000">
                            <a:srgbClr val="991F3D"/>
                          </a:gs>
                        </a:gsLst>
                        <a:lin ang="0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C37BF3" id="Rectangle 5" o:spid="_x0000_s1026" style="position:absolute;margin-left:0;margin-top:-3pt;width:486pt;height:3pt;z-index:25166028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" fillcolor="#ff6a00" stroked="f" strokeweight="2pt">
              <v:fill color2="#991f3d" angle="90" colors="0 #ff6a00;.5 #e31937;1 #991f3d" focus="100%" type="gradient">
                <o:fill v:ext="view" type="gradientUnscaled"/>
              </v:fill>
              <v:path arrowok="t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67E" w:rsidRDefault="00C7167E" w:rsidP="00F87642">
    <w:pPr>
      <w:pStyle w:val="BodyText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-152400</wp:posOffset>
          </wp:positionH>
          <wp:positionV relativeFrom="page">
            <wp:posOffset>457200</wp:posOffset>
          </wp:positionV>
          <wp:extent cx="5984875" cy="8462645"/>
          <wp:effectExtent l="19050" t="0" r="0" b="0"/>
          <wp:wrapNone/>
          <wp:docPr id="12" name="Image 1" descr="cov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ov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4875" cy="8462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page">
            <wp:posOffset>-952500</wp:posOffset>
          </wp:positionH>
          <wp:positionV relativeFrom="page">
            <wp:posOffset>457200</wp:posOffset>
          </wp:positionV>
          <wp:extent cx="954405" cy="438785"/>
          <wp:effectExtent l="19050" t="0" r="0" b="0"/>
          <wp:wrapNone/>
          <wp:docPr id="11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405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-1435100</wp:posOffset>
          </wp:positionH>
          <wp:positionV relativeFrom="page">
            <wp:posOffset>1041400</wp:posOffset>
          </wp:positionV>
          <wp:extent cx="1489075" cy="106680"/>
          <wp:effectExtent l="19050" t="0" r="0" b="0"/>
          <wp:wrapNone/>
          <wp:docPr id="10" name="Image 4" descr="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EN tagline.em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075" cy="106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67E" w:rsidRPr="00E24DF1" w:rsidRDefault="00C7167E" w:rsidP="000F6D10">
    <w:pPr>
      <w:pStyle w:val="Footer"/>
      <w:spacing w:line="24" w:lineRule="auto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page">
            <wp:posOffset>-749300</wp:posOffset>
          </wp:positionH>
          <wp:positionV relativeFrom="page">
            <wp:posOffset>457200</wp:posOffset>
          </wp:positionV>
          <wp:extent cx="746760" cy="344170"/>
          <wp:effectExtent l="19050" t="0" r="0" b="0"/>
          <wp:wrapNone/>
          <wp:docPr id="9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CGI Logo 2012.e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344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5000" w:type="pct"/>
      <w:tblBorders>
        <w:bottom w:val="single" w:sz="24" w:space="0" w:color="FFFFFF"/>
      </w:tblBorders>
      <w:tblCellMar>
        <w:left w:w="0" w:type="dxa"/>
        <w:bottom w:w="480" w:type="dxa"/>
        <w:right w:w="0" w:type="dxa"/>
      </w:tblCellMar>
      <w:tblLook w:val="04A0" w:firstRow="1" w:lastRow="0" w:firstColumn="1" w:lastColumn="0" w:noHBand="0" w:noVBand="1"/>
    </w:tblPr>
    <w:tblGrid>
      <w:gridCol w:w="9722"/>
    </w:tblGrid>
    <w:tr w:rsidR="00C7167E" w:rsidRPr="003459AB" w:rsidTr="003459AB">
      <w:tc>
        <w:tcPr>
          <w:tcW w:w="5000" w:type="pct"/>
        </w:tcPr>
        <w:p w:rsidR="00C7167E" w:rsidRPr="003459AB" w:rsidRDefault="00C7167E" w:rsidP="00055FC3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-458470</wp:posOffset>
                </wp:positionV>
                <wp:extent cx="6174740" cy="1144905"/>
                <wp:effectExtent l="19050" t="0" r="0" b="0"/>
                <wp:wrapNone/>
                <wp:docPr id="8" name="Image 9" descr="sectionBrea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9" descr="sectionBrea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4740" cy="114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7167E" w:rsidRPr="003459AB" w:rsidRDefault="00C7167E" w:rsidP="00055FC3">
          <w:pPr>
            <w:pStyle w:val="Header"/>
          </w:pPr>
        </w:p>
        <w:p w:rsidR="00C7167E" w:rsidRPr="003459AB" w:rsidRDefault="00C7167E" w:rsidP="00055FC3">
          <w:pPr>
            <w:pStyle w:val="Header"/>
          </w:pPr>
        </w:p>
      </w:tc>
    </w:tr>
  </w:tbl>
  <w:p w:rsidR="00C7167E" w:rsidRPr="000F6D10" w:rsidRDefault="00C7167E" w:rsidP="000F6D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-38100</wp:posOffset>
              </wp:positionV>
              <wp:extent cx="6172200" cy="38100"/>
              <wp:effectExtent l="0" t="0" r="63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72200" cy="381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6A00"/>
                          </a:gs>
                          <a:gs pos="50000">
                            <a:srgbClr val="E31937"/>
                          </a:gs>
                          <a:gs pos="100000">
                            <a:srgbClr val="991F3D"/>
                          </a:gs>
                        </a:gsLst>
                        <a:lin ang="0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2D888D" id="Rectangle 2" o:spid="_x0000_s1026" style="position:absolute;margin-left:-.05pt;margin-top:-3pt;width:486pt;height: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" fillcolor="#ff6a00" stroked="f" strokeweight="2pt">
              <v:fill color2="#991f3d" angle="90" colors="0 #ff6a00;.5 #e31937;1 #991f3d" focus="100%" type="gradient">
                <o:fill v:ext="view" type="gradientUnscaled"/>
              </v:fill>
              <v:path arrowok="t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67E" w:rsidRDefault="00C7167E" w:rsidP="00F87642">
    <w:pPr>
      <w:pStyle w:val="BodyText"/>
    </w:pPr>
    <w:r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page">
            <wp:posOffset>-749300</wp:posOffset>
          </wp:positionH>
          <wp:positionV relativeFrom="page">
            <wp:posOffset>457200</wp:posOffset>
          </wp:positionV>
          <wp:extent cx="749300" cy="342900"/>
          <wp:effectExtent l="19050" t="0" r="0" b="0"/>
          <wp:wrapNone/>
          <wp:docPr id="7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CGI Logo 2012.e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096" behindDoc="1" locked="0" layoutInCell="1" allowOverlap="1">
          <wp:simplePos x="0" y="0"/>
          <wp:positionH relativeFrom="column">
            <wp:posOffset>-152400</wp:posOffset>
          </wp:positionH>
          <wp:positionV relativeFrom="page">
            <wp:posOffset>457200</wp:posOffset>
          </wp:positionV>
          <wp:extent cx="5984875" cy="8462645"/>
          <wp:effectExtent l="19050" t="0" r="0" b="0"/>
          <wp:wrapNone/>
          <wp:docPr id="6" name="Image 1" descr="cov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over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4875" cy="8462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B74CF4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81"/>
    <w:multiLevelType w:val="singleLevel"/>
    <w:tmpl w:val="A7D2AD6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991F3D"/>
      </w:rPr>
    </w:lvl>
  </w:abstractNum>
  <w:abstractNum w:abstractNumId="2">
    <w:nsid w:val="FFFFFF82"/>
    <w:multiLevelType w:val="singleLevel"/>
    <w:tmpl w:val="AD62279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91F3D"/>
      </w:rPr>
    </w:lvl>
  </w:abstractNum>
  <w:abstractNum w:abstractNumId="3">
    <w:nsid w:val="FFFFFF83"/>
    <w:multiLevelType w:val="singleLevel"/>
    <w:tmpl w:val="4440C55E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991F3D"/>
      </w:rPr>
    </w:lvl>
  </w:abstractNum>
  <w:abstractNum w:abstractNumId="4">
    <w:nsid w:val="FFFFFF89"/>
    <w:multiLevelType w:val="singleLevel"/>
    <w:tmpl w:val="73CA6BC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</w:abstractNum>
  <w:abstractNum w:abstractNumId="5">
    <w:nsid w:val="FFFFFFFE"/>
    <w:multiLevelType w:val="singleLevel"/>
    <w:tmpl w:val="46967C8A"/>
    <w:lvl w:ilvl="0">
      <w:numFmt w:val="decimal"/>
      <w:pStyle w:val="Bullet1"/>
      <w:lvlText w:val="*"/>
      <w:lvlJc w:val="left"/>
    </w:lvl>
  </w:abstractNum>
  <w:abstractNum w:abstractNumId="6">
    <w:nsid w:val="005D0C72"/>
    <w:multiLevelType w:val="hybridMultilevel"/>
    <w:tmpl w:val="8340A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5F650B4"/>
    <w:multiLevelType w:val="hybridMultilevel"/>
    <w:tmpl w:val="8690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385BA8"/>
    <w:multiLevelType w:val="multilevel"/>
    <w:tmpl w:val="39EC75D6"/>
    <w:numStyleLink w:val="CGI-Appendix"/>
  </w:abstractNum>
  <w:abstractNum w:abstractNumId="9">
    <w:nsid w:val="12656E06"/>
    <w:multiLevelType w:val="hybridMultilevel"/>
    <w:tmpl w:val="5A2847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F914625"/>
    <w:multiLevelType w:val="hybridMultilevel"/>
    <w:tmpl w:val="752A28D6"/>
    <w:lvl w:ilvl="0" w:tplc="04090001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11">
    <w:nsid w:val="20B91E0D"/>
    <w:multiLevelType w:val="multilevel"/>
    <w:tmpl w:val="9872D120"/>
    <w:numStyleLink w:val="CGI-Headings"/>
  </w:abstractNum>
  <w:abstractNum w:abstractNumId="12">
    <w:nsid w:val="25207C3B"/>
    <w:multiLevelType w:val="hybridMultilevel"/>
    <w:tmpl w:val="8E4C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07E91"/>
    <w:multiLevelType w:val="hybridMultilevel"/>
    <w:tmpl w:val="A8741BEA"/>
    <w:lvl w:ilvl="0" w:tplc="04090001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14">
    <w:nsid w:val="284C329F"/>
    <w:multiLevelType w:val="hybridMultilevel"/>
    <w:tmpl w:val="692668F6"/>
    <w:lvl w:ilvl="0" w:tplc="04090001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15">
    <w:nsid w:val="2AF52F71"/>
    <w:multiLevelType w:val="hybridMultilevel"/>
    <w:tmpl w:val="6FBC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F80B76"/>
    <w:multiLevelType w:val="hybridMultilevel"/>
    <w:tmpl w:val="D5829746"/>
    <w:lvl w:ilvl="0" w:tplc="04090001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17">
    <w:nsid w:val="32F93F6F"/>
    <w:multiLevelType w:val="multilevel"/>
    <w:tmpl w:val="9872D120"/>
    <w:styleLink w:val="CGI-Headings"/>
    <w:lvl w:ilvl="0">
      <w:start w:val="1"/>
      <w:numFmt w:val="decimal"/>
      <w:pStyle w:val="Heading1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34D0521B"/>
    <w:multiLevelType w:val="multilevel"/>
    <w:tmpl w:val="39EC75D6"/>
    <w:styleLink w:val="CGI-Appendix"/>
    <w:lvl w:ilvl="0">
      <w:start w:val="1"/>
      <w:numFmt w:val="none"/>
      <w:pStyle w:val="Appendix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>
    <w:nsid w:val="3BCF42A3"/>
    <w:multiLevelType w:val="singleLevel"/>
    <w:tmpl w:val="83CCC8F8"/>
    <w:lvl w:ilvl="0">
      <w:numFmt w:val="decimal"/>
      <w:lvlText w:val="*"/>
      <w:lvlJc w:val="left"/>
    </w:lvl>
  </w:abstractNum>
  <w:abstractNum w:abstractNumId="20">
    <w:nsid w:val="3C5A7785"/>
    <w:multiLevelType w:val="hybridMultilevel"/>
    <w:tmpl w:val="16B8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30694F"/>
    <w:multiLevelType w:val="hybridMultilevel"/>
    <w:tmpl w:val="A67A2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465E3F"/>
    <w:multiLevelType w:val="hybridMultilevel"/>
    <w:tmpl w:val="974A72BC"/>
    <w:lvl w:ilvl="0" w:tplc="0454430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0C0C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3">
    <w:nsid w:val="607D6646"/>
    <w:multiLevelType w:val="hybridMultilevel"/>
    <w:tmpl w:val="D4D4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2F1C25"/>
    <w:multiLevelType w:val="hybridMultilevel"/>
    <w:tmpl w:val="DB260492"/>
    <w:lvl w:ilvl="0" w:tplc="B9349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C447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BAC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769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86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02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F2A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A4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29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0CA3A09"/>
    <w:multiLevelType w:val="hybridMultilevel"/>
    <w:tmpl w:val="4024FB46"/>
    <w:lvl w:ilvl="0" w:tplc="6AF6D14E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  <w:color w:val="991F3D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3346AC0"/>
    <w:multiLevelType w:val="hybridMultilevel"/>
    <w:tmpl w:val="30E8891E"/>
    <w:lvl w:ilvl="0" w:tplc="04090001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27">
    <w:nsid w:val="73FA7EC9"/>
    <w:multiLevelType w:val="hybridMultilevel"/>
    <w:tmpl w:val="78E69CCE"/>
    <w:lvl w:ilvl="0" w:tplc="04090001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2"/>
  </w:num>
  <w:num w:numId="7">
    <w:abstractNumId w:val="17"/>
  </w:num>
  <w:num w:numId="8">
    <w:abstractNumId w:val="18"/>
  </w:num>
  <w:num w:numId="9">
    <w:abstractNumId w:val="8"/>
  </w:num>
  <w:num w:numId="10">
    <w:abstractNumId w:val="11"/>
  </w:num>
  <w:num w:numId="11">
    <w:abstractNumId w:val="25"/>
  </w:num>
  <w:num w:numId="12">
    <w:abstractNumId w:val="5"/>
    <w:lvlOverride w:ilvl="0">
      <w:lvl w:ilvl="0">
        <w:start w:val="1"/>
        <w:numFmt w:val="bullet"/>
        <w:pStyle w:val="Bullet1"/>
        <w:lvlText w:val=""/>
        <w:legacy w:legacy="1" w:legacySpace="0" w:legacyIndent="360"/>
        <w:lvlJc w:val="left"/>
        <w:pPr>
          <w:ind w:left="2160" w:hanging="360"/>
        </w:pPr>
        <w:rPr>
          <w:rFonts w:ascii="Symbol" w:hAnsi="Symbol" w:hint="default"/>
        </w:rPr>
      </w:lvl>
    </w:lvlOverride>
  </w:num>
  <w:num w:numId="13">
    <w:abstractNumId w:val="1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880" w:hanging="360"/>
        </w:pPr>
        <w:rPr>
          <w:rFonts w:ascii="Symbol" w:hAnsi="Symbol" w:hint="default"/>
          <w:sz w:val="18"/>
        </w:rPr>
      </w:lvl>
    </w:lvlOverride>
  </w:num>
  <w:num w:numId="14">
    <w:abstractNumId w:val="21"/>
  </w:num>
  <w:num w:numId="15">
    <w:abstractNumId w:val="6"/>
  </w:num>
  <w:num w:numId="16">
    <w:abstractNumId w:val="16"/>
  </w:num>
  <w:num w:numId="17">
    <w:abstractNumId w:val="27"/>
  </w:num>
  <w:num w:numId="18">
    <w:abstractNumId w:val="14"/>
  </w:num>
  <w:num w:numId="19">
    <w:abstractNumId w:val="9"/>
  </w:num>
  <w:num w:numId="20">
    <w:abstractNumId w:val="26"/>
  </w:num>
  <w:num w:numId="21">
    <w:abstractNumId w:val="13"/>
  </w:num>
  <w:num w:numId="22">
    <w:abstractNumId w:val="10"/>
  </w:num>
  <w:num w:numId="23">
    <w:abstractNumId w:val="23"/>
  </w:num>
  <w:num w:numId="24">
    <w:abstractNumId w:val="15"/>
  </w:num>
  <w:num w:numId="25">
    <w:abstractNumId w:val="7"/>
  </w:num>
  <w:num w:numId="26">
    <w:abstractNumId w:val="24"/>
  </w:num>
  <w:num w:numId="27">
    <w:abstractNumId w:val="12"/>
  </w:num>
  <w:num w:numId="2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hyphenationZone w:val="425"/>
  <w:defaultTableStyle w:val="CGI-Table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42"/>
    <w:rsid w:val="00000B60"/>
    <w:rsid w:val="000012A5"/>
    <w:rsid w:val="00001384"/>
    <w:rsid w:val="0000568C"/>
    <w:rsid w:val="00005BFC"/>
    <w:rsid w:val="00015210"/>
    <w:rsid w:val="0002663F"/>
    <w:rsid w:val="0002788E"/>
    <w:rsid w:val="00033DB5"/>
    <w:rsid w:val="00043808"/>
    <w:rsid w:val="0004438F"/>
    <w:rsid w:val="00055FC3"/>
    <w:rsid w:val="000662B1"/>
    <w:rsid w:val="00074277"/>
    <w:rsid w:val="00076A30"/>
    <w:rsid w:val="00076A57"/>
    <w:rsid w:val="0008294C"/>
    <w:rsid w:val="0009000C"/>
    <w:rsid w:val="000941F4"/>
    <w:rsid w:val="00095DAB"/>
    <w:rsid w:val="00097D20"/>
    <w:rsid w:val="000B1E34"/>
    <w:rsid w:val="000B29BD"/>
    <w:rsid w:val="000B39EB"/>
    <w:rsid w:val="000B4A23"/>
    <w:rsid w:val="000C77F6"/>
    <w:rsid w:val="000D07C3"/>
    <w:rsid w:val="000D1F3F"/>
    <w:rsid w:val="000D4F93"/>
    <w:rsid w:val="000D6344"/>
    <w:rsid w:val="000E05DC"/>
    <w:rsid w:val="000E3650"/>
    <w:rsid w:val="000E38BA"/>
    <w:rsid w:val="000F3940"/>
    <w:rsid w:val="000F4254"/>
    <w:rsid w:val="000F6D10"/>
    <w:rsid w:val="001002AA"/>
    <w:rsid w:val="0010055E"/>
    <w:rsid w:val="00102A2B"/>
    <w:rsid w:val="00103A5A"/>
    <w:rsid w:val="001079D8"/>
    <w:rsid w:val="001114C9"/>
    <w:rsid w:val="001168C7"/>
    <w:rsid w:val="00117211"/>
    <w:rsid w:val="00123085"/>
    <w:rsid w:val="001240EF"/>
    <w:rsid w:val="00125470"/>
    <w:rsid w:val="00126CBF"/>
    <w:rsid w:val="00137042"/>
    <w:rsid w:val="001472B2"/>
    <w:rsid w:val="00150548"/>
    <w:rsid w:val="00150F0C"/>
    <w:rsid w:val="00166EDD"/>
    <w:rsid w:val="00175869"/>
    <w:rsid w:val="00181BC4"/>
    <w:rsid w:val="00191D3C"/>
    <w:rsid w:val="00194872"/>
    <w:rsid w:val="001A20D3"/>
    <w:rsid w:val="001A4045"/>
    <w:rsid w:val="001B4C90"/>
    <w:rsid w:val="001B7A83"/>
    <w:rsid w:val="001C1396"/>
    <w:rsid w:val="001C1DDE"/>
    <w:rsid w:val="001C3B9C"/>
    <w:rsid w:val="001C4D13"/>
    <w:rsid w:val="001D1068"/>
    <w:rsid w:val="001D1B75"/>
    <w:rsid w:val="001D6098"/>
    <w:rsid w:val="001E551B"/>
    <w:rsid w:val="001F4B54"/>
    <w:rsid w:val="001F64B2"/>
    <w:rsid w:val="00200007"/>
    <w:rsid w:val="00203A23"/>
    <w:rsid w:val="002125B1"/>
    <w:rsid w:val="00214289"/>
    <w:rsid w:val="002153CF"/>
    <w:rsid w:val="002162FE"/>
    <w:rsid w:val="0022275D"/>
    <w:rsid w:val="00225A01"/>
    <w:rsid w:val="00231F62"/>
    <w:rsid w:val="00241DF8"/>
    <w:rsid w:val="00241FFD"/>
    <w:rsid w:val="00243C41"/>
    <w:rsid w:val="00261F0C"/>
    <w:rsid w:val="00264316"/>
    <w:rsid w:val="00264F6F"/>
    <w:rsid w:val="0026569B"/>
    <w:rsid w:val="00265B18"/>
    <w:rsid w:val="00265F2C"/>
    <w:rsid w:val="002668E4"/>
    <w:rsid w:val="00267C9D"/>
    <w:rsid w:val="00270D08"/>
    <w:rsid w:val="00272939"/>
    <w:rsid w:val="00273738"/>
    <w:rsid w:val="00282EE7"/>
    <w:rsid w:val="00286404"/>
    <w:rsid w:val="00295AA0"/>
    <w:rsid w:val="002967A2"/>
    <w:rsid w:val="002A0C14"/>
    <w:rsid w:val="002A11D1"/>
    <w:rsid w:val="002A3093"/>
    <w:rsid w:val="002A70FF"/>
    <w:rsid w:val="002B4ED5"/>
    <w:rsid w:val="002B5F96"/>
    <w:rsid w:val="002B6F6F"/>
    <w:rsid w:val="002C0E50"/>
    <w:rsid w:val="002C2A71"/>
    <w:rsid w:val="002C35E3"/>
    <w:rsid w:val="002C51AF"/>
    <w:rsid w:val="002C5A06"/>
    <w:rsid w:val="002D2418"/>
    <w:rsid w:val="002D558C"/>
    <w:rsid w:val="002E0745"/>
    <w:rsid w:val="002E0975"/>
    <w:rsid w:val="002F4CFA"/>
    <w:rsid w:val="003050ED"/>
    <w:rsid w:val="00310D4C"/>
    <w:rsid w:val="00320AD5"/>
    <w:rsid w:val="00325ACB"/>
    <w:rsid w:val="00326D64"/>
    <w:rsid w:val="00331C6A"/>
    <w:rsid w:val="00336B5E"/>
    <w:rsid w:val="003459AB"/>
    <w:rsid w:val="00362842"/>
    <w:rsid w:val="003642EA"/>
    <w:rsid w:val="00364628"/>
    <w:rsid w:val="00370F18"/>
    <w:rsid w:val="00372984"/>
    <w:rsid w:val="0037730C"/>
    <w:rsid w:val="00381A99"/>
    <w:rsid w:val="00381BDF"/>
    <w:rsid w:val="0038578A"/>
    <w:rsid w:val="003864A1"/>
    <w:rsid w:val="003975B4"/>
    <w:rsid w:val="003A0A80"/>
    <w:rsid w:val="003A287F"/>
    <w:rsid w:val="003A2A2C"/>
    <w:rsid w:val="003A4462"/>
    <w:rsid w:val="003C1664"/>
    <w:rsid w:val="003C2571"/>
    <w:rsid w:val="003D04A4"/>
    <w:rsid w:val="003D4444"/>
    <w:rsid w:val="003E18D2"/>
    <w:rsid w:val="003F0A8E"/>
    <w:rsid w:val="003F0B01"/>
    <w:rsid w:val="003F1584"/>
    <w:rsid w:val="004104AB"/>
    <w:rsid w:val="00411424"/>
    <w:rsid w:val="00415982"/>
    <w:rsid w:val="004222EF"/>
    <w:rsid w:val="004247EE"/>
    <w:rsid w:val="00424C74"/>
    <w:rsid w:val="00441102"/>
    <w:rsid w:val="00441CC1"/>
    <w:rsid w:val="004436AF"/>
    <w:rsid w:val="00450760"/>
    <w:rsid w:val="00451E58"/>
    <w:rsid w:val="00452E73"/>
    <w:rsid w:val="00452FBB"/>
    <w:rsid w:val="00456C5A"/>
    <w:rsid w:val="0046047C"/>
    <w:rsid w:val="004632B3"/>
    <w:rsid w:val="00465372"/>
    <w:rsid w:val="00467E84"/>
    <w:rsid w:val="0047140E"/>
    <w:rsid w:val="00472766"/>
    <w:rsid w:val="00473EAF"/>
    <w:rsid w:val="004746FF"/>
    <w:rsid w:val="00475B2E"/>
    <w:rsid w:val="00477C8C"/>
    <w:rsid w:val="004904C6"/>
    <w:rsid w:val="00490CF6"/>
    <w:rsid w:val="004910F4"/>
    <w:rsid w:val="004A3CC4"/>
    <w:rsid w:val="004A631E"/>
    <w:rsid w:val="004A718F"/>
    <w:rsid w:val="004B1556"/>
    <w:rsid w:val="004B5930"/>
    <w:rsid w:val="004C18D1"/>
    <w:rsid w:val="004D0F4A"/>
    <w:rsid w:val="004D1251"/>
    <w:rsid w:val="004D24A2"/>
    <w:rsid w:val="004E08D6"/>
    <w:rsid w:val="004E488C"/>
    <w:rsid w:val="004F072E"/>
    <w:rsid w:val="004F1B60"/>
    <w:rsid w:val="004F605A"/>
    <w:rsid w:val="004F7432"/>
    <w:rsid w:val="00506BE6"/>
    <w:rsid w:val="00512A91"/>
    <w:rsid w:val="005164F1"/>
    <w:rsid w:val="00520DF7"/>
    <w:rsid w:val="005377A8"/>
    <w:rsid w:val="005464FA"/>
    <w:rsid w:val="0055381A"/>
    <w:rsid w:val="005543C6"/>
    <w:rsid w:val="00556F82"/>
    <w:rsid w:val="0056389F"/>
    <w:rsid w:val="00565082"/>
    <w:rsid w:val="00566DCE"/>
    <w:rsid w:val="00567F53"/>
    <w:rsid w:val="00575B67"/>
    <w:rsid w:val="00575C75"/>
    <w:rsid w:val="00581496"/>
    <w:rsid w:val="00590B20"/>
    <w:rsid w:val="00591F8E"/>
    <w:rsid w:val="00594B81"/>
    <w:rsid w:val="00594BDA"/>
    <w:rsid w:val="00596360"/>
    <w:rsid w:val="00596B1F"/>
    <w:rsid w:val="005A3527"/>
    <w:rsid w:val="005A7082"/>
    <w:rsid w:val="005B0874"/>
    <w:rsid w:val="005B24B4"/>
    <w:rsid w:val="005B4922"/>
    <w:rsid w:val="005B49C0"/>
    <w:rsid w:val="005B5482"/>
    <w:rsid w:val="005C432A"/>
    <w:rsid w:val="005D2A49"/>
    <w:rsid w:val="005D37DE"/>
    <w:rsid w:val="005D41D5"/>
    <w:rsid w:val="005D7EAD"/>
    <w:rsid w:val="005E5D44"/>
    <w:rsid w:val="005E72F9"/>
    <w:rsid w:val="005F3301"/>
    <w:rsid w:val="005F4119"/>
    <w:rsid w:val="00602AA3"/>
    <w:rsid w:val="00604098"/>
    <w:rsid w:val="006041DA"/>
    <w:rsid w:val="00607B78"/>
    <w:rsid w:val="00612A75"/>
    <w:rsid w:val="006244DD"/>
    <w:rsid w:val="00626EDD"/>
    <w:rsid w:val="00626F08"/>
    <w:rsid w:val="0063323C"/>
    <w:rsid w:val="00636A94"/>
    <w:rsid w:val="00641D13"/>
    <w:rsid w:val="0064390E"/>
    <w:rsid w:val="00651FDE"/>
    <w:rsid w:val="00657DBF"/>
    <w:rsid w:val="00662D7A"/>
    <w:rsid w:val="00663B0F"/>
    <w:rsid w:val="00670A41"/>
    <w:rsid w:val="00670E46"/>
    <w:rsid w:val="00673ACC"/>
    <w:rsid w:val="00690132"/>
    <w:rsid w:val="00690436"/>
    <w:rsid w:val="00692475"/>
    <w:rsid w:val="00696891"/>
    <w:rsid w:val="006A1DB7"/>
    <w:rsid w:val="006A5FD1"/>
    <w:rsid w:val="006A7433"/>
    <w:rsid w:val="006B29DC"/>
    <w:rsid w:val="006B3326"/>
    <w:rsid w:val="006C61A4"/>
    <w:rsid w:val="006D0004"/>
    <w:rsid w:val="006D02BC"/>
    <w:rsid w:val="006D2669"/>
    <w:rsid w:val="006D3A24"/>
    <w:rsid w:val="006D79B4"/>
    <w:rsid w:val="006E5A37"/>
    <w:rsid w:val="006E5F2C"/>
    <w:rsid w:val="006F0C5D"/>
    <w:rsid w:val="006F2A22"/>
    <w:rsid w:val="006F2B9C"/>
    <w:rsid w:val="006F56CE"/>
    <w:rsid w:val="006F6665"/>
    <w:rsid w:val="006F72FD"/>
    <w:rsid w:val="00704080"/>
    <w:rsid w:val="00707CC3"/>
    <w:rsid w:val="0071304D"/>
    <w:rsid w:val="007143EC"/>
    <w:rsid w:val="00715428"/>
    <w:rsid w:val="00717262"/>
    <w:rsid w:val="007201A3"/>
    <w:rsid w:val="00721C9E"/>
    <w:rsid w:val="00727E7B"/>
    <w:rsid w:val="00731957"/>
    <w:rsid w:val="00731A40"/>
    <w:rsid w:val="00733772"/>
    <w:rsid w:val="00733A80"/>
    <w:rsid w:val="007341EC"/>
    <w:rsid w:val="00735ADE"/>
    <w:rsid w:val="00735C85"/>
    <w:rsid w:val="007372E5"/>
    <w:rsid w:val="007379AD"/>
    <w:rsid w:val="00741356"/>
    <w:rsid w:val="00741D8A"/>
    <w:rsid w:val="007512A3"/>
    <w:rsid w:val="00754F7F"/>
    <w:rsid w:val="007630F5"/>
    <w:rsid w:val="007676AC"/>
    <w:rsid w:val="00773B45"/>
    <w:rsid w:val="00775211"/>
    <w:rsid w:val="00775625"/>
    <w:rsid w:val="007942FD"/>
    <w:rsid w:val="0079768F"/>
    <w:rsid w:val="007A0F4B"/>
    <w:rsid w:val="007A40D1"/>
    <w:rsid w:val="007B0487"/>
    <w:rsid w:val="007B1552"/>
    <w:rsid w:val="007B615F"/>
    <w:rsid w:val="007C23AD"/>
    <w:rsid w:val="007D04B7"/>
    <w:rsid w:val="007D10B9"/>
    <w:rsid w:val="007D2283"/>
    <w:rsid w:val="007D3B90"/>
    <w:rsid w:val="007E138D"/>
    <w:rsid w:val="007E639E"/>
    <w:rsid w:val="007F70AE"/>
    <w:rsid w:val="007F79E4"/>
    <w:rsid w:val="008002E3"/>
    <w:rsid w:val="00801EDA"/>
    <w:rsid w:val="00805A4D"/>
    <w:rsid w:val="0081095C"/>
    <w:rsid w:val="00810BE7"/>
    <w:rsid w:val="0081148E"/>
    <w:rsid w:val="008141E1"/>
    <w:rsid w:val="008201A8"/>
    <w:rsid w:val="00827C4A"/>
    <w:rsid w:val="00827E8D"/>
    <w:rsid w:val="008507F4"/>
    <w:rsid w:val="00852711"/>
    <w:rsid w:val="00852C1F"/>
    <w:rsid w:val="00854138"/>
    <w:rsid w:val="00861958"/>
    <w:rsid w:val="00862689"/>
    <w:rsid w:val="00872978"/>
    <w:rsid w:val="00872BA3"/>
    <w:rsid w:val="008779E2"/>
    <w:rsid w:val="00880FE1"/>
    <w:rsid w:val="008842DE"/>
    <w:rsid w:val="008A09DA"/>
    <w:rsid w:val="008A53DE"/>
    <w:rsid w:val="008A5E0E"/>
    <w:rsid w:val="008A5F17"/>
    <w:rsid w:val="008B022B"/>
    <w:rsid w:val="008B0DB5"/>
    <w:rsid w:val="008B4BA8"/>
    <w:rsid w:val="008B6020"/>
    <w:rsid w:val="008C4FC6"/>
    <w:rsid w:val="008D1003"/>
    <w:rsid w:val="008D35EB"/>
    <w:rsid w:val="008D4C55"/>
    <w:rsid w:val="008E05A8"/>
    <w:rsid w:val="008E351A"/>
    <w:rsid w:val="008E4EDA"/>
    <w:rsid w:val="008E6882"/>
    <w:rsid w:val="008F223E"/>
    <w:rsid w:val="008F6264"/>
    <w:rsid w:val="00903709"/>
    <w:rsid w:val="0090518C"/>
    <w:rsid w:val="00905E26"/>
    <w:rsid w:val="009207E5"/>
    <w:rsid w:val="009209E7"/>
    <w:rsid w:val="00924597"/>
    <w:rsid w:val="0092524E"/>
    <w:rsid w:val="009259EE"/>
    <w:rsid w:val="009276F9"/>
    <w:rsid w:val="00935CAE"/>
    <w:rsid w:val="00937721"/>
    <w:rsid w:val="00937950"/>
    <w:rsid w:val="0094088A"/>
    <w:rsid w:val="009438FC"/>
    <w:rsid w:val="00944DEA"/>
    <w:rsid w:val="00950708"/>
    <w:rsid w:val="009508D2"/>
    <w:rsid w:val="00952FC8"/>
    <w:rsid w:val="00954CDD"/>
    <w:rsid w:val="00960BB4"/>
    <w:rsid w:val="00975B76"/>
    <w:rsid w:val="00980DAA"/>
    <w:rsid w:val="00991A8C"/>
    <w:rsid w:val="00991E42"/>
    <w:rsid w:val="0099296E"/>
    <w:rsid w:val="00995D1E"/>
    <w:rsid w:val="009A221B"/>
    <w:rsid w:val="009A4CF1"/>
    <w:rsid w:val="009B3316"/>
    <w:rsid w:val="009B698C"/>
    <w:rsid w:val="009B699A"/>
    <w:rsid w:val="009C0824"/>
    <w:rsid w:val="009C0D54"/>
    <w:rsid w:val="009C52FA"/>
    <w:rsid w:val="009C5E2A"/>
    <w:rsid w:val="009C7A47"/>
    <w:rsid w:val="009D0EB0"/>
    <w:rsid w:val="009D3067"/>
    <w:rsid w:val="009D3C3B"/>
    <w:rsid w:val="009D6F44"/>
    <w:rsid w:val="009E4AC6"/>
    <w:rsid w:val="009E7479"/>
    <w:rsid w:val="009F33BA"/>
    <w:rsid w:val="009F65B9"/>
    <w:rsid w:val="009F6C07"/>
    <w:rsid w:val="009F7D10"/>
    <w:rsid w:val="00A02F40"/>
    <w:rsid w:val="00A03EED"/>
    <w:rsid w:val="00A10597"/>
    <w:rsid w:val="00A10B9D"/>
    <w:rsid w:val="00A124E4"/>
    <w:rsid w:val="00A213A2"/>
    <w:rsid w:val="00A24113"/>
    <w:rsid w:val="00A3551C"/>
    <w:rsid w:val="00A479DD"/>
    <w:rsid w:val="00A63A7C"/>
    <w:rsid w:val="00A6568B"/>
    <w:rsid w:val="00A70AB2"/>
    <w:rsid w:val="00A71F9B"/>
    <w:rsid w:val="00A77EE2"/>
    <w:rsid w:val="00A83DE5"/>
    <w:rsid w:val="00A8717D"/>
    <w:rsid w:val="00A87DB1"/>
    <w:rsid w:val="00A90086"/>
    <w:rsid w:val="00AA0874"/>
    <w:rsid w:val="00AA1B3D"/>
    <w:rsid w:val="00AB09E3"/>
    <w:rsid w:val="00AB1F0D"/>
    <w:rsid w:val="00AC1391"/>
    <w:rsid w:val="00AC7049"/>
    <w:rsid w:val="00AE24E6"/>
    <w:rsid w:val="00AE2DBD"/>
    <w:rsid w:val="00AE37AF"/>
    <w:rsid w:val="00AE3EA0"/>
    <w:rsid w:val="00AE3ED9"/>
    <w:rsid w:val="00AE777C"/>
    <w:rsid w:val="00AF1CA2"/>
    <w:rsid w:val="00AF1E1F"/>
    <w:rsid w:val="00AF45C5"/>
    <w:rsid w:val="00AF4BEC"/>
    <w:rsid w:val="00B06E1B"/>
    <w:rsid w:val="00B11378"/>
    <w:rsid w:val="00B11C10"/>
    <w:rsid w:val="00B13095"/>
    <w:rsid w:val="00B177F7"/>
    <w:rsid w:val="00B20A84"/>
    <w:rsid w:val="00B27B5E"/>
    <w:rsid w:val="00B35C32"/>
    <w:rsid w:val="00B416C0"/>
    <w:rsid w:val="00B41FB4"/>
    <w:rsid w:val="00B445F3"/>
    <w:rsid w:val="00B50389"/>
    <w:rsid w:val="00B60F9E"/>
    <w:rsid w:val="00B64999"/>
    <w:rsid w:val="00B70FD1"/>
    <w:rsid w:val="00B71724"/>
    <w:rsid w:val="00B752AA"/>
    <w:rsid w:val="00B822EA"/>
    <w:rsid w:val="00B8264A"/>
    <w:rsid w:val="00B83777"/>
    <w:rsid w:val="00B83B2C"/>
    <w:rsid w:val="00B84C01"/>
    <w:rsid w:val="00B91347"/>
    <w:rsid w:val="00B95286"/>
    <w:rsid w:val="00B95BEB"/>
    <w:rsid w:val="00B961CE"/>
    <w:rsid w:val="00BA604D"/>
    <w:rsid w:val="00BA6677"/>
    <w:rsid w:val="00BA76E3"/>
    <w:rsid w:val="00BC0469"/>
    <w:rsid w:val="00BC215F"/>
    <w:rsid w:val="00BC453C"/>
    <w:rsid w:val="00BC4C85"/>
    <w:rsid w:val="00BD08D6"/>
    <w:rsid w:val="00BD162E"/>
    <w:rsid w:val="00BD2003"/>
    <w:rsid w:val="00BD645A"/>
    <w:rsid w:val="00BE3513"/>
    <w:rsid w:val="00BE7FD0"/>
    <w:rsid w:val="00C00584"/>
    <w:rsid w:val="00C0136A"/>
    <w:rsid w:val="00C019B5"/>
    <w:rsid w:val="00C05C7E"/>
    <w:rsid w:val="00C0697D"/>
    <w:rsid w:val="00C10EF7"/>
    <w:rsid w:val="00C1301A"/>
    <w:rsid w:val="00C151BE"/>
    <w:rsid w:val="00C15932"/>
    <w:rsid w:val="00C16B49"/>
    <w:rsid w:val="00C22B1C"/>
    <w:rsid w:val="00C22F8B"/>
    <w:rsid w:val="00C25A9D"/>
    <w:rsid w:val="00C30D9C"/>
    <w:rsid w:val="00C319EE"/>
    <w:rsid w:val="00C3329B"/>
    <w:rsid w:val="00C40751"/>
    <w:rsid w:val="00C44FAD"/>
    <w:rsid w:val="00C57B7C"/>
    <w:rsid w:val="00C60BA5"/>
    <w:rsid w:val="00C7167E"/>
    <w:rsid w:val="00C717D6"/>
    <w:rsid w:val="00C729B7"/>
    <w:rsid w:val="00C7522B"/>
    <w:rsid w:val="00C755FF"/>
    <w:rsid w:val="00C83561"/>
    <w:rsid w:val="00C85B3A"/>
    <w:rsid w:val="00C85F7C"/>
    <w:rsid w:val="00C87D85"/>
    <w:rsid w:val="00C90C7C"/>
    <w:rsid w:val="00C92DCE"/>
    <w:rsid w:val="00C9438E"/>
    <w:rsid w:val="00C94F34"/>
    <w:rsid w:val="00C95221"/>
    <w:rsid w:val="00C95C86"/>
    <w:rsid w:val="00C95C95"/>
    <w:rsid w:val="00CA5463"/>
    <w:rsid w:val="00CA5B37"/>
    <w:rsid w:val="00CA74E8"/>
    <w:rsid w:val="00CB1CBC"/>
    <w:rsid w:val="00CB5FB0"/>
    <w:rsid w:val="00CC042F"/>
    <w:rsid w:val="00CD51D5"/>
    <w:rsid w:val="00CD5FE3"/>
    <w:rsid w:val="00CE5BFB"/>
    <w:rsid w:val="00CF1018"/>
    <w:rsid w:val="00CF664E"/>
    <w:rsid w:val="00D07C44"/>
    <w:rsid w:val="00D11657"/>
    <w:rsid w:val="00D16966"/>
    <w:rsid w:val="00D175F4"/>
    <w:rsid w:val="00D24FE9"/>
    <w:rsid w:val="00D2733A"/>
    <w:rsid w:val="00D277DF"/>
    <w:rsid w:val="00D31095"/>
    <w:rsid w:val="00D33F9F"/>
    <w:rsid w:val="00D34C15"/>
    <w:rsid w:val="00D34F0E"/>
    <w:rsid w:val="00D35A9C"/>
    <w:rsid w:val="00D3773F"/>
    <w:rsid w:val="00D40D18"/>
    <w:rsid w:val="00D45863"/>
    <w:rsid w:val="00D46A53"/>
    <w:rsid w:val="00D517F0"/>
    <w:rsid w:val="00D528AA"/>
    <w:rsid w:val="00D54A24"/>
    <w:rsid w:val="00D558A3"/>
    <w:rsid w:val="00D5718F"/>
    <w:rsid w:val="00D60674"/>
    <w:rsid w:val="00D612D3"/>
    <w:rsid w:val="00D61768"/>
    <w:rsid w:val="00D7475E"/>
    <w:rsid w:val="00D74E98"/>
    <w:rsid w:val="00D760FB"/>
    <w:rsid w:val="00D80E99"/>
    <w:rsid w:val="00D90A2C"/>
    <w:rsid w:val="00D90D88"/>
    <w:rsid w:val="00D91675"/>
    <w:rsid w:val="00D93269"/>
    <w:rsid w:val="00D93812"/>
    <w:rsid w:val="00D9794A"/>
    <w:rsid w:val="00DA1E11"/>
    <w:rsid w:val="00DA29A4"/>
    <w:rsid w:val="00DB1D9A"/>
    <w:rsid w:val="00DB45F4"/>
    <w:rsid w:val="00DB563D"/>
    <w:rsid w:val="00DC0CAF"/>
    <w:rsid w:val="00DC0F81"/>
    <w:rsid w:val="00DC2FF6"/>
    <w:rsid w:val="00DC39B9"/>
    <w:rsid w:val="00DC6F7B"/>
    <w:rsid w:val="00DC714F"/>
    <w:rsid w:val="00DC7F0C"/>
    <w:rsid w:val="00DD2012"/>
    <w:rsid w:val="00DD3243"/>
    <w:rsid w:val="00DD3493"/>
    <w:rsid w:val="00DD5DB8"/>
    <w:rsid w:val="00DE4A6D"/>
    <w:rsid w:val="00DE4F8C"/>
    <w:rsid w:val="00DE6C52"/>
    <w:rsid w:val="00DF1B67"/>
    <w:rsid w:val="00DF475B"/>
    <w:rsid w:val="00DF6541"/>
    <w:rsid w:val="00E044F6"/>
    <w:rsid w:val="00E05B4A"/>
    <w:rsid w:val="00E071CB"/>
    <w:rsid w:val="00E159ED"/>
    <w:rsid w:val="00E20111"/>
    <w:rsid w:val="00E201FA"/>
    <w:rsid w:val="00E21DD2"/>
    <w:rsid w:val="00E24DF1"/>
    <w:rsid w:val="00E25BD2"/>
    <w:rsid w:val="00E41D97"/>
    <w:rsid w:val="00E4207D"/>
    <w:rsid w:val="00E430A8"/>
    <w:rsid w:val="00E47C1D"/>
    <w:rsid w:val="00E47E46"/>
    <w:rsid w:val="00E50BFF"/>
    <w:rsid w:val="00E51C46"/>
    <w:rsid w:val="00E53F44"/>
    <w:rsid w:val="00E54EA4"/>
    <w:rsid w:val="00E601C6"/>
    <w:rsid w:val="00E6249D"/>
    <w:rsid w:val="00E6637A"/>
    <w:rsid w:val="00E70365"/>
    <w:rsid w:val="00E71684"/>
    <w:rsid w:val="00E8189D"/>
    <w:rsid w:val="00E81E48"/>
    <w:rsid w:val="00E90BA6"/>
    <w:rsid w:val="00E9578E"/>
    <w:rsid w:val="00EA0636"/>
    <w:rsid w:val="00EA0A34"/>
    <w:rsid w:val="00EA29A8"/>
    <w:rsid w:val="00EA4726"/>
    <w:rsid w:val="00EC088F"/>
    <w:rsid w:val="00ED1E20"/>
    <w:rsid w:val="00ED24C5"/>
    <w:rsid w:val="00ED2673"/>
    <w:rsid w:val="00EE3106"/>
    <w:rsid w:val="00EE398E"/>
    <w:rsid w:val="00EE3C0A"/>
    <w:rsid w:val="00EE3FD7"/>
    <w:rsid w:val="00EE4120"/>
    <w:rsid w:val="00EE4F54"/>
    <w:rsid w:val="00EE71D4"/>
    <w:rsid w:val="00EF0BB7"/>
    <w:rsid w:val="00EF3575"/>
    <w:rsid w:val="00F0119A"/>
    <w:rsid w:val="00F04531"/>
    <w:rsid w:val="00F14317"/>
    <w:rsid w:val="00F14B12"/>
    <w:rsid w:val="00F17472"/>
    <w:rsid w:val="00F24562"/>
    <w:rsid w:val="00F35620"/>
    <w:rsid w:val="00F37CD6"/>
    <w:rsid w:val="00F437EA"/>
    <w:rsid w:val="00F45076"/>
    <w:rsid w:val="00F47C51"/>
    <w:rsid w:val="00F47CB5"/>
    <w:rsid w:val="00F60292"/>
    <w:rsid w:val="00F80A23"/>
    <w:rsid w:val="00F86C37"/>
    <w:rsid w:val="00F87642"/>
    <w:rsid w:val="00F91796"/>
    <w:rsid w:val="00F92299"/>
    <w:rsid w:val="00F92382"/>
    <w:rsid w:val="00F927A1"/>
    <w:rsid w:val="00F933E9"/>
    <w:rsid w:val="00F95DA1"/>
    <w:rsid w:val="00FA5E47"/>
    <w:rsid w:val="00FA78ED"/>
    <w:rsid w:val="00FC26CA"/>
    <w:rsid w:val="00FC5AD1"/>
    <w:rsid w:val="00FC748B"/>
    <w:rsid w:val="00FD0D02"/>
    <w:rsid w:val="00FE1E89"/>
    <w:rsid w:val="00FF1475"/>
    <w:rsid w:val="00FF39BB"/>
    <w:rsid w:val="00FF55D7"/>
    <w:rsid w:val="00FF599F"/>
    <w:rsid w:val="00FF61DF"/>
    <w:rsid w:val="00FF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C94D86F-1711-4375-B5C5-BC01DA14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semiHidden/>
    <w:qFormat/>
    <w:rsid w:val="0081095C"/>
    <w:pPr>
      <w:spacing w:line="288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A53DE"/>
    <w:pPr>
      <w:keepNext/>
      <w:keepLines/>
      <w:pageBreakBefore/>
      <w:numPr>
        <w:numId w:val="10"/>
      </w:numPr>
      <w:spacing w:before="240"/>
      <w:contextualSpacing/>
      <w:outlineLvl w:val="0"/>
    </w:pPr>
    <w:rPr>
      <w:b/>
      <w:bCs/>
      <w:color w:val="991F3D"/>
      <w:sz w:val="36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8A53DE"/>
    <w:pPr>
      <w:numPr>
        <w:ilvl w:val="1"/>
        <w:numId w:val="10"/>
      </w:numPr>
      <w:spacing w:before="200" w:after="60"/>
      <w:outlineLvl w:val="1"/>
    </w:pPr>
    <w:rPr>
      <w:b/>
      <w:bCs/>
      <w:color w:val="991F3D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604098"/>
    <w:pPr>
      <w:numPr>
        <w:ilvl w:val="2"/>
        <w:numId w:val="10"/>
      </w:numPr>
      <w:spacing w:before="120" w:line="271" w:lineRule="auto"/>
      <w:outlineLvl w:val="2"/>
    </w:pPr>
    <w:rPr>
      <w:b/>
      <w:color w:val="991F3D"/>
      <w:sz w:val="24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C1301A"/>
    <w:pPr>
      <w:numPr>
        <w:ilvl w:val="3"/>
        <w:numId w:val="10"/>
      </w:numPr>
      <w:spacing w:before="120"/>
      <w:outlineLvl w:val="3"/>
    </w:pPr>
    <w:rPr>
      <w:bCs/>
      <w:iCs/>
      <w:color w:val="991F3D"/>
      <w:sz w:val="24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452FBB"/>
    <w:pPr>
      <w:numPr>
        <w:ilvl w:val="4"/>
        <w:numId w:val="10"/>
      </w:numPr>
      <w:spacing w:before="120"/>
      <w:outlineLvl w:val="4"/>
    </w:pPr>
    <w:rPr>
      <w:b/>
    </w:rPr>
  </w:style>
  <w:style w:type="paragraph" w:styleId="Heading6">
    <w:name w:val="heading 6"/>
    <w:basedOn w:val="Normal"/>
    <w:next w:val="BodyText"/>
    <w:link w:val="Heading6Char"/>
    <w:uiPriority w:val="9"/>
    <w:qFormat/>
    <w:rsid w:val="006A1DB7"/>
    <w:pPr>
      <w:numPr>
        <w:ilvl w:val="5"/>
        <w:numId w:val="10"/>
      </w:numPr>
      <w:spacing w:before="120" w:line="271" w:lineRule="auto"/>
      <w:outlineLvl w:val="5"/>
    </w:pPr>
    <w:rPr>
      <w:bCs/>
      <w:iCs/>
    </w:rPr>
  </w:style>
  <w:style w:type="paragraph" w:styleId="Heading7">
    <w:name w:val="heading 7"/>
    <w:basedOn w:val="Normal"/>
    <w:next w:val="BodyText"/>
    <w:link w:val="Heading7Char"/>
    <w:uiPriority w:val="9"/>
    <w:qFormat/>
    <w:rsid w:val="006A1DB7"/>
    <w:pPr>
      <w:numPr>
        <w:ilvl w:val="6"/>
        <w:numId w:val="10"/>
      </w:numPr>
      <w:spacing w:before="60"/>
      <w:outlineLvl w:val="6"/>
    </w:pPr>
    <w:rPr>
      <w:iCs/>
      <w:caps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90C7C"/>
    <w:pPr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0C7C"/>
    <w:pPr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A53DE"/>
    <w:rPr>
      <w:b/>
      <w:bCs/>
      <w:color w:val="991F3D"/>
      <w:sz w:val="36"/>
      <w:szCs w:val="28"/>
    </w:rPr>
  </w:style>
  <w:style w:type="character" w:customStyle="1" w:styleId="Heading2Char">
    <w:name w:val="Heading 2 Char"/>
    <w:link w:val="Heading2"/>
    <w:uiPriority w:val="9"/>
    <w:rsid w:val="008A53DE"/>
    <w:rPr>
      <w:b/>
      <w:bCs/>
      <w:color w:val="991F3D"/>
      <w:sz w:val="28"/>
      <w:szCs w:val="26"/>
    </w:rPr>
  </w:style>
  <w:style w:type="character" w:customStyle="1" w:styleId="Heading3Char">
    <w:name w:val="Heading 3 Char"/>
    <w:link w:val="Heading3"/>
    <w:uiPriority w:val="9"/>
    <w:rsid w:val="00604098"/>
    <w:rPr>
      <w:b/>
      <w:color w:val="991F3D"/>
      <w:sz w:val="24"/>
      <w:szCs w:val="22"/>
    </w:rPr>
  </w:style>
  <w:style w:type="character" w:customStyle="1" w:styleId="Heading4Char">
    <w:name w:val="Heading 4 Char"/>
    <w:link w:val="Heading4"/>
    <w:uiPriority w:val="9"/>
    <w:rsid w:val="00C1301A"/>
    <w:rPr>
      <w:bCs/>
      <w:iCs/>
      <w:color w:val="991F3D"/>
      <w:sz w:val="24"/>
      <w:szCs w:val="22"/>
    </w:rPr>
  </w:style>
  <w:style w:type="character" w:customStyle="1" w:styleId="Heading5Char">
    <w:name w:val="Heading 5 Char"/>
    <w:link w:val="Heading5"/>
    <w:uiPriority w:val="9"/>
    <w:rsid w:val="00452FBB"/>
    <w:rPr>
      <w:b/>
      <w:szCs w:val="22"/>
    </w:rPr>
  </w:style>
  <w:style w:type="character" w:customStyle="1" w:styleId="Heading6Char">
    <w:name w:val="Heading 6 Char"/>
    <w:link w:val="Heading6"/>
    <w:uiPriority w:val="9"/>
    <w:rsid w:val="006A1DB7"/>
    <w:rPr>
      <w:bCs/>
      <w:iCs/>
      <w:szCs w:val="22"/>
    </w:rPr>
  </w:style>
  <w:style w:type="character" w:customStyle="1" w:styleId="Heading7Char">
    <w:name w:val="Heading 7 Char"/>
    <w:link w:val="Heading7"/>
    <w:uiPriority w:val="9"/>
    <w:rsid w:val="006A1DB7"/>
    <w:rPr>
      <w:iCs/>
      <w:caps/>
      <w:sz w:val="16"/>
      <w:szCs w:val="22"/>
    </w:rPr>
  </w:style>
  <w:style w:type="character" w:customStyle="1" w:styleId="Heading8Char">
    <w:name w:val="Heading 8 Char"/>
    <w:link w:val="Heading8"/>
    <w:uiPriority w:val="9"/>
    <w:semiHidden/>
    <w:rsid w:val="00A83DE5"/>
    <w:rPr>
      <w:rFonts w:ascii="Arial" w:hAnsi="Arial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A83DE5"/>
    <w:rPr>
      <w:rFonts w:ascii="Arial" w:hAnsi="Arial"/>
      <w:i/>
      <w:iCs/>
      <w:spacing w:val="5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90D88"/>
    <w:rPr>
      <w:bCs/>
      <w:color w:val="991F3D"/>
      <w:sz w:val="16"/>
      <w:szCs w:val="16"/>
    </w:rPr>
  </w:style>
  <w:style w:type="paragraph" w:styleId="Title">
    <w:name w:val="Title"/>
    <w:basedOn w:val="Normal"/>
    <w:next w:val="BodyText"/>
    <w:link w:val="TitleChar"/>
    <w:uiPriority w:val="16"/>
    <w:qFormat/>
    <w:rsid w:val="00D7475E"/>
    <w:pPr>
      <w:spacing w:line="240" w:lineRule="auto"/>
      <w:contextualSpacing/>
    </w:pPr>
    <w:rPr>
      <w:b/>
      <w:color w:val="E31937"/>
      <w:spacing w:val="5"/>
      <w:sz w:val="64"/>
      <w:szCs w:val="48"/>
    </w:rPr>
  </w:style>
  <w:style w:type="character" w:customStyle="1" w:styleId="TitleChar">
    <w:name w:val="Title Char"/>
    <w:link w:val="Title"/>
    <w:uiPriority w:val="16"/>
    <w:rsid w:val="00D7475E"/>
    <w:rPr>
      <w:rFonts w:ascii="Arial" w:hAnsi="Arial"/>
      <w:b/>
      <w:color w:val="E31937"/>
      <w:spacing w:val="5"/>
      <w:sz w:val="64"/>
      <w:szCs w:val="48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7"/>
    <w:unhideWhenUsed/>
    <w:qFormat/>
    <w:rsid w:val="00D7475E"/>
    <w:pPr>
      <w:spacing w:after="240"/>
    </w:pPr>
    <w:rPr>
      <w:b/>
      <w:iCs/>
      <w:color w:val="991F3D"/>
      <w:sz w:val="64"/>
      <w:szCs w:val="24"/>
    </w:rPr>
  </w:style>
  <w:style w:type="character" w:customStyle="1" w:styleId="SubtitleChar">
    <w:name w:val="Subtitle Char"/>
    <w:link w:val="Subtitle"/>
    <w:uiPriority w:val="17"/>
    <w:rsid w:val="00D7475E"/>
    <w:rPr>
      <w:rFonts w:ascii="Arial" w:hAnsi="Arial"/>
      <w:b/>
      <w:iCs/>
      <w:color w:val="991F3D"/>
      <w:sz w:val="64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semiHidden/>
    <w:rsid w:val="00991E42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74E98"/>
    <w:rPr>
      <w:rFonts w:ascii="Arial" w:hAnsi="Arial"/>
      <w:szCs w:val="22"/>
      <w:lang w:eastAsia="en-US"/>
    </w:rPr>
  </w:style>
  <w:style w:type="paragraph" w:styleId="ListParagraph">
    <w:name w:val="List Paragraph"/>
    <w:basedOn w:val="Normal"/>
    <w:uiPriority w:val="1"/>
    <w:semiHidden/>
    <w:qFormat/>
    <w:rsid w:val="007C23AD"/>
    <w:pPr>
      <w:numPr>
        <w:numId w:val="6"/>
      </w:numPr>
      <w:spacing w:after="60"/>
    </w:pPr>
  </w:style>
  <w:style w:type="paragraph" w:styleId="Quote">
    <w:name w:val="Quote"/>
    <w:basedOn w:val="Normal"/>
    <w:next w:val="BodyText"/>
    <w:link w:val="QuoteChar"/>
    <w:uiPriority w:val="2"/>
    <w:qFormat/>
    <w:rsid w:val="00BD162E"/>
    <w:pPr>
      <w:spacing w:before="200"/>
    </w:pPr>
    <w:rPr>
      <w:i/>
      <w:iCs/>
      <w:color w:val="991F3D"/>
      <w:sz w:val="28"/>
    </w:rPr>
  </w:style>
  <w:style w:type="character" w:customStyle="1" w:styleId="QuoteChar">
    <w:name w:val="Quote Char"/>
    <w:link w:val="Quote"/>
    <w:uiPriority w:val="2"/>
    <w:rsid w:val="00AE24E6"/>
    <w:rPr>
      <w:rFonts w:ascii="Arial" w:hAnsi="Arial"/>
      <w:i/>
      <w:iCs/>
      <w:color w:val="991F3D"/>
      <w:sz w:val="28"/>
      <w:szCs w:val="22"/>
      <w:lang w:val="en-US" w:eastAsia="en-US"/>
    </w:rPr>
  </w:style>
  <w:style w:type="paragraph" w:styleId="IntenseQuote">
    <w:name w:val="Intense Quote"/>
    <w:basedOn w:val="Normal"/>
    <w:next w:val="BodyText"/>
    <w:link w:val="IntenseQuoteChar"/>
    <w:uiPriority w:val="2"/>
    <w:semiHidden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2"/>
    <w:semiHidden/>
    <w:rsid w:val="007D2283"/>
    <w:rPr>
      <w:rFonts w:ascii="Arial" w:hAnsi="Arial"/>
      <w:b/>
      <w:bCs/>
      <w:i/>
      <w:iCs/>
      <w:szCs w:val="22"/>
      <w:lang w:val="en-US" w:eastAsia="en-US"/>
    </w:rPr>
  </w:style>
  <w:style w:type="character" w:styleId="SubtleEmphasis">
    <w:name w:val="Subtle Emphasis"/>
    <w:uiPriority w:val="2"/>
    <w:qFormat/>
    <w:rsid w:val="00991E42"/>
    <w:rPr>
      <w:i/>
      <w:iCs/>
    </w:rPr>
  </w:style>
  <w:style w:type="character" w:styleId="IntenseEmphasis">
    <w:name w:val="Intense Emphasis"/>
    <w:uiPriority w:val="2"/>
    <w:semiHidden/>
    <w:rsid w:val="00991E42"/>
    <w:rPr>
      <w:b/>
      <w:bCs/>
    </w:rPr>
  </w:style>
  <w:style w:type="character" w:styleId="SubtleReference">
    <w:name w:val="Subtle Reference"/>
    <w:uiPriority w:val="2"/>
    <w:semiHidden/>
    <w:rsid w:val="00991E42"/>
    <w:rPr>
      <w:smallCaps/>
    </w:rPr>
  </w:style>
  <w:style w:type="character" w:styleId="IntenseReference">
    <w:name w:val="Intense Reference"/>
    <w:uiPriority w:val="2"/>
    <w:semiHidden/>
    <w:rsid w:val="00991E42"/>
    <w:rPr>
      <w:smallCaps/>
      <w:spacing w:val="5"/>
      <w:u w:val="single"/>
    </w:rPr>
  </w:style>
  <w:style w:type="character" w:styleId="BookTitle">
    <w:name w:val="Book Title"/>
    <w:uiPriority w:val="33"/>
    <w:semiHidden/>
    <w:rsid w:val="00991E42"/>
    <w:rPr>
      <w:i/>
      <w:iCs/>
      <w:smallCaps/>
      <w:spacing w:val="5"/>
    </w:rPr>
  </w:style>
  <w:style w:type="paragraph" w:styleId="TOCHeading">
    <w:name w:val="TOC Heading"/>
    <w:basedOn w:val="Heading1"/>
    <w:next w:val="BodyText"/>
    <w:uiPriority w:val="39"/>
    <w:unhideWhenUsed/>
    <w:qFormat/>
    <w:rsid w:val="007C23AD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next w:val="BodyText"/>
    <w:link w:val="HeaderChar"/>
    <w:uiPriority w:val="99"/>
    <w:unhideWhenUsed/>
    <w:qFormat/>
    <w:rsid w:val="007C23AD"/>
    <w:pPr>
      <w:tabs>
        <w:tab w:val="left" w:pos="3600"/>
      </w:tabs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7C23AD"/>
    <w:rPr>
      <w:rFonts w:ascii="Arial" w:hAnsi="Arial"/>
      <w:sz w:val="1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A479DD"/>
    <w:pPr>
      <w:tabs>
        <w:tab w:val="center" w:pos="4680"/>
        <w:tab w:val="right" w:pos="9720"/>
      </w:tabs>
      <w:spacing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79DD"/>
    <w:rPr>
      <w:rFonts w:ascii="Arial" w:hAnsi="Arial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"/>
    <w:qFormat/>
    <w:rsid w:val="007C23AD"/>
    <w:pPr>
      <w:spacing w:after="640" w:line="240" w:lineRule="auto"/>
      <w:contextualSpacing/>
    </w:pPr>
    <w:rPr>
      <w:b/>
      <w:color w:val="991F3D"/>
      <w:sz w:val="36"/>
    </w:rPr>
  </w:style>
  <w:style w:type="numbering" w:customStyle="1" w:styleId="CGI-Headings">
    <w:name w:val="CGI - Headings"/>
    <w:uiPriority w:val="99"/>
    <w:rsid w:val="00AE24E6"/>
    <w:pPr>
      <w:numPr>
        <w:numId w:val="7"/>
      </w:numPr>
    </w:pPr>
  </w:style>
  <w:style w:type="paragraph" w:customStyle="1" w:styleId="GenericSubTitle">
    <w:name w:val="Generic Sub Title"/>
    <w:next w:val="BodyText"/>
    <w:uiPriority w:val="12"/>
    <w:qFormat/>
    <w:rsid w:val="00BC0469"/>
    <w:pPr>
      <w:keepNext/>
      <w:keepLines/>
      <w:spacing w:before="120" w:after="60" w:line="288" w:lineRule="auto"/>
    </w:pPr>
    <w:rPr>
      <w:b/>
      <w:noProof/>
      <w:color w:val="991F3D"/>
      <w:szCs w:val="26"/>
      <w:lang w:eastAsia="fr-CA"/>
    </w:rPr>
  </w:style>
  <w:style w:type="paragraph" w:styleId="List">
    <w:name w:val="List"/>
    <w:basedOn w:val="Normal"/>
    <w:uiPriority w:val="99"/>
    <w:semiHidden/>
    <w:rsid w:val="007C23AD"/>
    <w:pPr>
      <w:ind w:left="360" w:hanging="360"/>
      <w:contextualSpacing/>
    </w:pPr>
  </w:style>
  <w:style w:type="paragraph" w:styleId="BlockText">
    <w:name w:val="Block Text"/>
    <w:basedOn w:val="Normal"/>
    <w:next w:val="BodyText"/>
    <w:uiPriority w:val="13"/>
    <w:qFormat/>
    <w:rsid w:val="00F80A23"/>
    <w:pPr>
      <w:pBdr>
        <w:top w:val="single" w:sz="2" w:space="10" w:color="FFFFFF"/>
        <w:left w:val="single" w:sz="2" w:space="10" w:color="FFFFFF"/>
        <w:bottom w:val="single" w:sz="2" w:space="10" w:color="FFFFFF"/>
        <w:right w:val="single" w:sz="2" w:space="10" w:color="FFFFFF"/>
      </w:pBdr>
      <w:shd w:val="clear" w:color="auto" w:fill="991F3D"/>
      <w:ind w:left="216" w:right="216"/>
    </w:pPr>
    <w:rPr>
      <w:iCs/>
      <w:color w:val="FFFFFF"/>
    </w:rPr>
  </w:style>
  <w:style w:type="paragraph" w:customStyle="1" w:styleId="Note">
    <w:name w:val="Note"/>
    <w:basedOn w:val="Normal"/>
    <w:next w:val="BodyText"/>
    <w:uiPriority w:val="3"/>
    <w:qFormat/>
    <w:rsid w:val="007C23AD"/>
    <w:pPr>
      <w:spacing w:before="60" w:after="60" w:line="240" w:lineRule="auto"/>
    </w:pPr>
    <w:rPr>
      <w:sz w:val="14"/>
    </w:rPr>
  </w:style>
  <w:style w:type="paragraph" w:customStyle="1" w:styleId="Cover-Title">
    <w:name w:val="Cover - Title"/>
    <w:basedOn w:val="Normal"/>
    <w:next w:val="BodyText"/>
    <w:uiPriority w:val="99"/>
    <w:qFormat/>
    <w:rsid w:val="00727E7B"/>
    <w:pPr>
      <w:spacing w:line="240" w:lineRule="auto"/>
    </w:pPr>
    <w:rPr>
      <w:b/>
      <w:color w:val="E31937"/>
      <w:sz w:val="64"/>
      <w:szCs w:val="48"/>
    </w:rPr>
  </w:style>
  <w:style w:type="paragraph" w:customStyle="1" w:styleId="Cover-Proposalname">
    <w:name w:val="Cover - Proposal name"/>
    <w:basedOn w:val="Cover-Title"/>
    <w:next w:val="BodyText"/>
    <w:uiPriority w:val="99"/>
    <w:qFormat/>
    <w:rsid w:val="00727E7B"/>
    <w:rPr>
      <w:color w:val="FF6A00"/>
    </w:rPr>
  </w:style>
  <w:style w:type="paragraph" w:customStyle="1" w:styleId="Cover-footersecurity">
    <w:name w:val="Cover - footer security"/>
    <w:basedOn w:val="Footer"/>
    <w:next w:val="BodyText"/>
    <w:uiPriority w:val="99"/>
    <w:qFormat/>
    <w:rsid w:val="00731A40"/>
    <w:pPr>
      <w:spacing w:after="60"/>
    </w:pPr>
    <w:rPr>
      <w:b/>
      <w:color w:val="F2A200"/>
      <w:sz w:val="32"/>
      <w:szCs w:val="28"/>
    </w:rPr>
  </w:style>
  <w:style w:type="paragraph" w:customStyle="1" w:styleId="Footersecurity">
    <w:name w:val="Footer security"/>
    <w:basedOn w:val="Footer"/>
    <w:next w:val="BodyText"/>
    <w:uiPriority w:val="99"/>
    <w:qFormat/>
    <w:rsid w:val="001A20D3"/>
    <w:rPr>
      <w:b/>
      <w:color w:val="F2A200"/>
      <w:sz w:val="20"/>
      <w:szCs w:val="16"/>
    </w:rPr>
  </w:style>
  <w:style w:type="character" w:styleId="PageNumber">
    <w:name w:val="page number"/>
    <w:basedOn w:val="DefaultParagraphFont"/>
    <w:uiPriority w:val="99"/>
    <w:unhideWhenUsed/>
    <w:qFormat/>
    <w:rsid w:val="000B1E34"/>
    <w:rPr>
      <w:sz w:val="18"/>
    </w:rPr>
  </w:style>
  <w:style w:type="paragraph" w:styleId="TOC1">
    <w:name w:val="toc 1"/>
    <w:basedOn w:val="Normal"/>
    <w:next w:val="BodyText"/>
    <w:autoRedefine/>
    <w:uiPriority w:val="39"/>
    <w:unhideWhenUsed/>
    <w:qFormat/>
    <w:rsid w:val="00E50BFF"/>
    <w:pPr>
      <w:spacing w:before="120"/>
    </w:pPr>
    <w:rPr>
      <w:b/>
      <w:bCs/>
      <w:color w:val="991F3D"/>
      <w:szCs w:val="28"/>
    </w:rPr>
  </w:style>
  <w:style w:type="paragraph" w:styleId="TOC2">
    <w:name w:val="toc 2"/>
    <w:basedOn w:val="Normal"/>
    <w:next w:val="BodyText"/>
    <w:autoRedefine/>
    <w:uiPriority w:val="39"/>
    <w:unhideWhenUsed/>
    <w:qFormat/>
    <w:rsid w:val="00E50BFF"/>
    <w:pPr>
      <w:spacing w:before="40"/>
    </w:pPr>
    <w:rPr>
      <w:b/>
      <w:caps/>
      <w:color w:val="363534"/>
    </w:rPr>
  </w:style>
  <w:style w:type="paragraph" w:styleId="TOC3">
    <w:name w:val="toc 3"/>
    <w:basedOn w:val="Normal"/>
    <w:next w:val="BodyText"/>
    <w:autoRedefine/>
    <w:uiPriority w:val="39"/>
    <w:unhideWhenUsed/>
    <w:qFormat/>
    <w:rsid w:val="00E50BFF"/>
    <w:pPr>
      <w:spacing w:before="40"/>
    </w:pPr>
    <w:rPr>
      <w:caps/>
    </w:rPr>
  </w:style>
  <w:style w:type="character" w:styleId="Hyperlink">
    <w:name w:val="Hyperlink"/>
    <w:basedOn w:val="DefaultParagraphFont"/>
    <w:uiPriority w:val="99"/>
    <w:unhideWhenUsed/>
    <w:qFormat/>
    <w:rsid w:val="00731957"/>
    <w:rPr>
      <w:color w:val="E67386"/>
      <w:u w:val="single"/>
    </w:rPr>
  </w:style>
  <w:style w:type="paragraph" w:styleId="TOC4">
    <w:name w:val="toc 4"/>
    <w:basedOn w:val="Normal"/>
    <w:next w:val="BodyText"/>
    <w:unhideWhenUsed/>
    <w:qFormat/>
    <w:rsid w:val="00E50BFF"/>
    <w:pPr>
      <w:spacing w:before="40"/>
    </w:pPr>
  </w:style>
  <w:style w:type="paragraph" w:styleId="TOC5">
    <w:name w:val="toc 5"/>
    <w:basedOn w:val="Normal"/>
    <w:next w:val="BodyText"/>
    <w:autoRedefine/>
    <w:uiPriority w:val="39"/>
    <w:unhideWhenUsed/>
    <w:qFormat/>
    <w:rsid w:val="004E488C"/>
    <w:pPr>
      <w:spacing w:before="40"/>
    </w:pPr>
    <w:rPr>
      <w:b/>
      <w:caps/>
      <w:color w:val="363534"/>
    </w:rPr>
  </w:style>
  <w:style w:type="paragraph" w:customStyle="1" w:styleId="Appendixheading1">
    <w:name w:val="Appendix heading 1"/>
    <w:basedOn w:val="Heading1"/>
    <w:next w:val="BodyText"/>
    <w:uiPriority w:val="10"/>
    <w:qFormat/>
    <w:rsid w:val="007C23AD"/>
    <w:pPr>
      <w:numPr>
        <w:numId w:val="9"/>
      </w:numPr>
    </w:pPr>
  </w:style>
  <w:style w:type="paragraph" w:customStyle="1" w:styleId="Appendixheading2">
    <w:name w:val="Appendix heading 2"/>
    <w:next w:val="BodyText"/>
    <w:uiPriority w:val="10"/>
    <w:qFormat/>
    <w:rsid w:val="008141E1"/>
    <w:pPr>
      <w:spacing w:before="200" w:after="60" w:line="288" w:lineRule="auto"/>
    </w:pPr>
    <w:rPr>
      <w:b/>
      <w:bCs/>
      <w:color w:val="991F3D"/>
      <w:sz w:val="28"/>
      <w:szCs w:val="26"/>
    </w:rPr>
  </w:style>
  <w:style w:type="paragraph" w:customStyle="1" w:styleId="Appendixheading3">
    <w:name w:val="Appendix heading 3"/>
    <w:basedOn w:val="Normal"/>
    <w:next w:val="BodyText"/>
    <w:uiPriority w:val="10"/>
    <w:qFormat/>
    <w:rsid w:val="008141E1"/>
    <w:pPr>
      <w:spacing w:before="120"/>
    </w:pPr>
    <w:rPr>
      <w:b/>
      <w:color w:val="991F3D"/>
      <w:sz w:val="24"/>
    </w:rPr>
  </w:style>
  <w:style w:type="paragraph" w:customStyle="1" w:styleId="Appendixheading4">
    <w:name w:val="Appendix heading 4"/>
    <w:next w:val="BodyText"/>
    <w:uiPriority w:val="10"/>
    <w:qFormat/>
    <w:rsid w:val="008141E1"/>
    <w:pPr>
      <w:spacing w:before="120" w:line="288" w:lineRule="auto"/>
    </w:pPr>
    <w:rPr>
      <w:bCs/>
      <w:iCs/>
      <w:color w:val="991F3D"/>
      <w:sz w:val="24"/>
      <w:szCs w:val="22"/>
    </w:rPr>
  </w:style>
  <w:style w:type="paragraph" w:customStyle="1" w:styleId="Appendixheading5">
    <w:name w:val="Appendix heading 5"/>
    <w:basedOn w:val="Normal"/>
    <w:next w:val="BodyText"/>
    <w:uiPriority w:val="10"/>
    <w:qFormat/>
    <w:rsid w:val="008141E1"/>
    <w:pPr>
      <w:spacing w:before="120"/>
    </w:pPr>
    <w:rPr>
      <w:b/>
    </w:rPr>
  </w:style>
  <w:style w:type="numbering" w:customStyle="1" w:styleId="CGI-Appendix">
    <w:name w:val="CGI - Appendix"/>
    <w:uiPriority w:val="99"/>
    <w:rsid w:val="00C9438E"/>
    <w:pPr>
      <w:numPr>
        <w:numId w:val="8"/>
      </w:numPr>
    </w:pPr>
  </w:style>
  <w:style w:type="paragraph" w:customStyle="1" w:styleId="GenericTitle">
    <w:name w:val="Generic Title"/>
    <w:next w:val="BodyText"/>
    <w:uiPriority w:val="11"/>
    <w:qFormat/>
    <w:rsid w:val="007C23AD"/>
    <w:pPr>
      <w:spacing w:before="240" w:line="288" w:lineRule="auto"/>
    </w:pPr>
    <w:rPr>
      <w:b/>
      <w:bCs/>
      <w:color w:val="991F3D"/>
      <w:sz w:val="40"/>
      <w:szCs w:val="28"/>
    </w:rPr>
  </w:style>
  <w:style w:type="table" w:styleId="TableGrid">
    <w:name w:val="Table Grid"/>
    <w:basedOn w:val="TableNormal"/>
    <w:uiPriority w:val="59"/>
    <w:rsid w:val="001A4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GI-Table">
    <w:name w:val="CGI - Table"/>
    <w:basedOn w:val="TableNormal"/>
    <w:uiPriority w:val="99"/>
    <w:rsid w:val="00123085"/>
    <w:rPr>
      <w:sz w:val="16"/>
    </w:rPr>
    <w:tblPr>
      <w:tblInd w:w="120" w:type="dxa"/>
      <w:tblBorders>
        <w:top w:val="single" w:sz="4" w:space="0" w:color="363534"/>
        <w:left w:val="single" w:sz="4" w:space="0" w:color="363534"/>
        <w:bottom w:val="single" w:sz="4" w:space="0" w:color="363534"/>
        <w:right w:val="single" w:sz="4" w:space="0" w:color="363534"/>
        <w:insideH w:val="single" w:sz="4" w:space="0" w:color="363534"/>
        <w:insideV w:val="single" w:sz="4" w:space="0" w:color="363534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363534"/>
          <w:left w:val="single" w:sz="4" w:space="0" w:color="363534"/>
          <w:bottom w:val="single" w:sz="4" w:space="0" w:color="363534"/>
          <w:right w:val="single" w:sz="4" w:space="0" w:color="363534"/>
          <w:insideH w:val="single" w:sz="4" w:space="0" w:color="363534"/>
          <w:insideV w:val="single" w:sz="4" w:space="0" w:color="FFFFFF"/>
        </w:tcBorders>
        <w:shd w:val="clear" w:color="auto" w:fill="991F3D"/>
      </w:tcPr>
    </w:tblStylePr>
    <w:tblStylePr w:type="firstCol">
      <w:rPr>
        <w:rFonts w:ascii="Arial" w:hAnsi="Arial"/>
        <w:color w:val="363534"/>
        <w:sz w:val="16"/>
      </w:rPr>
    </w:tblStylePr>
    <w:tblStylePr w:type="nwCell">
      <w:rPr>
        <w:rFonts w:ascii="Arial" w:hAnsi="Arial"/>
        <w:b/>
        <w:color w:val="FFFFFF"/>
        <w:sz w:val="18"/>
      </w:rPr>
    </w:tblStylePr>
  </w:style>
  <w:style w:type="table" w:customStyle="1" w:styleId="Ombrageclair1">
    <w:name w:val="Ombrage clair1"/>
    <w:basedOn w:val="TableNormal"/>
    <w:uiPriority w:val="60"/>
    <w:rsid w:val="00C729B7"/>
    <w:rPr>
      <w:color w:val="282727"/>
    </w:rPr>
    <w:tblPr>
      <w:tblStyleRowBandSize w:val="1"/>
      <w:tblStyleColBandSize w:val="1"/>
      <w:tblInd w:w="0" w:type="dxa"/>
      <w:tblBorders>
        <w:top w:val="single" w:sz="8" w:space="0" w:color="363534"/>
        <w:bottom w:val="single" w:sz="8" w:space="0" w:color="36353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534"/>
          <w:left w:val="nil"/>
          <w:bottom w:val="single" w:sz="8" w:space="0" w:color="36353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3534"/>
          <w:left w:val="nil"/>
          <w:bottom w:val="single" w:sz="8" w:space="0" w:color="36353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CC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CCCC"/>
      </w:tcPr>
    </w:tblStylePr>
  </w:style>
  <w:style w:type="table" w:customStyle="1" w:styleId="Trameclaire-Accent11">
    <w:name w:val="Trame claire - Accent 11"/>
    <w:basedOn w:val="TableNormal"/>
    <w:uiPriority w:val="60"/>
    <w:rsid w:val="00C729B7"/>
    <w:rPr>
      <w:color w:val="A91228"/>
    </w:rPr>
    <w:tblPr>
      <w:tblStyleRowBandSize w:val="1"/>
      <w:tblStyleColBandSize w:val="1"/>
      <w:tblInd w:w="0" w:type="dxa"/>
      <w:tblBorders>
        <w:top w:val="single" w:sz="8" w:space="0" w:color="E31937"/>
        <w:bottom w:val="single" w:sz="8" w:space="0" w:color="E3193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937"/>
          <w:left w:val="nil"/>
          <w:bottom w:val="single" w:sz="8" w:space="0" w:color="E3193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937"/>
          <w:left w:val="nil"/>
          <w:bottom w:val="single" w:sz="8" w:space="0" w:color="E3193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5C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5CC"/>
      </w:tcPr>
    </w:tblStylePr>
  </w:style>
  <w:style w:type="paragraph" w:styleId="BodyText">
    <w:name w:val="Body Text"/>
    <w:basedOn w:val="Normal"/>
    <w:link w:val="BodyTextChar"/>
    <w:qFormat/>
    <w:rsid w:val="00607B78"/>
    <w:pPr>
      <w:spacing w:before="40" w:after="80"/>
    </w:pPr>
  </w:style>
  <w:style w:type="character" w:customStyle="1" w:styleId="BodyTextChar">
    <w:name w:val="Body Text Char"/>
    <w:basedOn w:val="DefaultParagraphFont"/>
    <w:link w:val="BodyText"/>
    <w:rsid w:val="00607B78"/>
    <w:rPr>
      <w:rFonts w:ascii="Arial" w:hAnsi="Arial"/>
      <w:szCs w:val="22"/>
      <w:lang w:val="en-US" w:eastAsia="en-US"/>
    </w:rPr>
  </w:style>
  <w:style w:type="table" w:styleId="LightShading-Accent2">
    <w:name w:val="Light Shading Accent 2"/>
    <w:basedOn w:val="TableNormal"/>
    <w:uiPriority w:val="60"/>
    <w:rsid w:val="008507F4"/>
    <w:rPr>
      <w:color w:val="72172D"/>
    </w:rPr>
    <w:tblPr>
      <w:tblStyleRowBandSize w:val="1"/>
      <w:tblStyleColBandSize w:val="1"/>
      <w:tblInd w:w="0" w:type="dxa"/>
      <w:tblBorders>
        <w:top w:val="single" w:sz="8" w:space="0" w:color="991F3D"/>
        <w:bottom w:val="single" w:sz="8" w:space="0" w:color="991F3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/>
          <w:left w:val="nil"/>
          <w:bottom w:val="single" w:sz="8" w:space="0" w:color="991F3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/>
          <w:left w:val="nil"/>
          <w:bottom w:val="single" w:sz="8" w:space="0" w:color="991F3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BBC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BBC8"/>
      </w:tcPr>
    </w:tblStylePr>
  </w:style>
  <w:style w:type="paragraph" w:customStyle="1" w:styleId="TableText">
    <w:name w:val="Table Text"/>
    <w:basedOn w:val="Normal"/>
    <w:qFormat/>
    <w:rsid w:val="00C7522B"/>
    <w:pPr>
      <w:spacing w:line="240" w:lineRule="auto"/>
    </w:pPr>
    <w:rPr>
      <w:sz w:val="16"/>
    </w:rPr>
  </w:style>
  <w:style w:type="paragraph" w:customStyle="1" w:styleId="TableHeading">
    <w:name w:val="Table Heading"/>
    <w:basedOn w:val="Normal"/>
    <w:uiPriority w:val="18"/>
    <w:qFormat/>
    <w:rsid w:val="007C23AD"/>
    <w:pPr>
      <w:spacing w:line="240" w:lineRule="auto"/>
    </w:pPr>
    <w:rPr>
      <w:b/>
      <w:color w:val="FFFFFF"/>
      <w:sz w:val="18"/>
    </w:rPr>
  </w:style>
  <w:style w:type="paragraph" w:customStyle="1" w:styleId="TableSubTitle">
    <w:name w:val="Table Sub Title"/>
    <w:basedOn w:val="Normal"/>
    <w:uiPriority w:val="18"/>
    <w:qFormat/>
    <w:rsid w:val="00D80E99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244DD"/>
    <w:rPr>
      <w:color w:val="808080"/>
    </w:rPr>
  </w:style>
  <w:style w:type="paragraph" w:styleId="TOC6">
    <w:name w:val="toc 6"/>
    <w:basedOn w:val="Normal"/>
    <w:next w:val="BodyText"/>
    <w:autoRedefine/>
    <w:uiPriority w:val="39"/>
    <w:unhideWhenUsed/>
    <w:qFormat/>
    <w:rsid w:val="004E488C"/>
    <w:pPr>
      <w:spacing w:before="40"/>
    </w:pPr>
    <w:rPr>
      <w:caps/>
      <w:color w:val="363534"/>
    </w:rPr>
  </w:style>
  <w:style w:type="paragraph" w:styleId="TOC7">
    <w:name w:val="toc 7"/>
    <w:basedOn w:val="Normal"/>
    <w:next w:val="BodyText"/>
    <w:autoRedefine/>
    <w:uiPriority w:val="39"/>
    <w:unhideWhenUsed/>
    <w:qFormat/>
    <w:rsid w:val="004E488C"/>
    <w:pPr>
      <w:spacing w:before="40"/>
    </w:pPr>
    <w:rPr>
      <w:color w:val="363534"/>
    </w:rPr>
  </w:style>
  <w:style w:type="paragraph" w:customStyle="1" w:styleId="Appendixheading6">
    <w:name w:val="Appendix heading 6"/>
    <w:basedOn w:val="Normal"/>
    <w:next w:val="BodyText"/>
    <w:uiPriority w:val="10"/>
    <w:qFormat/>
    <w:rsid w:val="008141E1"/>
    <w:pPr>
      <w:spacing w:before="120"/>
    </w:pPr>
    <w:rPr>
      <w:bCs/>
      <w:iCs/>
    </w:rPr>
  </w:style>
  <w:style w:type="paragraph" w:customStyle="1" w:styleId="Appendixheading7">
    <w:name w:val="Appendix heading 7"/>
    <w:next w:val="BodyText"/>
    <w:uiPriority w:val="10"/>
    <w:qFormat/>
    <w:rsid w:val="008141E1"/>
    <w:pPr>
      <w:spacing w:before="120" w:line="288" w:lineRule="auto"/>
    </w:pPr>
    <w:rPr>
      <w:iCs/>
      <w:caps/>
      <w:sz w:val="16"/>
      <w:szCs w:val="22"/>
    </w:rPr>
  </w:style>
  <w:style w:type="paragraph" w:styleId="ListBullet">
    <w:name w:val="List Bullet"/>
    <w:basedOn w:val="Normal"/>
    <w:uiPriority w:val="1"/>
    <w:qFormat/>
    <w:rsid w:val="002A3093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1"/>
    <w:qFormat/>
    <w:rsid w:val="002A3093"/>
    <w:pPr>
      <w:numPr>
        <w:numId w:val="2"/>
      </w:numPr>
      <w:spacing w:after="40"/>
    </w:pPr>
  </w:style>
  <w:style w:type="paragraph" w:styleId="ListBullet3">
    <w:name w:val="List Bullet 3"/>
    <w:basedOn w:val="Normal"/>
    <w:uiPriority w:val="1"/>
    <w:qFormat/>
    <w:rsid w:val="002A3093"/>
    <w:pPr>
      <w:numPr>
        <w:numId w:val="3"/>
      </w:numPr>
      <w:spacing w:after="40"/>
    </w:pPr>
  </w:style>
  <w:style w:type="paragraph" w:styleId="ListBullet4">
    <w:name w:val="List Bullet 4"/>
    <w:basedOn w:val="Normal"/>
    <w:uiPriority w:val="1"/>
    <w:semiHidden/>
    <w:qFormat/>
    <w:rsid w:val="00F927A1"/>
    <w:pPr>
      <w:numPr>
        <w:numId w:val="4"/>
      </w:numPr>
      <w:contextualSpacing/>
    </w:pPr>
  </w:style>
  <w:style w:type="table" w:customStyle="1" w:styleId="CGI-Tableopen">
    <w:name w:val="CGI - Table open"/>
    <w:basedOn w:val="CGI-Table"/>
    <w:uiPriority w:val="99"/>
    <w:qFormat/>
    <w:rsid w:val="007E138D"/>
    <w:tblPr>
      <w:tblInd w:w="120" w:type="dxa"/>
      <w:tblBorders>
        <w:top w:val="single" w:sz="4" w:space="0" w:color="363534"/>
        <w:left w:val="single" w:sz="4" w:space="0" w:color="363534"/>
        <w:bottom w:val="single" w:sz="4" w:space="0" w:color="363534"/>
        <w:insideH w:val="single" w:sz="4" w:space="0" w:color="363534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Arial" w:hAnsi="Arial"/>
        <w:b/>
        <w:color w:val="FFFFFF"/>
        <w:sz w:val="18"/>
      </w:rPr>
      <w:tblPr/>
      <w:tcPr>
        <w:tcBorders>
          <w:top w:val="single" w:sz="4" w:space="0" w:color="363534"/>
          <w:left w:val="nil"/>
          <w:bottom w:val="single" w:sz="4" w:space="0" w:color="363534"/>
          <w:right w:val="nil"/>
          <w:insideH w:val="single" w:sz="4" w:space="0" w:color="363534"/>
          <w:insideV w:val="nil"/>
        </w:tcBorders>
        <w:shd w:val="clear" w:color="auto" w:fill="991F3D"/>
      </w:tcPr>
    </w:tblStylePr>
    <w:tblStylePr w:type="firstCol">
      <w:rPr>
        <w:rFonts w:ascii="Arial" w:hAnsi="Arial"/>
        <w:color w:val="363534"/>
        <w:sz w:val="16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wCell">
      <w:rPr>
        <w:rFonts w:ascii="Arial" w:hAnsi="Arial"/>
        <w:b/>
        <w:color w:val="FFFFFF"/>
        <w:sz w:val="18"/>
      </w:rPr>
    </w:tblStylePr>
  </w:style>
  <w:style w:type="paragraph" w:customStyle="1" w:styleId="Tablebullet">
    <w:name w:val="Table bullet"/>
    <w:basedOn w:val="TableText"/>
    <w:uiPriority w:val="18"/>
    <w:qFormat/>
    <w:rsid w:val="00C87D85"/>
    <w:pPr>
      <w:numPr>
        <w:numId w:val="11"/>
      </w:numPr>
      <w:ind w:left="180" w:hanging="180"/>
    </w:pPr>
  </w:style>
  <w:style w:type="paragraph" w:styleId="CommentText">
    <w:name w:val="annotation text"/>
    <w:basedOn w:val="Normal"/>
    <w:link w:val="CommentTextChar"/>
    <w:semiHidden/>
    <w:rsid w:val="00C83561"/>
    <w:pPr>
      <w:spacing w:line="240" w:lineRule="auto"/>
    </w:pPr>
    <w:rPr>
      <w:rFonts w:ascii="Times New Roman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83561"/>
    <w:rPr>
      <w:rFonts w:ascii="Times New Roman" w:hAnsi="Times New Roman"/>
      <w:lang w:val="en-US" w:eastAsia="en-US"/>
    </w:rPr>
  </w:style>
  <w:style w:type="paragraph" w:styleId="ListNumber5">
    <w:name w:val="List Number 5"/>
    <w:basedOn w:val="Normal"/>
    <w:uiPriority w:val="99"/>
    <w:semiHidden/>
    <w:unhideWhenUsed/>
    <w:rsid w:val="002E0975"/>
    <w:pPr>
      <w:numPr>
        <w:numId w:val="5"/>
      </w:numPr>
      <w:contextualSpacing/>
    </w:pPr>
  </w:style>
  <w:style w:type="paragraph" w:customStyle="1" w:styleId="Bullet1">
    <w:name w:val="Bullet1"/>
    <w:basedOn w:val="Normal"/>
    <w:rsid w:val="002E0975"/>
    <w:pPr>
      <w:numPr>
        <w:numId w:val="12"/>
      </w:numPr>
      <w:spacing w:before="60" w:after="60" w:line="240" w:lineRule="auto"/>
    </w:pPr>
    <w:rPr>
      <w:rFonts w:ascii="Book Antiqua" w:hAnsi="Book Antiqua"/>
      <w:szCs w:val="20"/>
    </w:rPr>
  </w:style>
  <w:style w:type="paragraph" w:customStyle="1" w:styleId="BodyTextTable">
    <w:name w:val="Body Text Table"/>
    <w:basedOn w:val="BodyText"/>
    <w:rsid w:val="002E0975"/>
    <w:pPr>
      <w:spacing w:before="80" w:line="240" w:lineRule="auto"/>
    </w:pPr>
    <w:rPr>
      <w:rFonts w:ascii="Book Antiqua" w:hAnsi="Book Antiqua"/>
      <w:szCs w:val="20"/>
    </w:rPr>
  </w:style>
  <w:style w:type="paragraph" w:customStyle="1" w:styleId="Bullet2">
    <w:name w:val="Bullet2"/>
    <w:basedOn w:val="Normal"/>
    <w:next w:val="Bullet1"/>
    <w:rsid w:val="002E0975"/>
    <w:pPr>
      <w:spacing w:before="80" w:after="80" w:line="240" w:lineRule="auto"/>
      <w:ind w:left="1080" w:hanging="360"/>
    </w:pPr>
    <w:rPr>
      <w:rFonts w:ascii="Book Antiqua" w:hAnsi="Book Antiqua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26D6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D64"/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D64"/>
    <w:rPr>
      <w:rFonts w:ascii="Arial" w:hAnsi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3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19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6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4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2.emf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e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DATE @ TIME – RFP #</PublishDate>
  <Abstract>Date &amp; time – RFP#</Abstract>
  <CompanyAddress>Address, City, Province / State, Postal / Zip Code</CompanyAddress>
  <CompanyPhone/>
  <CompanyFax/>
  <CompanyEmail>DATE – Presented to Client Name – CGI Legal Entity Name – Proprietary and Confidential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ocument_x0020_Category xmlns="3782df93-f2af-43da-8e0b-81a7490b289e">Core Curriculum</Document_x0020_Categor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FAC085EA5CD408FEFBB41E031F743" ma:contentTypeVersion="1" ma:contentTypeDescription="Create a new document." ma:contentTypeScope="" ma:versionID="a40bb3c9eb90b5623b2c640ae1302b76">
  <xsd:schema xmlns:xsd="http://www.w3.org/2001/XMLSchema" xmlns:p="http://schemas.microsoft.com/office/2006/metadata/properties" xmlns:ns2="3782df93-f2af-43da-8e0b-81a7490b289e" targetNamespace="http://schemas.microsoft.com/office/2006/metadata/properties" ma:root="true" ma:fieldsID="95643dc2395c7a149541c9ae205d7a13" ns2:_="">
    <xsd:import namespace="3782df93-f2af-43da-8e0b-81a7490b289e"/>
    <xsd:element name="properties">
      <xsd:complexType>
        <xsd:sequence>
          <xsd:element name="documentManagement">
            <xsd:complexType>
              <xsd:all>
                <xsd:element ref="ns2:Document_x0020_Category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782df93-f2af-43da-8e0b-81a7490b289e" elementFormDefault="qualified">
    <xsd:import namespace="http://schemas.microsoft.com/office/2006/documentManagement/types"/>
    <xsd:element name="Document_x0020_Category" ma:index="8" ma:displayName="Document Category" ma:default="Core Curriculum" ma:format="Dropdown" ma:internalName="Document_x0020_Category">
      <xsd:simpleType>
        <xsd:restriction base="dms:Choice">
          <xsd:enumeration value="Career Development"/>
          <xsd:enumeration value="Core Curriculum"/>
          <xsd:enumeration value="Functional/Technical Train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4ECB18-84E1-48A1-9BA8-101223E199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B60F4-CFE6-4036-A587-5DA4F2DCE78A}">
  <ds:schemaRefs>
    <ds:schemaRef ds:uri="http://schemas.microsoft.com/office/2006/metadata/properties"/>
    <ds:schemaRef ds:uri="3782df93-f2af-43da-8e0b-81a7490b289e"/>
  </ds:schemaRefs>
</ds:datastoreItem>
</file>

<file path=customXml/itemProps4.xml><?xml version="1.0" encoding="utf-8"?>
<ds:datastoreItem xmlns:ds="http://schemas.openxmlformats.org/officeDocument/2006/customXml" ds:itemID="{7C3E7BDC-A061-40AF-9637-1EA0116A9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82df93-f2af-43da-8e0b-81a7490b289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6BE5D5C-B387-4A7E-8C48-A77271821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1355</Words>
  <Characters>7726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Proposal name</vt:lpstr>
      <vt:lpstr>Proposal name</vt:lpstr>
    </vt:vector>
  </TitlesOfParts>
  <Manager>© 20XX CGI Legal Entity Name – All rights reserved</Manager>
  <Company/>
  <LinksUpToDate>false</LinksUpToDate>
  <CharactersWithSpaces>9063</CharactersWithSpaces>
  <SharedDoc>false</SharedDoc>
  <HLinks>
    <vt:vector size="216" baseType="variant"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_Toc358376277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_Toc358376276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_Toc358376275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_Toc358376274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_Toc358376273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_Toc358376272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_Toc358376271</vt:lpwstr>
      </vt:variant>
      <vt:variant>
        <vt:i4>1048638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_Toc358376270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_Toc358376269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_Toc358376268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_Toc358376267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_Toc358376266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_Toc358376265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_Toc358376264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_Toc358376263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_Toc358376262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_Toc358376261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_Toc358376260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_Toc358376259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_Toc358376258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_Toc358376257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_Toc358376256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_Toc358376255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_Toc358376254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_Toc358376253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_Toc358376252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_Toc358376251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_Toc358376250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_Toc358376249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_Toc358376248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_Toc358376247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_Toc358376246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_Toc358376245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_Toc358376244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_Toc358376243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_Toc358376242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name</dc:title>
  <dc:creator>Ardoise LL</dc:creator>
  <dc:description>v.4</dc:description>
  <cp:lastModifiedBy>Doug Murphy</cp:lastModifiedBy>
  <cp:revision>25</cp:revision>
  <cp:lastPrinted>2013-03-07T06:23:00Z</cp:lastPrinted>
  <dcterms:created xsi:type="dcterms:W3CDTF">2014-06-26T02:39:00Z</dcterms:created>
  <dcterms:modified xsi:type="dcterms:W3CDTF">2014-06-26T03:03:00Z</dcterms:modified>
  <cp:category>Security Classification</cp:category>
</cp:coreProperties>
</file>